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AE2FD6" w14:paraId="352A1142" w14:textId="77777777" w:rsidTr="1E862526">
        <w:tc>
          <w:tcPr>
            <w:tcW w:w="10440" w:type="dxa"/>
            <w:gridSpan w:val="4"/>
            <w:tcBorders>
              <w:bottom w:val="single" w:sz="8" w:space="0" w:color="auto"/>
            </w:tcBorders>
          </w:tcPr>
          <w:p w14:paraId="5FF197CA" w14:textId="77777777" w:rsidR="00594C01" w:rsidRPr="00AE2FD6" w:rsidRDefault="00425889">
            <w:pPr>
              <w:pStyle w:val="Heading3"/>
              <w:rPr>
                <w:rFonts w:ascii="Calibri" w:hAnsi="Calibri"/>
                <w:b w:val="0"/>
                <w:szCs w:val="22"/>
              </w:rPr>
            </w:pPr>
            <w:r>
              <w:rPr>
                <w:noProof/>
                <w:sz w:val="20"/>
                <w:lang w:eastAsia="en-GB"/>
              </w:rPr>
              <w:drawing>
                <wp:anchor distT="0" distB="0" distL="114300" distR="114300" simplePos="0" relativeHeight="251658240" behindDoc="0" locked="0" layoutInCell="1" allowOverlap="1" wp14:anchorId="106AFC79" wp14:editId="07777777">
                  <wp:simplePos x="0" y="0"/>
                  <wp:positionH relativeFrom="column">
                    <wp:posOffset>257175</wp:posOffset>
                  </wp:positionH>
                  <wp:positionV relativeFrom="paragraph">
                    <wp:posOffset>-806450</wp:posOffset>
                  </wp:positionV>
                  <wp:extent cx="1838325" cy="647700"/>
                  <wp:effectExtent l="19050" t="0" r="9525"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1838325" cy="647700"/>
                          </a:xfrm>
                          <a:prstGeom prst="rect">
                            <a:avLst/>
                          </a:prstGeom>
                          <a:noFill/>
                          <a:ln w="9525">
                            <a:noFill/>
                            <a:miter lim="800000"/>
                            <a:headEnd/>
                            <a:tailEnd/>
                          </a:ln>
                        </pic:spPr>
                      </pic:pic>
                    </a:graphicData>
                  </a:graphic>
                </wp:anchor>
              </w:drawing>
            </w:r>
            <w:r w:rsidR="102ADCE5" w:rsidRPr="74AA28F3">
              <w:rPr>
                <w:rFonts w:ascii="Calibri" w:hAnsi="Calibri"/>
              </w:rPr>
              <w:t>JOB DESCRIPTION AND PERSON SPECIFICATION</w:t>
            </w:r>
          </w:p>
        </w:tc>
      </w:tr>
      <w:tr w:rsidR="00594C01" w:rsidRPr="00AE2FD6" w14:paraId="244F52E3" w14:textId="77777777" w:rsidTr="1E862526">
        <w:trPr>
          <w:cantSplit/>
          <w:trHeight w:val="368"/>
        </w:trPr>
        <w:tc>
          <w:tcPr>
            <w:tcW w:w="5508" w:type="dxa"/>
            <w:gridSpan w:val="2"/>
            <w:tcBorders>
              <w:bottom w:val="nil"/>
              <w:right w:val="nil"/>
            </w:tcBorders>
            <w:vAlign w:val="center"/>
          </w:tcPr>
          <w:p w14:paraId="5BF09A77" w14:textId="0CB89650" w:rsidR="00594C01" w:rsidRPr="00AE2FD6" w:rsidRDefault="00594C01" w:rsidP="74AA28F3">
            <w:pPr>
              <w:rPr>
                <w:rFonts w:ascii="Calibri" w:hAnsi="Calibri"/>
              </w:rPr>
            </w:pPr>
            <w:r w:rsidRPr="74AA28F3">
              <w:rPr>
                <w:rFonts w:ascii="Calibri" w:hAnsi="Calibri"/>
                <w:b/>
                <w:bCs/>
              </w:rPr>
              <w:t>Job Title</w:t>
            </w:r>
            <w:r w:rsidR="00005715" w:rsidRPr="74AA28F3">
              <w:rPr>
                <w:rFonts w:ascii="Calibri" w:hAnsi="Calibri"/>
              </w:rPr>
              <w:t xml:space="preserve"> </w:t>
            </w:r>
            <w:r w:rsidR="008805C7" w:rsidRPr="74AA28F3">
              <w:rPr>
                <w:rFonts w:ascii="Calibri" w:hAnsi="Calibri"/>
              </w:rPr>
              <w:t>Business &amp; Innovation</w:t>
            </w:r>
            <w:r w:rsidR="00B55696" w:rsidRPr="74AA28F3">
              <w:rPr>
                <w:rFonts w:ascii="Calibri" w:hAnsi="Calibri"/>
              </w:rPr>
              <w:t xml:space="preserve"> </w:t>
            </w:r>
            <w:r w:rsidR="00F67A15" w:rsidRPr="74AA28F3">
              <w:rPr>
                <w:rFonts w:ascii="Calibri" w:hAnsi="Calibri"/>
              </w:rPr>
              <w:t>Administrator</w:t>
            </w:r>
            <w:r w:rsidR="00206125" w:rsidRPr="74AA28F3">
              <w:rPr>
                <w:rFonts w:ascii="Calibri" w:hAnsi="Calibri" w:cs="Arial"/>
              </w:rPr>
              <w:t xml:space="preserve"> </w:t>
            </w:r>
          </w:p>
        </w:tc>
        <w:tc>
          <w:tcPr>
            <w:tcW w:w="4932" w:type="dxa"/>
            <w:gridSpan w:val="2"/>
            <w:tcBorders>
              <w:left w:val="nil"/>
              <w:bottom w:val="nil"/>
            </w:tcBorders>
            <w:vAlign w:val="center"/>
          </w:tcPr>
          <w:p w14:paraId="566B64F9" w14:textId="3B8B24AA" w:rsidR="00594C01" w:rsidRPr="00AE2FD6" w:rsidRDefault="649CDE1B" w:rsidP="293064A9">
            <w:pPr>
              <w:rPr>
                <w:rFonts w:ascii="Calibri" w:hAnsi="Calibri"/>
                <w:b/>
                <w:bCs/>
              </w:rPr>
            </w:pPr>
            <w:r w:rsidRPr="1E862526">
              <w:rPr>
                <w:rFonts w:ascii="Calibri" w:hAnsi="Calibri"/>
                <w:b/>
                <w:bCs/>
              </w:rPr>
              <w:t>Accountable to</w:t>
            </w:r>
            <w:r w:rsidRPr="1E862526">
              <w:rPr>
                <w:rFonts w:ascii="Calibri" w:hAnsi="Calibri"/>
              </w:rPr>
              <w:t>:</w:t>
            </w:r>
            <w:r w:rsidR="356D2736" w:rsidRPr="1E862526">
              <w:rPr>
                <w:rFonts w:ascii="Calibri" w:hAnsi="Calibri"/>
              </w:rPr>
              <w:t xml:space="preserve"> </w:t>
            </w:r>
            <w:r w:rsidR="1CF092CF" w:rsidRPr="1E862526">
              <w:rPr>
                <w:rFonts w:ascii="Calibri" w:hAnsi="Calibri"/>
              </w:rPr>
              <w:t>Enterprise</w:t>
            </w:r>
            <w:r w:rsidR="5358381D" w:rsidRPr="1E862526">
              <w:rPr>
                <w:rFonts w:ascii="Calibri" w:hAnsi="Calibri"/>
              </w:rPr>
              <w:t xml:space="preserve"> Projects Manager</w:t>
            </w:r>
            <w:r w:rsidR="3FEF748C" w:rsidRPr="1E862526">
              <w:rPr>
                <w:rFonts w:ascii="Calibri" w:hAnsi="Calibri"/>
              </w:rPr>
              <w:t xml:space="preserve"> </w:t>
            </w:r>
          </w:p>
        </w:tc>
      </w:tr>
      <w:tr w:rsidR="00143C49" w:rsidRPr="00AE2FD6" w14:paraId="6C806713" w14:textId="77777777" w:rsidTr="1E862526">
        <w:trPr>
          <w:cantSplit/>
          <w:trHeight w:val="368"/>
        </w:trPr>
        <w:tc>
          <w:tcPr>
            <w:tcW w:w="3609" w:type="dxa"/>
            <w:tcBorders>
              <w:top w:val="nil"/>
              <w:bottom w:val="nil"/>
              <w:right w:val="nil"/>
            </w:tcBorders>
            <w:vAlign w:val="center"/>
          </w:tcPr>
          <w:p w14:paraId="0652F1F5" w14:textId="37FF78CE" w:rsidR="00AE2FD6" w:rsidRPr="00AE2FD6" w:rsidRDefault="00143C49" w:rsidP="003A1048">
            <w:pPr>
              <w:rPr>
                <w:rFonts w:ascii="Calibri" w:hAnsi="Calibri"/>
                <w:b/>
                <w:szCs w:val="22"/>
              </w:rPr>
            </w:pPr>
            <w:r w:rsidRPr="00A63824">
              <w:rPr>
                <w:rFonts w:ascii="Calibri" w:hAnsi="Calibri"/>
                <w:b/>
                <w:szCs w:val="22"/>
              </w:rPr>
              <w:t>Contract Length</w:t>
            </w:r>
            <w:r w:rsidRPr="00A63824">
              <w:rPr>
                <w:rFonts w:ascii="Calibri" w:hAnsi="Calibri"/>
                <w:szCs w:val="22"/>
              </w:rPr>
              <w:t>:</w:t>
            </w:r>
            <w:r w:rsidR="00005715" w:rsidRPr="00A63824">
              <w:rPr>
                <w:rFonts w:ascii="Calibri" w:hAnsi="Calibri"/>
                <w:szCs w:val="22"/>
              </w:rPr>
              <w:t xml:space="preserve"> </w:t>
            </w:r>
            <w:r w:rsidR="004A02FD" w:rsidRPr="00A63824">
              <w:rPr>
                <w:rFonts w:ascii="Calibri" w:hAnsi="Calibri"/>
                <w:szCs w:val="22"/>
              </w:rPr>
              <w:t xml:space="preserve"> </w:t>
            </w:r>
            <w:r w:rsidR="0002323C">
              <w:rPr>
                <w:rFonts w:ascii="Calibri" w:hAnsi="Calibri"/>
                <w:szCs w:val="22"/>
              </w:rPr>
              <w:t>1 year fixed term contract</w:t>
            </w:r>
          </w:p>
        </w:tc>
        <w:tc>
          <w:tcPr>
            <w:tcW w:w="3969" w:type="dxa"/>
            <w:gridSpan w:val="2"/>
            <w:tcBorders>
              <w:top w:val="nil"/>
              <w:left w:val="nil"/>
              <w:bottom w:val="nil"/>
              <w:right w:val="nil"/>
            </w:tcBorders>
            <w:vAlign w:val="center"/>
          </w:tcPr>
          <w:p w14:paraId="20388884" w14:textId="77777777" w:rsidR="00143C49" w:rsidRPr="00AE2FD6" w:rsidRDefault="00143C49" w:rsidP="009F4684">
            <w:pPr>
              <w:rPr>
                <w:rFonts w:ascii="Calibri" w:hAnsi="Calibri"/>
                <w:szCs w:val="22"/>
              </w:rPr>
            </w:pPr>
            <w:r w:rsidRPr="00AE2FD6">
              <w:rPr>
                <w:rFonts w:ascii="Calibri" w:hAnsi="Calibri"/>
                <w:b/>
                <w:szCs w:val="22"/>
              </w:rPr>
              <w:t>Hours per week/FTE</w:t>
            </w:r>
            <w:r w:rsidRPr="00AE2FD6">
              <w:rPr>
                <w:rFonts w:ascii="Calibri" w:hAnsi="Calibri"/>
                <w:szCs w:val="22"/>
              </w:rPr>
              <w:t>:</w:t>
            </w:r>
            <w:r w:rsidR="000E0EB0" w:rsidRPr="00AE2FD6">
              <w:rPr>
                <w:rFonts w:ascii="Calibri" w:hAnsi="Calibri"/>
                <w:szCs w:val="22"/>
              </w:rPr>
              <w:t xml:space="preserve"> </w:t>
            </w:r>
            <w:r w:rsidR="003A1048">
              <w:rPr>
                <w:rFonts w:ascii="Calibri" w:hAnsi="Calibri"/>
                <w:szCs w:val="22"/>
              </w:rPr>
              <w:t>1.0</w:t>
            </w:r>
          </w:p>
        </w:tc>
        <w:tc>
          <w:tcPr>
            <w:tcW w:w="2862" w:type="dxa"/>
            <w:tcBorders>
              <w:top w:val="nil"/>
              <w:left w:val="nil"/>
              <w:bottom w:val="nil"/>
            </w:tcBorders>
            <w:vAlign w:val="center"/>
          </w:tcPr>
          <w:p w14:paraId="09EF5D82" w14:textId="77777777" w:rsidR="00143C49" w:rsidRPr="00AE2FD6" w:rsidRDefault="00143C49" w:rsidP="009F4684">
            <w:pPr>
              <w:rPr>
                <w:rFonts w:ascii="Calibri" w:hAnsi="Calibri"/>
                <w:szCs w:val="22"/>
              </w:rPr>
            </w:pPr>
            <w:r w:rsidRPr="00AE2FD6">
              <w:rPr>
                <w:rFonts w:ascii="Calibri" w:hAnsi="Calibri"/>
                <w:b/>
                <w:szCs w:val="22"/>
              </w:rPr>
              <w:t>Weeks per year</w:t>
            </w:r>
            <w:r w:rsidRPr="00AE2FD6">
              <w:rPr>
                <w:rFonts w:ascii="Calibri" w:hAnsi="Calibri"/>
                <w:szCs w:val="22"/>
              </w:rPr>
              <w:t>:</w:t>
            </w:r>
            <w:r w:rsidRPr="00AE2FD6">
              <w:rPr>
                <w:rFonts w:ascii="Calibri" w:hAnsi="Calibri"/>
                <w:b/>
                <w:szCs w:val="22"/>
              </w:rPr>
              <w:t xml:space="preserve"> </w:t>
            </w:r>
            <w:r w:rsidR="00032676">
              <w:rPr>
                <w:rFonts w:ascii="Calibri" w:hAnsi="Calibri"/>
                <w:b/>
                <w:szCs w:val="22"/>
              </w:rPr>
              <w:t>52</w:t>
            </w:r>
          </w:p>
        </w:tc>
      </w:tr>
      <w:tr w:rsidR="00594C01" w:rsidRPr="00AE2FD6" w14:paraId="1FF2D204" w14:textId="77777777" w:rsidTr="1E862526">
        <w:trPr>
          <w:cantSplit/>
          <w:trHeight w:val="368"/>
        </w:trPr>
        <w:tc>
          <w:tcPr>
            <w:tcW w:w="5508" w:type="dxa"/>
            <w:gridSpan w:val="2"/>
            <w:tcBorders>
              <w:top w:val="nil"/>
              <w:bottom w:val="nil"/>
              <w:right w:val="nil"/>
            </w:tcBorders>
            <w:vAlign w:val="center"/>
          </w:tcPr>
          <w:p w14:paraId="3DD958D6" w14:textId="7F0E7B88" w:rsidR="00594C01" w:rsidRPr="00AE2FD6" w:rsidRDefault="00143C49" w:rsidP="00D714BA">
            <w:pPr>
              <w:rPr>
                <w:rFonts w:ascii="Calibri" w:hAnsi="Calibri"/>
                <w:b/>
                <w:szCs w:val="22"/>
              </w:rPr>
            </w:pPr>
            <w:r w:rsidRPr="00AE2FD6">
              <w:rPr>
                <w:rFonts w:ascii="Calibri" w:hAnsi="Calibri"/>
                <w:b/>
                <w:szCs w:val="22"/>
              </w:rPr>
              <w:t>Salary</w:t>
            </w:r>
            <w:r w:rsidRPr="00AE2FD6">
              <w:rPr>
                <w:rFonts w:ascii="Calibri" w:hAnsi="Calibri"/>
                <w:szCs w:val="22"/>
              </w:rPr>
              <w:t>:</w:t>
            </w:r>
            <w:r w:rsidR="000E0EB0" w:rsidRPr="00AE2FD6">
              <w:rPr>
                <w:rFonts w:ascii="Calibri" w:hAnsi="Calibri"/>
                <w:szCs w:val="22"/>
              </w:rPr>
              <w:t xml:space="preserve"> </w:t>
            </w:r>
            <w:r w:rsidR="0002323C" w:rsidRPr="0002323C">
              <w:rPr>
                <w:rFonts w:ascii="Calibri" w:hAnsi="Calibri"/>
              </w:rPr>
              <w:t>£29,358 - £35,839</w:t>
            </w:r>
            <w:r w:rsidR="0002323C">
              <w:rPr>
                <w:rFonts w:ascii="Calibri" w:hAnsi="Calibri"/>
              </w:rPr>
              <w:t xml:space="preserve"> pa</w:t>
            </w:r>
          </w:p>
        </w:tc>
        <w:tc>
          <w:tcPr>
            <w:tcW w:w="4932" w:type="dxa"/>
            <w:gridSpan w:val="2"/>
            <w:tcBorders>
              <w:top w:val="nil"/>
              <w:left w:val="nil"/>
              <w:bottom w:val="nil"/>
            </w:tcBorders>
            <w:vAlign w:val="center"/>
          </w:tcPr>
          <w:p w14:paraId="0BD5FB15" w14:textId="77777777" w:rsidR="00594C01" w:rsidRPr="00AE2FD6" w:rsidRDefault="00143C49" w:rsidP="00143C49">
            <w:pPr>
              <w:rPr>
                <w:rFonts w:ascii="Calibri" w:hAnsi="Calibri"/>
                <w:b/>
                <w:szCs w:val="22"/>
              </w:rPr>
            </w:pPr>
            <w:r w:rsidRPr="00AE2FD6">
              <w:rPr>
                <w:rFonts w:ascii="Calibri" w:hAnsi="Calibri"/>
                <w:b/>
                <w:szCs w:val="22"/>
              </w:rPr>
              <w:t>Grade</w:t>
            </w:r>
            <w:r w:rsidRPr="00AE2FD6">
              <w:rPr>
                <w:rFonts w:ascii="Calibri" w:hAnsi="Calibri"/>
                <w:szCs w:val="22"/>
              </w:rPr>
              <w:t>:</w:t>
            </w:r>
            <w:r w:rsidR="000E0EB0" w:rsidRPr="00AE2FD6">
              <w:rPr>
                <w:rFonts w:ascii="Calibri" w:hAnsi="Calibri"/>
                <w:szCs w:val="22"/>
              </w:rPr>
              <w:t xml:space="preserve"> 3</w:t>
            </w:r>
          </w:p>
        </w:tc>
      </w:tr>
      <w:tr w:rsidR="00594C01" w:rsidRPr="00AE2FD6" w14:paraId="4E0D34E4" w14:textId="77777777" w:rsidTr="1E862526">
        <w:trPr>
          <w:cantSplit/>
          <w:trHeight w:val="368"/>
        </w:trPr>
        <w:tc>
          <w:tcPr>
            <w:tcW w:w="5508" w:type="dxa"/>
            <w:gridSpan w:val="2"/>
            <w:tcBorders>
              <w:top w:val="nil"/>
              <w:right w:val="nil"/>
            </w:tcBorders>
            <w:vAlign w:val="center"/>
          </w:tcPr>
          <w:p w14:paraId="73DD8382" w14:textId="77777777" w:rsidR="00594C01" w:rsidRPr="00AE2FD6" w:rsidRDefault="00143C49" w:rsidP="00973B90">
            <w:pPr>
              <w:rPr>
                <w:rFonts w:ascii="Calibri" w:hAnsi="Calibri"/>
                <w:szCs w:val="22"/>
              </w:rPr>
            </w:pPr>
            <w:r w:rsidRPr="00AE2FD6">
              <w:rPr>
                <w:rFonts w:ascii="Calibri" w:hAnsi="Calibri"/>
                <w:b/>
                <w:bCs/>
                <w:szCs w:val="22"/>
              </w:rPr>
              <w:t>College/Service</w:t>
            </w:r>
            <w:r w:rsidRPr="00AE2FD6">
              <w:rPr>
                <w:rFonts w:ascii="Calibri" w:hAnsi="Calibri"/>
                <w:szCs w:val="22"/>
              </w:rPr>
              <w:t>:</w:t>
            </w:r>
            <w:r w:rsidR="000E0EB0" w:rsidRPr="00AE2FD6">
              <w:rPr>
                <w:rFonts w:ascii="Calibri" w:hAnsi="Calibri"/>
                <w:szCs w:val="22"/>
              </w:rPr>
              <w:t xml:space="preserve"> </w:t>
            </w:r>
            <w:r w:rsidR="00973B90">
              <w:rPr>
                <w:rFonts w:ascii="Calibri" w:hAnsi="Calibri" w:cs="Arial"/>
                <w:szCs w:val="22"/>
              </w:rPr>
              <w:t>LCF Business &amp; Innovation</w:t>
            </w:r>
          </w:p>
        </w:tc>
        <w:tc>
          <w:tcPr>
            <w:tcW w:w="4932" w:type="dxa"/>
            <w:gridSpan w:val="2"/>
            <w:tcBorders>
              <w:top w:val="nil"/>
              <w:left w:val="nil"/>
            </w:tcBorders>
            <w:vAlign w:val="center"/>
          </w:tcPr>
          <w:p w14:paraId="5F456452" w14:textId="77777777" w:rsidR="00594C01" w:rsidRPr="00AE2FD6" w:rsidRDefault="00143C49" w:rsidP="00D32CDC">
            <w:pPr>
              <w:rPr>
                <w:rFonts w:ascii="Calibri" w:hAnsi="Calibri"/>
                <w:b/>
                <w:szCs w:val="22"/>
              </w:rPr>
            </w:pPr>
            <w:r w:rsidRPr="00AE2FD6">
              <w:rPr>
                <w:rFonts w:ascii="Calibri" w:hAnsi="Calibri"/>
                <w:b/>
                <w:szCs w:val="22"/>
              </w:rPr>
              <w:t>Location</w:t>
            </w:r>
            <w:r w:rsidRPr="00AE2FD6">
              <w:rPr>
                <w:rFonts w:ascii="Calibri" w:hAnsi="Calibri"/>
                <w:szCs w:val="22"/>
              </w:rPr>
              <w:t>:</w:t>
            </w:r>
            <w:r w:rsidR="000E0EB0" w:rsidRPr="00AE2FD6">
              <w:rPr>
                <w:rFonts w:ascii="Calibri" w:hAnsi="Calibri"/>
                <w:szCs w:val="22"/>
              </w:rPr>
              <w:t xml:space="preserve"> </w:t>
            </w:r>
            <w:r w:rsidR="00D32CDC">
              <w:rPr>
                <w:rFonts w:ascii="Calibri" w:hAnsi="Calibri" w:cs="MyriadPro-Regular"/>
                <w:szCs w:val="22"/>
                <w:lang w:eastAsia="en-GB"/>
              </w:rPr>
              <w:t>20 John Prince’s Street, W1G 0BJ</w:t>
            </w:r>
          </w:p>
        </w:tc>
      </w:tr>
      <w:tr w:rsidR="00594C01" w:rsidRPr="00AE2FD6" w14:paraId="14F8270D" w14:textId="77777777" w:rsidTr="1E862526">
        <w:tc>
          <w:tcPr>
            <w:tcW w:w="10440" w:type="dxa"/>
            <w:gridSpan w:val="4"/>
          </w:tcPr>
          <w:p w14:paraId="382D4EB8" w14:textId="77777777" w:rsidR="00594C01" w:rsidRPr="00AE2FD6" w:rsidRDefault="00594C01" w:rsidP="74AA28F3">
            <w:pPr>
              <w:rPr>
                <w:rFonts w:asciiTheme="minorHAnsi" w:eastAsiaTheme="minorEastAsia" w:hAnsiTheme="minorHAnsi" w:cstheme="minorBidi"/>
              </w:rPr>
            </w:pPr>
            <w:r w:rsidRPr="74AA28F3">
              <w:rPr>
                <w:rFonts w:asciiTheme="minorHAnsi" w:eastAsiaTheme="minorEastAsia" w:hAnsiTheme="minorHAnsi" w:cstheme="minorBidi"/>
                <w:b/>
                <w:bCs/>
              </w:rPr>
              <w:t>Purpose of Role:</w:t>
            </w:r>
            <w:r w:rsidRPr="74AA28F3">
              <w:rPr>
                <w:rFonts w:asciiTheme="minorHAnsi" w:eastAsiaTheme="minorEastAsia" w:hAnsiTheme="minorHAnsi" w:cstheme="minorBidi"/>
              </w:rPr>
              <w:t xml:space="preserve"> </w:t>
            </w:r>
          </w:p>
          <w:p w14:paraId="672A6659" w14:textId="77777777" w:rsidR="00A175D8" w:rsidRDefault="00A175D8" w:rsidP="74AA28F3">
            <w:pPr>
              <w:rPr>
                <w:rFonts w:asciiTheme="minorHAnsi" w:eastAsiaTheme="minorEastAsia" w:hAnsiTheme="minorHAnsi" w:cstheme="minorBidi"/>
              </w:rPr>
            </w:pPr>
          </w:p>
          <w:p w14:paraId="334EEBBE" w14:textId="535D540E" w:rsidR="008805C7" w:rsidRDefault="008805C7" w:rsidP="5C0B384B">
            <w:pPr>
              <w:rPr>
                <w:rFonts w:ascii="Calibri" w:eastAsia="Calibri" w:hAnsi="Calibri" w:cs="Calibri"/>
                <w:szCs w:val="22"/>
              </w:rPr>
            </w:pPr>
            <w:r w:rsidRPr="5C0B384B">
              <w:rPr>
                <w:rFonts w:asciiTheme="minorHAnsi" w:eastAsiaTheme="minorEastAsia" w:hAnsiTheme="minorHAnsi" w:cstheme="minorBidi"/>
                <w:sz w:val="20"/>
                <w:szCs w:val="20"/>
              </w:rPr>
              <w:t xml:space="preserve">London College of Fashion's Business &amp; Innovation (B&amp;I) team cultivates industry partnerships and links through consultancy, collaboration and industry projects. </w:t>
            </w:r>
            <w:r w:rsidR="2E373459" w:rsidRPr="5C0B384B">
              <w:rPr>
                <w:rFonts w:asciiTheme="minorHAnsi" w:eastAsiaTheme="minorEastAsia" w:hAnsiTheme="minorHAnsi" w:cstheme="minorBidi"/>
                <w:sz w:val="20"/>
                <w:szCs w:val="20"/>
              </w:rPr>
              <w:t xml:space="preserve">The </w:t>
            </w:r>
            <w:r w:rsidRPr="5C0B384B">
              <w:rPr>
                <w:rFonts w:asciiTheme="minorHAnsi" w:eastAsiaTheme="minorEastAsia" w:hAnsiTheme="minorHAnsi" w:cstheme="minorBidi"/>
                <w:sz w:val="20"/>
                <w:szCs w:val="20"/>
              </w:rPr>
              <w:t xml:space="preserve">Business &amp; Innovation </w:t>
            </w:r>
            <w:r w:rsidR="72AC429B" w:rsidRPr="5C0B384B">
              <w:rPr>
                <w:rFonts w:asciiTheme="minorHAnsi" w:eastAsiaTheme="minorEastAsia" w:hAnsiTheme="minorHAnsi" w:cstheme="minorBidi"/>
                <w:sz w:val="20"/>
                <w:szCs w:val="20"/>
              </w:rPr>
              <w:t xml:space="preserve">team </w:t>
            </w:r>
            <w:r w:rsidRPr="5C0B384B">
              <w:rPr>
                <w:rFonts w:asciiTheme="minorHAnsi" w:eastAsiaTheme="minorEastAsia" w:hAnsiTheme="minorHAnsi" w:cstheme="minorBidi"/>
                <w:sz w:val="20"/>
                <w:szCs w:val="20"/>
              </w:rPr>
              <w:t>plays an important role in delivering the College’s Knowledge Exchange strategy, providing platforms for the benefit of our students, graduates and staff that support local and global enterprise, boosting economic development as well as creating social value.</w:t>
            </w:r>
            <w:r w:rsidR="2F809BAD" w:rsidRPr="5C0B384B">
              <w:rPr>
                <w:rFonts w:asciiTheme="minorHAnsi" w:eastAsiaTheme="minorEastAsia" w:hAnsiTheme="minorHAnsi" w:cstheme="minorBidi"/>
                <w:sz w:val="20"/>
                <w:szCs w:val="20"/>
              </w:rPr>
              <w:t xml:space="preserve"> Th</w:t>
            </w:r>
            <w:r w:rsidR="359B1706" w:rsidRPr="5C0B384B">
              <w:rPr>
                <w:rFonts w:asciiTheme="minorHAnsi" w:eastAsiaTheme="minorEastAsia" w:hAnsiTheme="minorHAnsi" w:cstheme="minorBidi"/>
                <w:sz w:val="20"/>
                <w:szCs w:val="20"/>
              </w:rPr>
              <w:t>is professional management</w:t>
            </w:r>
            <w:r w:rsidR="2F809BAD" w:rsidRPr="5C0B384B">
              <w:rPr>
                <w:rFonts w:asciiTheme="minorHAnsi" w:eastAsiaTheme="minorEastAsia" w:hAnsiTheme="minorHAnsi" w:cstheme="minorBidi"/>
                <w:sz w:val="20"/>
                <w:szCs w:val="20"/>
              </w:rPr>
              <w:t xml:space="preserve"> service </w:t>
            </w:r>
            <w:r w:rsidR="2F809BAD" w:rsidRPr="5C0B384B">
              <w:rPr>
                <w:rFonts w:ascii="Calibri" w:eastAsia="Calibri" w:hAnsi="Calibri" w:cs="Calibri"/>
                <w:sz w:val="20"/>
                <w:szCs w:val="20"/>
              </w:rPr>
              <w:t>enables LCF staff to access seamless support from knowledge exchange professionals</w:t>
            </w:r>
            <w:r w:rsidR="584AD09C" w:rsidRPr="5C0B384B">
              <w:rPr>
                <w:rFonts w:ascii="Calibri" w:eastAsia="Calibri" w:hAnsi="Calibri" w:cs="Calibri"/>
                <w:sz w:val="20"/>
                <w:szCs w:val="20"/>
              </w:rPr>
              <w:t xml:space="preserve"> to </w:t>
            </w:r>
            <w:r w:rsidR="32788DB0" w:rsidRPr="5C0B384B">
              <w:rPr>
                <w:rFonts w:ascii="Calibri" w:eastAsia="Calibri" w:hAnsi="Calibri" w:cs="Calibri"/>
                <w:sz w:val="20"/>
                <w:szCs w:val="20"/>
              </w:rPr>
              <w:t>successfully deliver</w:t>
            </w:r>
            <w:r w:rsidR="5F949B8C" w:rsidRPr="5C0B384B">
              <w:rPr>
                <w:rFonts w:ascii="Calibri" w:eastAsia="Calibri" w:hAnsi="Calibri" w:cs="Calibri"/>
                <w:sz w:val="20"/>
                <w:szCs w:val="20"/>
              </w:rPr>
              <w:t xml:space="preserve"> </w:t>
            </w:r>
            <w:r w:rsidR="584AD09C" w:rsidRPr="5C0B384B">
              <w:rPr>
                <w:rFonts w:ascii="Calibri" w:eastAsia="Calibri" w:hAnsi="Calibri" w:cs="Calibri"/>
                <w:sz w:val="20"/>
                <w:szCs w:val="20"/>
              </w:rPr>
              <w:t>all industry</w:t>
            </w:r>
            <w:r w:rsidR="7CA914E1" w:rsidRPr="5C0B384B">
              <w:rPr>
                <w:rFonts w:ascii="Calibri" w:eastAsia="Calibri" w:hAnsi="Calibri" w:cs="Calibri"/>
                <w:sz w:val="20"/>
                <w:szCs w:val="20"/>
              </w:rPr>
              <w:t xml:space="preserve"> engagement projects and plans. </w:t>
            </w:r>
            <w:r w:rsidR="584AD09C" w:rsidRPr="5C0B384B">
              <w:rPr>
                <w:rFonts w:ascii="Calibri" w:eastAsia="Calibri" w:hAnsi="Calibri" w:cs="Calibri"/>
                <w:sz w:val="20"/>
                <w:szCs w:val="20"/>
              </w:rPr>
              <w:t xml:space="preserve"> </w:t>
            </w:r>
          </w:p>
          <w:p w14:paraId="6927BC5F" w14:textId="08663F78" w:rsidR="00BC0D12" w:rsidRDefault="00BC0D12" w:rsidP="74AA28F3">
            <w:pPr>
              <w:rPr>
                <w:rFonts w:asciiTheme="minorHAnsi" w:eastAsiaTheme="minorEastAsia" w:hAnsiTheme="minorHAnsi" w:cstheme="minorBidi"/>
              </w:rPr>
            </w:pPr>
          </w:p>
          <w:p w14:paraId="559D8448" w14:textId="283D50F6" w:rsidR="008805C7" w:rsidRPr="008805C7" w:rsidRDefault="008805C7" w:rsidP="74AA28F3">
            <w:pPr>
              <w:rPr>
                <w:rFonts w:asciiTheme="minorHAnsi" w:eastAsiaTheme="minorEastAsia" w:hAnsiTheme="minorHAnsi" w:cstheme="minorBidi"/>
                <w:sz w:val="20"/>
                <w:szCs w:val="20"/>
              </w:rPr>
            </w:pPr>
            <w:r w:rsidRPr="74AA28F3">
              <w:rPr>
                <w:rFonts w:asciiTheme="minorHAnsi" w:eastAsiaTheme="minorEastAsia" w:hAnsiTheme="minorHAnsi" w:cstheme="minorBidi"/>
                <w:b/>
                <w:bCs/>
                <w:sz w:val="20"/>
                <w:szCs w:val="20"/>
              </w:rPr>
              <w:t>Purpose of Role:</w:t>
            </w:r>
            <w:r w:rsidRPr="74AA28F3">
              <w:rPr>
                <w:rFonts w:asciiTheme="minorHAnsi" w:eastAsiaTheme="minorEastAsia" w:hAnsiTheme="minorHAnsi" w:cstheme="minorBidi"/>
                <w:sz w:val="20"/>
                <w:szCs w:val="20"/>
              </w:rPr>
              <w:t xml:space="preserve"> </w:t>
            </w:r>
          </w:p>
          <w:p w14:paraId="4D6136B3" w14:textId="667132E5" w:rsidR="00342F73" w:rsidRDefault="5358381D" w:rsidP="1E862526">
            <w:pPr>
              <w:rPr>
                <w:rFonts w:asciiTheme="minorHAnsi" w:eastAsiaTheme="minorEastAsia" w:hAnsiTheme="minorHAnsi" w:cstheme="minorBidi"/>
                <w:sz w:val="20"/>
                <w:szCs w:val="20"/>
              </w:rPr>
            </w:pPr>
            <w:r w:rsidRPr="1E862526">
              <w:rPr>
                <w:rFonts w:asciiTheme="minorHAnsi" w:eastAsiaTheme="minorEastAsia" w:hAnsiTheme="minorHAnsi" w:cstheme="minorBidi"/>
                <w:sz w:val="20"/>
                <w:szCs w:val="20"/>
              </w:rPr>
              <w:t xml:space="preserve">Based within </w:t>
            </w:r>
            <w:r w:rsidR="6C7FC80D" w:rsidRPr="1E862526">
              <w:rPr>
                <w:rFonts w:asciiTheme="minorHAnsi" w:eastAsiaTheme="minorEastAsia" w:hAnsiTheme="minorHAnsi" w:cstheme="minorBidi"/>
                <w:sz w:val="20"/>
                <w:szCs w:val="20"/>
              </w:rPr>
              <w:t>the Business and Innovation</w:t>
            </w:r>
            <w:r w:rsidR="4627C776" w:rsidRPr="1E862526">
              <w:rPr>
                <w:rFonts w:asciiTheme="minorHAnsi" w:eastAsiaTheme="minorEastAsia" w:hAnsiTheme="minorHAnsi" w:cstheme="minorBidi"/>
                <w:sz w:val="20"/>
                <w:szCs w:val="20"/>
              </w:rPr>
              <w:t xml:space="preserve"> (B&amp;I)</w:t>
            </w:r>
            <w:r w:rsidR="6C7FC80D" w:rsidRPr="1E862526">
              <w:rPr>
                <w:rFonts w:asciiTheme="minorHAnsi" w:eastAsiaTheme="minorEastAsia" w:hAnsiTheme="minorHAnsi" w:cstheme="minorBidi"/>
                <w:sz w:val="20"/>
                <w:szCs w:val="20"/>
              </w:rPr>
              <w:t xml:space="preserve"> team,</w:t>
            </w:r>
            <w:r w:rsidRPr="1E862526">
              <w:rPr>
                <w:rFonts w:asciiTheme="minorHAnsi" w:eastAsiaTheme="minorEastAsia" w:hAnsiTheme="minorHAnsi" w:cstheme="minorBidi"/>
                <w:sz w:val="20"/>
                <w:szCs w:val="20"/>
              </w:rPr>
              <w:t xml:space="preserve"> the role of </w:t>
            </w:r>
            <w:r w:rsidR="16D715A8" w:rsidRPr="1E862526">
              <w:rPr>
                <w:rFonts w:asciiTheme="minorHAnsi" w:eastAsiaTheme="minorEastAsia" w:hAnsiTheme="minorHAnsi" w:cstheme="minorBidi"/>
                <w:sz w:val="20"/>
                <w:szCs w:val="20"/>
              </w:rPr>
              <w:t xml:space="preserve">the </w:t>
            </w:r>
            <w:r w:rsidRPr="1E862526">
              <w:rPr>
                <w:rFonts w:asciiTheme="minorHAnsi" w:eastAsiaTheme="minorEastAsia" w:hAnsiTheme="minorHAnsi" w:cstheme="minorBidi"/>
                <w:sz w:val="20"/>
                <w:szCs w:val="20"/>
              </w:rPr>
              <w:t>Business &amp; Innovation Administrator is</w:t>
            </w:r>
            <w:r w:rsidR="72EC187F" w:rsidRPr="1E862526">
              <w:rPr>
                <w:rFonts w:asciiTheme="minorHAnsi" w:eastAsiaTheme="minorEastAsia" w:hAnsiTheme="minorHAnsi" w:cstheme="minorBidi"/>
                <w:sz w:val="20"/>
                <w:szCs w:val="20"/>
              </w:rPr>
              <w:t xml:space="preserve"> to</w:t>
            </w:r>
            <w:r w:rsidR="6B03747F" w:rsidRPr="1E862526">
              <w:rPr>
                <w:rFonts w:asciiTheme="minorHAnsi" w:eastAsiaTheme="minorEastAsia" w:hAnsiTheme="minorHAnsi" w:cstheme="minorBidi"/>
                <w:sz w:val="20"/>
                <w:szCs w:val="20"/>
              </w:rPr>
              <w:t xml:space="preserve"> develop </w:t>
            </w:r>
            <w:r w:rsidR="598C36E7" w:rsidRPr="1E862526">
              <w:rPr>
                <w:rFonts w:asciiTheme="minorHAnsi" w:eastAsiaTheme="minorEastAsia" w:hAnsiTheme="minorHAnsi" w:cstheme="minorBidi"/>
                <w:sz w:val="20"/>
                <w:szCs w:val="20"/>
              </w:rPr>
              <w:t>an excellent administrative service</w:t>
            </w:r>
            <w:r w:rsidR="3E0CEC72" w:rsidRPr="1E862526">
              <w:rPr>
                <w:rFonts w:asciiTheme="minorHAnsi" w:eastAsiaTheme="minorEastAsia" w:hAnsiTheme="minorHAnsi" w:cstheme="minorBidi"/>
                <w:sz w:val="20"/>
                <w:szCs w:val="20"/>
              </w:rPr>
              <w:t xml:space="preserve"> </w:t>
            </w:r>
            <w:r w:rsidR="24E4E4A4" w:rsidRPr="1E862526">
              <w:rPr>
                <w:rFonts w:asciiTheme="minorHAnsi" w:eastAsiaTheme="minorEastAsia" w:hAnsiTheme="minorHAnsi" w:cstheme="minorBidi"/>
                <w:sz w:val="20"/>
                <w:szCs w:val="20"/>
              </w:rPr>
              <w:t xml:space="preserve">to ensure the smooth running of </w:t>
            </w:r>
            <w:r w:rsidRPr="1E862526">
              <w:rPr>
                <w:rFonts w:asciiTheme="minorHAnsi" w:eastAsiaTheme="minorEastAsia" w:hAnsiTheme="minorHAnsi" w:cstheme="minorBidi"/>
                <w:sz w:val="20"/>
                <w:szCs w:val="20"/>
              </w:rPr>
              <w:t xml:space="preserve">B&amp;I-led </w:t>
            </w:r>
            <w:r w:rsidR="24E4E4A4" w:rsidRPr="1E862526">
              <w:rPr>
                <w:rFonts w:asciiTheme="minorHAnsi" w:eastAsiaTheme="minorEastAsia" w:hAnsiTheme="minorHAnsi" w:cstheme="minorBidi"/>
                <w:sz w:val="20"/>
                <w:szCs w:val="20"/>
              </w:rPr>
              <w:t xml:space="preserve">projects, and reporting for internal and external purposes. </w:t>
            </w:r>
            <w:r w:rsidR="148FC47E" w:rsidRPr="1E862526">
              <w:rPr>
                <w:rFonts w:asciiTheme="minorHAnsi" w:eastAsiaTheme="minorEastAsia" w:hAnsiTheme="minorHAnsi" w:cstheme="minorBidi"/>
                <w:sz w:val="20"/>
                <w:szCs w:val="20"/>
              </w:rPr>
              <w:t>T</w:t>
            </w:r>
            <w:r w:rsidR="567DCFE3" w:rsidRPr="1E862526">
              <w:rPr>
                <w:rFonts w:asciiTheme="minorHAnsi" w:eastAsiaTheme="minorEastAsia" w:hAnsiTheme="minorHAnsi" w:cstheme="minorBidi"/>
                <w:sz w:val="20"/>
                <w:szCs w:val="20"/>
              </w:rPr>
              <w:t>he post-holder will o</w:t>
            </w:r>
            <w:r w:rsidR="72EC187F" w:rsidRPr="1E862526">
              <w:rPr>
                <w:rFonts w:asciiTheme="minorHAnsi" w:eastAsiaTheme="minorEastAsia" w:hAnsiTheme="minorHAnsi" w:cstheme="minorBidi"/>
                <w:sz w:val="20"/>
                <w:szCs w:val="20"/>
              </w:rPr>
              <w:t>versee the administration of a portfolio of sector-leading, externally funded</w:t>
            </w:r>
            <w:r w:rsidR="6C7FC80D" w:rsidRPr="1E862526">
              <w:rPr>
                <w:rFonts w:asciiTheme="minorHAnsi" w:eastAsiaTheme="minorEastAsia" w:hAnsiTheme="minorHAnsi" w:cstheme="minorBidi"/>
                <w:sz w:val="20"/>
                <w:szCs w:val="20"/>
              </w:rPr>
              <w:t xml:space="preserve"> knowledge exchange</w:t>
            </w:r>
            <w:r w:rsidR="72EC187F" w:rsidRPr="1E862526">
              <w:rPr>
                <w:rFonts w:asciiTheme="minorHAnsi" w:eastAsiaTheme="minorEastAsia" w:hAnsiTheme="minorHAnsi" w:cstheme="minorBidi"/>
                <w:sz w:val="20"/>
                <w:szCs w:val="20"/>
              </w:rPr>
              <w:t xml:space="preserve"> projects focused on </w:t>
            </w:r>
            <w:r w:rsidRPr="1E862526">
              <w:rPr>
                <w:rFonts w:asciiTheme="minorHAnsi" w:eastAsiaTheme="minorEastAsia" w:hAnsiTheme="minorHAnsi" w:cstheme="minorBidi"/>
                <w:sz w:val="20"/>
                <w:szCs w:val="20"/>
              </w:rPr>
              <w:t xml:space="preserve">bringing </w:t>
            </w:r>
            <w:r w:rsidR="49FA5EBC" w:rsidRPr="1E862526">
              <w:rPr>
                <w:rFonts w:asciiTheme="minorHAnsi" w:eastAsiaTheme="minorEastAsia" w:hAnsiTheme="minorHAnsi" w:cstheme="minorBidi"/>
                <w:sz w:val="20"/>
                <w:szCs w:val="20"/>
              </w:rPr>
              <w:t>benefit to our students and graduates</w:t>
            </w:r>
            <w:r w:rsidR="6C7FC80D" w:rsidRPr="1E862526">
              <w:rPr>
                <w:rFonts w:asciiTheme="minorHAnsi" w:eastAsiaTheme="minorEastAsia" w:hAnsiTheme="minorHAnsi" w:cstheme="minorBidi"/>
                <w:sz w:val="20"/>
                <w:szCs w:val="20"/>
              </w:rPr>
              <w:t>.</w:t>
            </w:r>
            <w:r w:rsidR="567DCFE3" w:rsidRPr="1E862526">
              <w:rPr>
                <w:rFonts w:asciiTheme="minorHAnsi" w:eastAsiaTheme="minorEastAsia" w:hAnsiTheme="minorHAnsi" w:cstheme="minorBidi"/>
                <w:sz w:val="20"/>
                <w:szCs w:val="20"/>
              </w:rPr>
              <w:t xml:space="preserve"> </w:t>
            </w:r>
            <w:r w:rsidR="76285D6E" w:rsidRPr="1E862526">
              <w:rPr>
                <w:rFonts w:asciiTheme="minorHAnsi" w:eastAsiaTheme="minorEastAsia" w:hAnsiTheme="minorHAnsi" w:cstheme="minorBidi"/>
                <w:sz w:val="20"/>
                <w:szCs w:val="20"/>
              </w:rPr>
              <w:t xml:space="preserve">These include student sponsored projects, graduate consultancy projects and externally funded knowledge exchange projects. </w:t>
            </w:r>
          </w:p>
          <w:p w14:paraId="2B3A24DE" w14:textId="77777777" w:rsidR="00342F73" w:rsidRDefault="00342F73" w:rsidP="74AA28F3">
            <w:pPr>
              <w:rPr>
                <w:rFonts w:asciiTheme="minorHAnsi" w:eastAsiaTheme="minorEastAsia" w:hAnsiTheme="minorHAnsi" w:cstheme="minorBidi"/>
                <w:sz w:val="20"/>
                <w:szCs w:val="20"/>
              </w:rPr>
            </w:pPr>
          </w:p>
          <w:p w14:paraId="220D6C21" w14:textId="6ED2EF6D" w:rsidR="00353CDB" w:rsidRPr="00342F73" w:rsidRDefault="567DCFE3" w:rsidP="1E862526">
            <w:pPr>
              <w:rPr>
                <w:rFonts w:asciiTheme="minorHAnsi" w:eastAsiaTheme="minorEastAsia" w:hAnsiTheme="minorHAnsi" w:cstheme="minorBidi"/>
                <w:sz w:val="20"/>
                <w:szCs w:val="20"/>
              </w:rPr>
            </w:pPr>
            <w:r w:rsidRPr="1E862526">
              <w:rPr>
                <w:rFonts w:asciiTheme="minorHAnsi" w:eastAsiaTheme="minorEastAsia" w:hAnsiTheme="minorHAnsi" w:cstheme="minorBidi"/>
                <w:sz w:val="20"/>
                <w:szCs w:val="20"/>
              </w:rPr>
              <w:t xml:space="preserve">A crucial element of the role will be to </w:t>
            </w:r>
            <w:r w:rsidR="6C7FC80D" w:rsidRPr="1E862526">
              <w:rPr>
                <w:rFonts w:asciiTheme="minorHAnsi" w:eastAsiaTheme="minorEastAsia" w:hAnsiTheme="minorHAnsi" w:cstheme="minorBidi"/>
                <w:sz w:val="20"/>
                <w:szCs w:val="20"/>
              </w:rPr>
              <w:t>contribute</w:t>
            </w:r>
            <w:r w:rsidR="24E4E4A4" w:rsidRPr="1E862526">
              <w:rPr>
                <w:rFonts w:asciiTheme="minorHAnsi" w:eastAsiaTheme="minorEastAsia" w:hAnsiTheme="minorHAnsi" w:cstheme="minorBidi"/>
                <w:sz w:val="20"/>
                <w:szCs w:val="20"/>
              </w:rPr>
              <w:t xml:space="preserve"> </w:t>
            </w:r>
            <w:r w:rsidR="6C7FC80D" w:rsidRPr="1E862526">
              <w:rPr>
                <w:rFonts w:asciiTheme="minorHAnsi" w:eastAsiaTheme="minorEastAsia" w:hAnsiTheme="minorHAnsi" w:cstheme="minorBidi"/>
                <w:sz w:val="20"/>
                <w:szCs w:val="20"/>
              </w:rPr>
              <w:t>to</w:t>
            </w:r>
            <w:r w:rsidR="24E4E4A4" w:rsidRPr="1E862526">
              <w:rPr>
                <w:rFonts w:asciiTheme="minorHAnsi" w:eastAsiaTheme="minorEastAsia" w:hAnsiTheme="minorHAnsi" w:cstheme="minorBidi"/>
                <w:sz w:val="20"/>
                <w:szCs w:val="20"/>
              </w:rPr>
              <w:t xml:space="preserve"> LCF’s knowledge exchange </w:t>
            </w:r>
            <w:r w:rsidR="6B780803" w:rsidRPr="1E862526">
              <w:rPr>
                <w:rFonts w:asciiTheme="minorHAnsi" w:eastAsiaTheme="minorEastAsia" w:hAnsiTheme="minorHAnsi" w:cstheme="minorBidi"/>
                <w:sz w:val="20"/>
                <w:szCs w:val="20"/>
              </w:rPr>
              <w:t xml:space="preserve">(KE) </w:t>
            </w:r>
            <w:r w:rsidR="24E4E4A4" w:rsidRPr="1E862526">
              <w:rPr>
                <w:rFonts w:asciiTheme="minorHAnsi" w:eastAsiaTheme="minorEastAsia" w:hAnsiTheme="minorHAnsi" w:cstheme="minorBidi"/>
                <w:sz w:val="20"/>
                <w:szCs w:val="20"/>
              </w:rPr>
              <w:t xml:space="preserve">reporting, engaging colleagues across </w:t>
            </w:r>
            <w:r w:rsidR="45F4A3D6" w:rsidRPr="1E862526">
              <w:rPr>
                <w:rFonts w:asciiTheme="minorHAnsi" w:eastAsiaTheme="minorEastAsia" w:hAnsiTheme="minorHAnsi" w:cstheme="minorBidi"/>
                <w:sz w:val="20"/>
                <w:szCs w:val="20"/>
              </w:rPr>
              <w:t xml:space="preserve">LCF and </w:t>
            </w:r>
            <w:r w:rsidR="329EF2F3" w:rsidRPr="1E862526">
              <w:rPr>
                <w:rFonts w:asciiTheme="minorHAnsi" w:eastAsiaTheme="minorEastAsia" w:hAnsiTheme="minorHAnsi" w:cstheme="minorBidi"/>
                <w:sz w:val="20"/>
                <w:szCs w:val="20"/>
              </w:rPr>
              <w:t>working</w:t>
            </w:r>
            <w:r w:rsidR="45F4A3D6" w:rsidRPr="1E862526">
              <w:rPr>
                <w:rFonts w:asciiTheme="minorHAnsi" w:eastAsiaTheme="minorEastAsia" w:hAnsiTheme="minorHAnsi" w:cstheme="minorBidi"/>
                <w:sz w:val="20"/>
                <w:szCs w:val="20"/>
              </w:rPr>
              <w:t xml:space="preserve"> with relevant colleagues at UAL</w:t>
            </w:r>
            <w:r w:rsidR="24E4E4A4" w:rsidRPr="1E862526">
              <w:rPr>
                <w:rFonts w:asciiTheme="minorHAnsi" w:eastAsiaTheme="minorEastAsia" w:hAnsiTheme="minorHAnsi" w:cstheme="minorBidi"/>
                <w:sz w:val="20"/>
                <w:szCs w:val="20"/>
              </w:rPr>
              <w:t xml:space="preserve"> to capture and report upon the multiple, varied KE activities happening within LCF</w:t>
            </w:r>
            <w:r w:rsidR="319EAD8D" w:rsidRPr="1E862526">
              <w:rPr>
                <w:rFonts w:asciiTheme="minorHAnsi" w:eastAsiaTheme="minorEastAsia" w:hAnsiTheme="minorHAnsi" w:cstheme="minorBidi"/>
                <w:sz w:val="20"/>
                <w:szCs w:val="20"/>
              </w:rPr>
              <w:t>. The role holder with contribute</w:t>
            </w:r>
            <w:r w:rsidR="1D0497C9" w:rsidRPr="1E862526">
              <w:rPr>
                <w:rFonts w:asciiTheme="minorHAnsi" w:eastAsiaTheme="minorEastAsia" w:hAnsiTheme="minorHAnsi" w:cstheme="minorBidi"/>
                <w:sz w:val="20"/>
                <w:szCs w:val="20"/>
              </w:rPr>
              <w:t xml:space="preserve"> </w:t>
            </w:r>
            <w:r w:rsidR="7BEF1F5D" w:rsidRPr="1E862526">
              <w:rPr>
                <w:rFonts w:asciiTheme="minorHAnsi" w:eastAsiaTheme="minorEastAsia" w:hAnsiTheme="minorHAnsi" w:cstheme="minorBidi"/>
                <w:sz w:val="20"/>
                <w:szCs w:val="20"/>
              </w:rPr>
              <w:t>to the continuous improvement and quality of this reporting</w:t>
            </w:r>
            <w:r w:rsidR="04A38581" w:rsidRPr="1E862526">
              <w:rPr>
                <w:rFonts w:asciiTheme="minorHAnsi" w:eastAsiaTheme="minorEastAsia" w:hAnsiTheme="minorHAnsi" w:cstheme="minorBidi"/>
                <w:sz w:val="20"/>
                <w:szCs w:val="20"/>
              </w:rPr>
              <w:t xml:space="preserve"> service</w:t>
            </w:r>
            <w:r w:rsidR="7BEF1F5D" w:rsidRPr="1E862526">
              <w:rPr>
                <w:rFonts w:asciiTheme="minorHAnsi" w:eastAsiaTheme="minorEastAsia" w:hAnsiTheme="minorHAnsi" w:cstheme="minorBidi"/>
                <w:sz w:val="20"/>
                <w:szCs w:val="20"/>
              </w:rPr>
              <w:t>.</w:t>
            </w:r>
          </w:p>
          <w:p w14:paraId="546D0ECA" w14:textId="77777777" w:rsidR="00353CDB" w:rsidRDefault="00353CDB" w:rsidP="74AA28F3">
            <w:pPr>
              <w:rPr>
                <w:rFonts w:asciiTheme="minorHAnsi" w:eastAsiaTheme="minorEastAsia" w:hAnsiTheme="minorHAnsi" w:cstheme="minorBidi"/>
                <w:sz w:val="20"/>
                <w:szCs w:val="20"/>
              </w:rPr>
            </w:pPr>
          </w:p>
          <w:p w14:paraId="2C871B52" w14:textId="5E01F9F1" w:rsidR="00F27B84" w:rsidRDefault="00353CDB" w:rsidP="74AA28F3">
            <w:pPr>
              <w:rPr>
                <w:rFonts w:asciiTheme="minorHAnsi" w:eastAsiaTheme="minorEastAsia" w:hAnsiTheme="minorHAnsi" w:cstheme="minorBidi"/>
                <w:sz w:val="20"/>
                <w:szCs w:val="20"/>
              </w:rPr>
            </w:pPr>
            <w:r w:rsidRPr="74AA28F3">
              <w:rPr>
                <w:rFonts w:asciiTheme="minorHAnsi" w:eastAsiaTheme="minorEastAsia" w:hAnsiTheme="minorHAnsi" w:cstheme="minorBidi"/>
                <w:sz w:val="20"/>
                <w:szCs w:val="20"/>
              </w:rPr>
              <w:t xml:space="preserve">The post holder will </w:t>
            </w:r>
            <w:r w:rsidR="00522EDB" w:rsidRPr="74AA28F3">
              <w:rPr>
                <w:rFonts w:asciiTheme="minorHAnsi" w:eastAsiaTheme="minorEastAsia" w:hAnsiTheme="minorHAnsi" w:cstheme="minorBidi"/>
                <w:sz w:val="20"/>
                <w:szCs w:val="20"/>
              </w:rPr>
              <w:t>feel equally at ease liaising</w:t>
            </w:r>
            <w:r w:rsidRPr="74AA28F3">
              <w:rPr>
                <w:rFonts w:asciiTheme="minorHAnsi" w:eastAsiaTheme="minorEastAsia" w:hAnsiTheme="minorHAnsi" w:cstheme="minorBidi"/>
                <w:sz w:val="20"/>
                <w:szCs w:val="20"/>
              </w:rPr>
              <w:t xml:space="preserve"> with colleagues at all levels of seniority and across different departments, as they </w:t>
            </w:r>
            <w:r w:rsidR="00823CEC" w:rsidRPr="74AA28F3">
              <w:rPr>
                <w:rFonts w:asciiTheme="minorHAnsi" w:eastAsiaTheme="minorEastAsia" w:hAnsiTheme="minorHAnsi" w:cstheme="minorBidi"/>
                <w:sz w:val="20"/>
                <w:szCs w:val="20"/>
              </w:rPr>
              <w:t>do</w:t>
            </w:r>
            <w:r w:rsidRPr="74AA28F3">
              <w:rPr>
                <w:rFonts w:asciiTheme="minorHAnsi" w:eastAsiaTheme="minorEastAsia" w:hAnsiTheme="minorHAnsi" w:cstheme="minorBidi"/>
                <w:sz w:val="20"/>
                <w:szCs w:val="20"/>
              </w:rPr>
              <w:t xml:space="preserve"> carrying out detailed and accurate </w:t>
            </w:r>
            <w:r w:rsidR="00823CEC" w:rsidRPr="74AA28F3">
              <w:rPr>
                <w:rFonts w:asciiTheme="minorHAnsi" w:eastAsiaTheme="minorEastAsia" w:hAnsiTheme="minorHAnsi" w:cstheme="minorBidi"/>
                <w:sz w:val="20"/>
                <w:szCs w:val="20"/>
              </w:rPr>
              <w:t>records and reporting</w:t>
            </w:r>
            <w:r w:rsidRPr="74AA28F3">
              <w:rPr>
                <w:rFonts w:asciiTheme="minorHAnsi" w:eastAsiaTheme="minorEastAsia" w:hAnsiTheme="minorHAnsi" w:cstheme="minorBidi"/>
                <w:sz w:val="20"/>
                <w:szCs w:val="20"/>
              </w:rPr>
              <w:t xml:space="preserve"> according to funder-defined processes</w:t>
            </w:r>
            <w:r w:rsidR="00823CEC" w:rsidRPr="74AA28F3">
              <w:rPr>
                <w:rFonts w:asciiTheme="minorHAnsi" w:eastAsiaTheme="minorEastAsia" w:hAnsiTheme="minorHAnsi" w:cstheme="minorBidi"/>
                <w:sz w:val="20"/>
                <w:szCs w:val="20"/>
              </w:rPr>
              <w:t>.</w:t>
            </w:r>
          </w:p>
          <w:p w14:paraId="2C6D1841" w14:textId="77777777" w:rsidR="00594C01" w:rsidRDefault="00594C01" w:rsidP="74AA28F3">
            <w:pPr>
              <w:rPr>
                <w:rFonts w:asciiTheme="minorHAnsi" w:eastAsiaTheme="minorEastAsia" w:hAnsiTheme="minorHAnsi" w:cstheme="minorBidi"/>
                <w:sz w:val="20"/>
                <w:szCs w:val="20"/>
              </w:rPr>
            </w:pPr>
          </w:p>
          <w:p w14:paraId="704834A0" w14:textId="77777777" w:rsidR="00371C55" w:rsidRDefault="00371C55" w:rsidP="74AA28F3">
            <w:pPr>
              <w:spacing w:line="240" w:lineRule="atLeast"/>
              <w:jc w:val="both"/>
              <w:rPr>
                <w:rFonts w:asciiTheme="minorHAnsi" w:eastAsiaTheme="minorEastAsia" w:hAnsiTheme="minorHAnsi" w:cstheme="minorBidi"/>
                <w:sz w:val="20"/>
                <w:szCs w:val="20"/>
              </w:rPr>
            </w:pPr>
            <w:r w:rsidRPr="74AA28F3">
              <w:rPr>
                <w:rFonts w:asciiTheme="minorHAnsi" w:eastAsiaTheme="minorEastAsia" w:hAnsiTheme="minorHAnsi" w:cstheme="minorBidi"/>
                <w:sz w:val="20"/>
                <w:szCs w:val="20"/>
              </w:rPr>
              <w:t xml:space="preserve">The post holder builds and nurtures links across the University and other external organisations to amplify opportunities for cooperation and works collaboratively across the Graduate Futures &amp; Business Innovation team to maximise the potential of the resources and expertise available. </w:t>
            </w:r>
          </w:p>
          <w:p w14:paraId="41C8F396" w14:textId="3C5BE500" w:rsidR="00371C55" w:rsidRPr="00AE2FD6" w:rsidRDefault="00371C55" w:rsidP="74AA28F3">
            <w:pPr>
              <w:rPr>
                <w:rFonts w:asciiTheme="minorHAnsi" w:eastAsiaTheme="minorEastAsia" w:hAnsiTheme="minorHAnsi" w:cstheme="minorBidi"/>
              </w:rPr>
            </w:pPr>
          </w:p>
        </w:tc>
      </w:tr>
      <w:tr w:rsidR="00594C01" w:rsidRPr="00AE2FD6" w14:paraId="0F2BF384" w14:textId="77777777" w:rsidTr="1E862526">
        <w:tc>
          <w:tcPr>
            <w:tcW w:w="10440" w:type="dxa"/>
            <w:gridSpan w:val="4"/>
          </w:tcPr>
          <w:p w14:paraId="27D66A35" w14:textId="77777777" w:rsidR="004879C9" w:rsidRDefault="00594C01" w:rsidP="74AA28F3">
            <w:pPr>
              <w:rPr>
                <w:rFonts w:asciiTheme="minorHAnsi" w:eastAsiaTheme="minorEastAsia" w:hAnsiTheme="minorHAnsi" w:cstheme="minorBidi"/>
                <w:sz w:val="20"/>
                <w:szCs w:val="20"/>
              </w:rPr>
            </w:pPr>
            <w:r w:rsidRPr="74AA28F3">
              <w:rPr>
                <w:rFonts w:asciiTheme="minorHAnsi" w:eastAsiaTheme="minorEastAsia" w:hAnsiTheme="minorHAnsi" w:cstheme="minorBidi"/>
                <w:sz w:val="20"/>
                <w:szCs w:val="20"/>
              </w:rPr>
              <w:t>Duties and Responsibilities</w:t>
            </w:r>
            <w:r w:rsidR="00AE2FD6" w:rsidRPr="74AA28F3">
              <w:rPr>
                <w:rFonts w:asciiTheme="minorHAnsi" w:eastAsiaTheme="minorEastAsia" w:hAnsiTheme="minorHAnsi" w:cstheme="minorBidi"/>
                <w:sz w:val="20"/>
                <w:szCs w:val="20"/>
              </w:rPr>
              <w:t>:</w:t>
            </w:r>
          </w:p>
          <w:p w14:paraId="72A3D3EC" w14:textId="77777777" w:rsidR="003D572E" w:rsidRPr="00AE2FD6" w:rsidRDefault="003D572E" w:rsidP="74AA28F3">
            <w:pPr>
              <w:rPr>
                <w:rFonts w:asciiTheme="minorHAnsi" w:eastAsiaTheme="minorEastAsia" w:hAnsiTheme="minorHAnsi" w:cstheme="minorBidi"/>
                <w:sz w:val="20"/>
                <w:szCs w:val="20"/>
              </w:rPr>
            </w:pPr>
          </w:p>
          <w:p w14:paraId="4469F1EA" w14:textId="77777777" w:rsidR="000E0EB0" w:rsidRPr="004C218F" w:rsidRDefault="00032676" w:rsidP="5C0B384B">
            <w:pPr>
              <w:spacing w:line="360" w:lineRule="auto"/>
              <w:ind w:left="743" w:hanging="743"/>
              <w:rPr>
                <w:rFonts w:asciiTheme="minorHAnsi" w:eastAsiaTheme="minorEastAsia" w:hAnsiTheme="minorHAnsi" w:cstheme="minorBidi"/>
                <w:sz w:val="20"/>
                <w:szCs w:val="20"/>
              </w:rPr>
            </w:pPr>
            <w:r w:rsidRPr="5C0B384B">
              <w:rPr>
                <w:rFonts w:asciiTheme="minorHAnsi" w:eastAsiaTheme="minorEastAsia" w:hAnsiTheme="minorHAnsi" w:cstheme="minorBidi"/>
                <w:sz w:val="20"/>
                <w:szCs w:val="20"/>
              </w:rPr>
              <w:t>Role Specific Duties</w:t>
            </w:r>
            <w:r w:rsidR="00BC3FE3" w:rsidRPr="5C0B384B">
              <w:rPr>
                <w:rFonts w:asciiTheme="minorHAnsi" w:eastAsiaTheme="minorEastAsia" w:hAnsiTheme="minorHAnsi" w:cstheme="minorBidi"/>
                <w:sz w:val="20"/>
                <w:szCs w:val="20"/>
              </w:rPr>
              <w:t>:</w:t>
            </w:r>
          </w:p>
          <w:p w14:paraId="1191632A" w14:textId="508AEECB" w:rsidR="5C0B384B" w:rsidRDefault="5C0B384B" w:rsidP="5C0B384B">
            <w:pPr>
              <w:spacing w:line="360" w:lineRule="auto"/>
              <w:ind w:left="743" w:hanging="743"/>
              <w:rPr>
                <w:rFonts w:asciiTheme="minorHAnsi" w:eastAsiaTheme="minorEastAsia" w:hAnsiTheme="minorHAnsi" w:cstheme="minorBidi"/>
                <w:szCs w:val="22"/>
              </w:rPr>
            </w:pPr>
          </w:p>
          <w:p w14:paraId="26F0AF26" w14:textId="00667FC6" w:rsidR="00B55696" w:rsidRDefault="64871D6F" w:rsidP="5C0B384B">
            <w:pPr>
              <w:pStyle w:val="ListParagraph"/>
              <w:numPr>
                <w:ilvl w:val="0"/>
                <w:numId w:val="4"/>
              </w:numPr>
              <w:contextualSpacing/>
              <w:rPr>
                <w:rFonts w:asciiTheme="minorHAnsi" w:eastAsiaTheme="minorEastAsia" w:hAnsiTheme="minorHAnsi" w:cstheme="minorBidi"/>
                <w:sz w:val="20"/>
                <w:szCs w:val="20"/>
              </w:rPr>
            </w:pPr>
            <w:r w:rsidRPr="5C0B384B">
              <w:rPr>
                <w:rFonts w:asciiTheme="minorHAnsi" w:eastAsiaTheme="minorEastAsia" w:hAnsiTheme="minorHAnsi" w:cstheme="minorBidi"/>
                <w:sz w:val="20"/>
                <w:szCs w:val="20"/>
              </w:rPr>
              <w:t xml:space="preserve">Provide </w:t>
            </w:r>
            <w:r w:rsidR="2E9FB470" w:rsidRPr="5C0B384B">
              <w:rPr>
                <w:rFonts w:asciiTheme="minorHAnsi" w:eastAsiaTheme="minorEastAsia" w:hAnsiTheme="minorHAnsi" w:cstheme="minorBidi"/>
                <w:sz w:val="20"/>
                <w:szCs w:val="20"/>
              </w:rPr>
              <w:t xml:space="preserve">administrative </w:t>
            </w:r>
            <w:r w:rsidRPr="5C0B384B">
              <w:rPr>
                <w:rFonts w:asciiTheme="minorHAnsi" w:eastAsiaTheme="minorEastAsia" w:hAnsiTheme="minorHAnsi" w:cstheme="minorBidi"/>
                <w:sz w:val="20"/>
                <w:szCs w:val="20"/>
              </w:rPr>
              <w:t xml:space="preserve">support for the development and delivery of </w:t>
            </w:r>
            <w:r w:rsidR="2800DF53" w:rsidRPr="5C0B384B">
              <w:rPr>
                <w:rFonts w:asciiTheme="minorHAnsi" w:eastAsiaTheme="minorEastAsia" w:hAnsiTheme="minorHAnsi" w:cstheme="minorBidi"/>
                <w:sz w:val="20"/>
                <w:szCs w:val="20"/>
              </w:rPr>
              <w:t xml:space="preserve">current and </w:t>
            </w:r>
            <w:r w:rsidRPr="5C0B384B">
              <w:rPr>
                <w:rFonts w:asciiTheme="minorHAnsi" w:eastAsiaTheme="minorEastAsia" w:hAnsiTheme="minorHAnsi" w:cstheme="minorBidi"/>
                <w:sz w:val="20"/>
                <w:szCs w:val="20"/>
              </w:rPr>
              <w:t xml:space="preserve">new KE </w:t>
            </w:r>
            <w:r w:rsidR="56C7ECAD" w:rsidRPr="5C0B384B">
              <w:rPr>
                <w:rFonts w:asciiTheme="minorHAnsi" w:eastAsiaTheme="minorEastAsia" w:hAnsiTheme="minorHAnsi" w:cstheme="minorBidi"/>
                <w:sz w:val="20"/>
                <w:szCs w:val="20"/>
              </w:rPr>
              <w:t>projects,</w:t>
            </w:r>
            <w:r w:rsidRPr="5C0B384B">
              <w:rPr>
                <w:rFonts w:asciiTheme="minorHAnsi" w:eastAsiaTheme="minorEastAsia" w:hAnsiTheme="minorHAnsi" w:cstheme="minorBidi"/>
                <w:sz w:val="20"/>
                <w:szCs w:val="20"/>
              </w:rPr>
              <w:t xml:space="preserve"> including coordination of contributions from staff and external university and industry partners, setting up project budgets and supporting financial administration, maintaining and storing project documents</w:t>
            </w:r>
            <w:r w:rsidR="06752EE4" w:rsidRPr="5C0B384B">
              <w:rPr>
                <w:rFonts w:asciiTheme="minorHAnsi" w:eastAsiaTheme="minorEastAsia" w:hAnsiTheme="minorHAnsi" w:cstheme="minorBidi"/>
                <w:sz w:val="20"/>
                <w:szCs w:val="20"/>
              </w:rPr>
              <w:t>, risk registers</w:t>
            </w:r>
            <w:r w:rsidRPr="5C0B384B">
              <w:rPr>
                <w:rFonts w:asciiTheme="minorHAnsi" w:eastAsiaTheme="minorEastAsia" w:hAnsiTheme="minorHAnsi" w:cstheme="minorBidi"/>
                <w:sz w:val="20"/>
                <w:szCs w:val="20"/>
              </w:rPr>
              <w:t xml:space="preserve"> and assets.</w:t>
            </w:r>
          </w:p>
          <w:p w14:paraId="112FA1D1" w14:textId="6CE6B97E" w:rsidR="5C0B384B" w:rsidRDefault="5C0B384B" w:rsidP="5C0B384B">
            <w:pPr>
              <w:rPr>
                <w:rFonts w:asciiTheme="minorHAnsi" w:eastAsiaTheme="minorEastAsia" w:hAnsiTheme="minorHAnsi" w:cstheme="minorBidi"/>
                <w:szCs w:val="22"/>
              </w:rPr>
            </w:pPr>
          </w:p>
          <w:p w14:paraId="5DC1DA33" w14:textId="2933A3B0" w:rsidR="00B55696" w:rsidRDefault="64D4EBAC" w:rsidP="1E862526">
            <w:pPr>
              <w:pStyle w:val="ListParagraph"/>
              <w:numPr>
                <w:ilvl w:val="0"/>
                <w:numId w:val="4"/>
              </w:numPr>
              <w:contextualSpacing/>
              <w:rPr>
                <w:rFonts w:asciiTheme="minorHAnsi" w:eastAsiaTheme="minorEastAsia" w:hAnsiTheme="minorHAnsi" w:cstheme="minorBidi"/>
                <w:sz w:val="20"/>
                <w:szCs w:val="20"/>
              </w:rPr>
            </w:pPr>
            <w:r w:rsidRPr="1E862526">
              <w:rPr>
                <w:rFonts w:asciiTheme="minorHAnsi" w:eastAsiaTheme="minorEastAsia" w:hAnsiTheme="minorHAnsi" w:cstheme="minorBidi"/>
                <w:sz w:val="20"/>
                <w:szCs w:val="20"/>
              </w:rPr>
              <w:t xml:space="preserve">Assist </w:t>
            </w:r>
            <w:r w:rsidR="49E453D7" w:rsidRPr="1E862526">
              <w:rPr>
                <w:rFonts w:asciiTheme="minorHAnsi" w:eastAsiaTheme="minorEastAsia" w:hAnsiTheme="minorHAnsi" w:cstheme="minorBidi"/>
                <w:sz w:val="20"/>
                <w:szCs w:val="20"/>
              </w:rPr>
              <w:t xml:space="preserve">the </w:t>
            </w:r>
            <w:r w:rsidR="5BFD13DE" w:rsidRPr="1E862526">
              <w:rPr>
                <w:rFonts w:asciiTheme="minorHAnsi" w:eastAsiaTheme="minorEastAsia" w:hAnsiTheme="minorHAnsi" w:cstheme="minorBidi"/>
                <w:sz w:val="20"/>
                <w:szCs w:val="20"/>
              </w:rPr>
              <w:t>Enterprise</w:t>
            </w:r>
            <w:r w:rsidR="49E453D7" w:rsidRPr="1E862526">
              <w:rPr>
                <w:rFonts w:asciiTheme="minorHAnsi" w:eastAsiaTheme="minorEastAsia" w:hAnsiTheme="minorHAnsi" w:cstheme="minorBidi"/>
                <w:sz w:val="20"/>
                <w:szCs w:val="20"/>
              </w:rPr>
              <w:t xml:space="preserve"> Project Manager </w:t>
            </w:r>
            <w:r w:rsidRPr="1E862526">
              <w:rPr>
                <w:rFonts w:asciiTheme="minorHAnsi" w:eastAsiaTheme="minorEastAsia" w:hAnsiTheme="minorHAnsi" w:cstheme="minorBidi"/>
                <w:sz w:val="20"/>
                <w:szCs w:val="20"/>
              </w:rPr>
              <w:t xml:space="preserve">with the planning and implementation of Knowledge Exchange project activities, including preparing </w:t>
            </w:r>
            <w:r w:rsidR="1B634473" w:rsidRPr="1E862526">
              <w:rPr>
                <w:rFonts w:asciiTheme="minorHAnsi" w:eastAsiaTheme="minorEastAsia" w:hAnsiTheme="minorHAnsi" w:cstheme="minorBidi"/>
                <w:sz w:val="20"/>
                <w:szCs w:val="20"/>
              </w:rPr>
              <w:t xml:space="preserve">briefing </w:t>
            </w:r>
            <w:r w:rsidRPr="1E862526">
              <w:rPr>
                <w:rFonts w:asciiTheme="minorHAnsi" w:eastAsiaTheme="minorEastAsia" w:hAnsiTheme="minorHAnsi" w:cstheme="minorBidi"/>
                <w:sz w:val="20"/>
                <w:szCs w:val="20"/>
              </w:rPr>
              <w:t xml:space="preserve">presentations, and supporting the development and delivery of events and workshops for students, alumni and external businesses. </w:t>
            </w:r>
          </w:p>
          <w:p w14:paraId="75424CD4" w14:textId="22FF93EE" w:rsidR="5C0B384B" w:rsidRDefault="5C0B384B" w:rsidP="5C0B384B">
            <w:pPr>
              <w:rPr>
                <w:rFonts w:asciiTheme="minorHAnsi" w:eastAsiaTheme="minorEastAsia" w:hAnsiTheme="minorHAnsi" w:cstheme="minorBidi"/>
                <w:szCs w:val="22"/>
              </w:rPr>
            </w:pPr>
          </w:p>
          <w:p w14:paraId="42D6331E" w14:textId="548D7BDB" w:rsidR="00F97190" w:rsidRPr="00BB1E8E" w:rsidRDefault="000973DC" w:rsidP="5C0B384B">
            <w:pPr>
              <w:pStyle w:val="ListParagraph"/>
              <w:numPr>
                <w:ilvl w:val="0"/>
                <w:numId w:val="4"/>
              </w:numPr>
              <w:contextualSpacing/>
              <w:rPr>
                <w:sz w:val="20"/>
                <w:szCs w:val="20"/>
              </w:rPr>
            </w:pPr>
            <w:r w:rsidRPr="5C0B384B">
              <w:rPr>
                <w:rFonts w:asciiTheme="minorHAnsi" w:eastAsiaTheme="minorEastAsia" w:hAnsiTheme="minorHAnsi" w:cstheme="minorBidi"/>
                <w:sz w:val="20"/>
                <w:szCs w:val="20"/>
              </w:rPr>
              <w:t>Contribute to</w:t>
            </w:r>
            <w:r w:rsidR="00427BFA" w:rsidRPr="5C0B384B">
              <w:rPr>
                <w:rFonts w:asciiTheme="minorHAnsi" w:eastAsiaTheme="minorEastAsia" w:hAnsiTheme="minorHAnsi" w:cstheme="minorBidi"/>
                <w:sz w:val="20"/>
                <w:szCs w:val="20"/>
              </w:rPr>
              <w:t xml:space="preserve"> LCF’s internal and external KE re</w:t>
            </w:r>
            <w:r w:rsidR="00917C61" w:rsidRPr="5C0B384B">
              <w:rPr>
                <w:rFonts w:asciiTheme="minorHAnsi" w:eastAsiaTheme="minorEastAsia" w:hAnsiTheme="minorHAnsi" w:cstheme="minorBidi"/>
                <w:sz w:val="20"/>
                <w:szCs w:val="20"/>
              </w:rPr>
              <w:t>porting</w:t>
            </w:r>
            <w:bookmarkStart w:id="0" w:name="_GoBack"/>
            <w:bookmarkEnd w:id="0"/>
            <w:r w:rsidRPr="5C0B384B">
              <w:rPr>
                <w:rFonts w:asciiTheme="minorHAnsi" w:eastAsiaTheme="minorEastAsia" w:hAnsiTheme="minorHAnsi" w:cstheme="minorBidi"/>
                <w:sz w:val="20"/>
                <w:szCs w:val="20"/>
              </w:rPr>
              <w:t xml:space="preserve"> by leading on administrative elements</w:t>
            </w:r>
            <w:r w:rsidR="7B590810" w:rsidRPr="5C0B384B">
              <w:rPr>
                <w:rFonts w:asciiTheme="minorHAnsi" w:eastAsiaTheme="minorEastAsia" w:hAnsiTheme="minorHAnsi" w:cstheme="minorBidi"/>
                <w:sz w:val="20"/>
                <w:szCs w:val="20"/>
              </w:rPr>
              <w:t xml:space="preserve"> and working closely with the </w:t>
            </w:r>
            <w:r w:rsidR="33827F1A" w:rsidRPr="5C0B384B">
              <w:rPr>
                <w:rFonts w:asciiTheme="minorHAnsi" w:eastAsiaTheme="minorEastAsia" w:hAnsiTheme="minorHAnsi" w:cstheme="minorBidi"/>
                <w:sz w:val="20"/>
                <w:szCs w:val="20"/>
              </w:rPr>
              <w:t xml:space="preserve">Business and Innovation </w:t>
            </w:r>
            <w:r w:rsidR="7B590810" w:rsidRPr="5C0B384B">
              <w:rPr>
                <w:rFonts w:asciiTheme="minorHAnsi" w:eastAsiaTheme="minorEastAsia" w:hAnsiTheme="minorHAnsi" w:cstheme="minorBidi"/>
                <w:sz w:val="20"/>
                <w:szCs w:val="20"/>
              </w:rPr>
              <w:t>data analyst</w:t>
            </w:r>
            <w:r w:rsidR="317E3AE4" w:rsidRPr="5C0B384B">
              <w:rPr>
                <w:rFonts w:asciiTheme="minorHAnsi" w:eastAsiaTheme="minorEastAsia" w:hAnsiTheme="minorHAnsi" w:cstheme="minorBidi"/>
                <w:sz w:val="20"/>
                <w:szCs w:val="20"/>
              </w:rPr>
              <w:t xml:space="preserve"> to continuously improve this service</w:t>
            </w:r>
            <w:r w:rsidR="00917C61" w:rsidRPr="5C0B384B">
              <w:rPr>
                <w:rFonts w:asciiTheme="minorHAnsi" w:eastAsiaTheme="minorEastAsia" w:hAnsiTheme="minorHAnsi" w:cstheme="minorBidi"/>
                <w:sz w:val="20"/>
                <w:szCs w:val="20"/>
              </w:rPr>
              <w:t>. The role holder will</w:t>
            </w:r>
            <w:r w:rsidR="00B55696" w:rsidRPr="5C0B384B">
              <w:rPr>
                <w:rFonts w:asciiTheme="minorHAnsi" w:eastAsiaTheme="minorEastAsia" w:hAnsiTheme="minorHAnsi" w:cstheme="minorBidi"/>
                <w:sz w:val="20"/>
                <w:szCs w:val="20"/>
              </w:rPr>
              <w:t xml:space="preserve"> pro-active</w:t>
            </w:r>
            <w:r w:rsidR="00917C61" w:rsidRPr="5C0B384B">
              <w:rPr>
                <w:rFonts w:asciiTheme="minorHAnsi" w:eastAsiaTheme="minorEastAsia" w:hAnsiTheme="minorHAnsi" w:cstheme="minorBidi"/>
                <w:sz w:val="20"/>
                <w:szCs w:val="20"/>
              </w:rPr>
              <w:t>ly develop</w:t>
            </w:r>
            <w:r w:rsidR="00B55696" w:rsidRPr="5C0B384B">
              <w:rPr>
                <w:rFonts w:asciiTheme="minorHAnsi" w:eastAsiaTheme="minorEastAsia" w:hAnsiTheme="minorHAnsi" w:cstheme="minorBidi"/>
                <w:sz w:val="20"/>
                <w:szCs w:val="20"/>
              </w:rPr>
              <w:t xml:space="preserve"> links across LCF to inform col</w:t>
            </w:r>
            <w:r w:rsidR="004C218F" w:rsidRPr="5C0B384B">
              <w:rPr>
                <w:rFonts w:asciiTheme="minorHAnsi" w:eastAsiaTheme="minorEastAsia" w:hAnsiTheme="minorHAnsi" w:cstheme="minorBidi"/>
                <w:sz w:val="20"/>
                <w:szCs w:val="20"/>
              </w:rPr>
              <w:t xml:space="preserve">leagues of reporting procedures, </w:t>
            </w:r>
            <w:r w:rsidR="00B55696" w:rsidRPr="5C0B384B">
              <w:rPr>
                <w:rFonts w:asciiTheme="minorHAnsi" w:eastAsiaTheme="minorEastAsia" w:hAnsiTheme="minorHAnsi" w:cstheme="minorBidi"/>
                <w:sz w:val="20"/>
                <w:szCs w:val="20"/>
              </w:rPr>
              <w:t>providing training to colleagues where required</w:t>
            </w:r>
            <w:r w:rsidR="004C218F" w:rsidRPr="5C0B384B">
              <w:rPr>
                <w:rFonts w:asciiTheme="minorHAnsi" w:eastAsiaTheme="minorEastAsia" w:hAnsiTheme="minorHAnsi" w:cstheme="minorBidi"/>
                <w:sz w:val="20"/>
                <w:szCs w:val="20"/>
              </w:rPr>
              <w:t>,</w:t>
            </w:r>
            <w:r w:rsidR="00B55696" w:rsidRPr="5C0B384B">
              <w:rPr>
                <w:rFonts w:asciiTheme="minorHAnsi" w:eastAsiaTheme="minorEastAsia" w:hAnsiTheme="minorHAnsi" w:cstheme="minorBidi"/>
                <w:sz w:val="20"/>
                <w:szCs w:val="20"/>
              </w:rPr>
              <w:t xml:space="preserve"> and gain relevant information from departments and schools, in order to maintain the college’s </w:t>
            </w:r>
            <w:r w:rsidR="004C218F" w:rsidRPr="5C0B384B">
              <w:rPr>
                <w:rFonts w:asciiTheme="minorHAnsi" w:eastAsiaTheme="minorEastAsia" w:hAnsiTheme="minorHAnsi" w:cstheme="minorBidi"/>
                <w:sz w:val="20"/>
                <w:szCs w:val="20"/>
              </w:rPr>
              <w:t>KE</w:t>
            </w:r>
            <w:r w:rsidR="00B55696" w:rsidRPr="5C0B384B">
              <w:rPr>
                <w:rFonts w:asciiTheme="minorHAnsi" w:eastAsiaTheme="minorEastAsia" w:hAnsiTheme="minorHAnsi" w:cstheme="minorBidi"/>
                <w:sz w:val="20"/>
                <w:szCs w:val="20"/>
              </w:rPr>
              <w:t xml:space="preserve"> reporting metrics and prepare </w:t>
            </w:r>
            <w:r w:rsidR="0C07478F" w:rsidRPr="5C0B384B">
              <w:rPr>
                <w:rFonts w:asciiTheme="minorHAnsi" w:eastAsiaTheme="minorEastAsia" w:hAnsiTheme="minorHAnsi" w:cstheme="minorBidi"/>
                <w:sz w:val="20"/>
                <w:szCs w:val="20"/>
              </w:rPr>
              <w:t xml:space="preserve">regular </w:t>
            </w:r>
            <w:r w:rsidR="00B55696" w:rsidRPr="5C0B384B">
              <w:rPr>
                <w:rFonts w:asciiTheme="minorHAnsi" w:eastAsiaTheme="minorEastAsia" w:hAnsiTheme="minorHAnsi" w:cstheme="minorBidi"/>
                <w:sz w:val="20"/>
                <w:szCs w:val="20"/>
              </w:rPr>
              <w:t xml:space="preserve">reports </w:t>
            </w:r>
            <w:r w:rsidR="004C218F" w:rsidRPr="5C0B384B">
              <w:rPr>
                <w:rFonts w:asciiTheme="minorHAnsi" w:eastAsiaTheme="minorEastAsia" w:hAnsiTheme="minorHAnsi" w:cstheme="minorBidi"/>
                <w:sz w:val="20"/>
                <w:szCs w:val="20"/>
              </w:rPr>
              <w:t>in a timely manner, as required.</w:t>
            </w:r>
            <w:r w:rsidR="00973B90" w:rsidRPr="5C0B384B">
              <w:rPr>
                <w:rFonts w:asciiTheme="minorHAnsi" w:eastAsiaTheme="minorEastAsia" w:hAnsiTheme="minorHAnsi" w:cstheme="minorBidi"/>
                <w:sz w:val="20"/>
                <w:szCs w:val="20"/>
              </w:rPr>
              <w:t xml:space="preserve"> </w:t>
            </w:r>
          </w:p>
          <w:p w14:paraId="0D0B940D" w14:textId="77777777" w:rsidR="00973B90" w:rsidRPr="004C218F" w:rsidRDefault="00973B90" w:rsidP="74AA28F3">
            <w:pPr>
              <w:contextualSpacing/>
              <w:rPr>
                <w:rFonts w:asciiTheme="minorHAnsi" w:eastAsiaTheme="minorEastAsia" w:hAnsiTheme="minorHAnsi" w:cstheme="minorBidi"/>
                <w:sz w:val="20"/>
                <w:szCs w:val="20"/>
              </w:rPr>
            </w:pPr>
          </w:p>
          <w:p w14:paraId="371B7C69" w14:textId="251E15B1" w:rsidR="00B55696" w:rsidRDefault="05BEFF07" w:rsidP="1E862526">
            <w:pPr>
              <w:pStyle w:val="ListParagraph"/>
              <w:numPr>
                <w:ilvl w:val="0"/>
                <w:numId w:val="4"/>
              </w:numPr>
              <w:contextualSpacing/>
              <w:rPr>
                <w:rFonts w:asciiTheme="minorHAnsi" w:eastAsiaTheme="minorEastAsia" w:hAnsiTheme="minorHAnsi" w:cstheme="minorBidi"/>
                <w:sz w:val="20"/>
                <w:szCs w:val="20"/>
              </w:rPr>
            </w:pPr>
            <w:r w:rsidRPr="1E862526">
              <w:rPr>
                <w:rFonts w:asciiTheme="minorHAnsi" w:eastAsiaTheme="minorEastAsia" w:hAnsiTheme="minorHAnsi" w:cstheme="minorBidi"/>
                <w:sz w:val="20"/>
                <w:szCs w:val="20"/>
              </w:rPr>
              <w:lastRenderedPageBreak/>
              <w:t xml:space="preserve">Provide administrative support for contracts relating to </w:t>
            </w:r>
            <w:r w:rsidR="5875E5E2" w:rsidRPr="1E862526">
              <w:rPr>
                <w:rFonts w:asciiTheme="minorHAnsi" w:eastAsiaTheme="minorEastAsia" w:hAnsiTheme="minorHAnsi" w:cstheme="minorBidi"/>
                <w:sz w:val="20"/>
                <w:szCs w:val="20"/>
              </w:rPr>
              <w:t xml:space="preserve">B&amp;I-led </w:t>
            </w:r>
            <w:r w:rsidR="30248FF3" w:rsidRPr="1E862526">
              <w:rPr>
                <w:rFonts w:asciiTheme="minorHAnsi" w:eastAsiaTheme="minorEastAsia" w:hAnsiTheme="minorHAnsi" w:cstheme="minorBidi"/>
                <w:sz w:val="20"/>
                <w:szCs w:val="20"/>
              </w:rPr>
              <w:t xml:space="preserve">activities. Under the guidance of the </w:t>
            </w:r>
            <w:r w:rsidR="6049952D" w:rsidRPr="1E862526">
              <w:rPr>
                <w:rFonts w:asciiTheme="minorHAnsi" w:eastAsiaTheme="minorEastAsia" w:hAnsiTheme="minorHAnsi" w:cstheme="minorBidi"/>
                <w:sz w:val="20"/>
                <w:szCs w:val="20"/>
              </w:rPr>
              <w:t>Enterprise Project</w:t>
            </w:r>
            <w:r w:rsidR="30248FF3" w:rsidRPr="1E862526">
              <w:rPr>
                <w:rFonts w:asciiTheme="minorHAnsi" w:eastAsiaTheme="minorEastAsia" w:hAnsiTheme="minorHAnsi" w:cstheme="minorBidi"/>
                <w:sz w:val="20"/>
                <w:szCs w:val="20"/>
              </w:rPr>
              <w:t xml:space="preserve"> manager liaise with </w:t>
            </w:r>
            <w:r w:rsidR="4CF88BD0" w:rsidRPr="1E862526">
              <w:rPr>
                <w:rFonts w:asciiTheme="minorHAnsi" w:eastAsiaTheme="minorEastAsia" w:hAnsiTheme="minorHAnsi" w:cstheme="minorBidi"/>
                <w:sz w:val="20"/>
                <w:szCs w:val="20"/>
              </w:rPr>
              <w:t xml:space="preserve">UAL </w:t>
            </w:r>
            <w:r w:rsidR="5875E5E2" w:rsidRPr="1E862526">
              <w:rPr>
                <w:rFonts w:asciiTheme="minorHAnsi" w:eastAsiaTheme="minorEastAsia" w:hAnsiTheme="minorHAnsi" w:cstheme="minorBidi"/>
                <w:sz w:val="20"/>
                <w:szCs w:val="20"/>
              </w:rPr>
              <w:t xml:space="preserve">contracts </w:t>
            </w:r>
            <w:r w:rsidR="27CDB7F2" w:rsidRPr="1E862526">
              <w:rPr>
                <w:rFonts w:asciiTheme="minorHAnsi" w:eastAsiaTheme="minorEastAsia" w:hAnsiTheme="minorHAnsi" w:cstheme="minorBidi"/>
                <w:sz w:val="20"/>
                <w:szCs w:val="20"/>
              </w:rPr>
              <w:t>managers and</w:t>
            </w:r>
            <w:r w:rsidR="30248FF3" w:rsidRPr="1E862526">
              <w:rPr>
                <w:rFonts w:asciiTheme="minorHAnsi" w:eastAsiaTheme="minorEastAsia" w:hAnsiTheme="minorHAnsi" w:cstheme="minorBidi"/>
                <w:sz w:val="20"/>
                <w:szCs w:val="20"/>
              </w:rPr>
              <w:t xml:space="preserve"> </w:t>
            </w:r>
            <w:r w:rsidR="3C8D226A" w:rsidRPr="1E862526">
              <w:rPr>
                <w:rFonts w:asciiTheme="minorHAnsi" w:eastAsiaTheme="minorEastAsia" w:hAnsiTheme="minorHAnsi" w:cstheme="minorBidi"/>
                <w:sz w:val="20"/>
                <w:szCs w:val="20"/>
              </w:rPr>
              <w:t>follow</w:t>
            </w:r>
            <w:r w:rsidRPr="1E862526">
              <w:rPr>
                <w:rFonts w:asciiTheme="minorHAnsi" w:eastAsiaTheme="minorEastAsia" w:hAnsiTheme="minorHAnsi" w:cstheme="minorBidi"/>
                <w:sz w:val="20"/>
                <w:szCs w:val="20"/>
              </w:rPr>
              <w:t xml:space="preserve"> signing and storage requirements as required by the UAL contracts procedures and external funders.</w:t>
            </w:r>
          </w:p>
          <w:p w14:paraId="4B94D5A5" w14:textId="52D55407" w:rsidR="00B55696" w:rsidRPr="004C218F" w:rsidRDefault="00B55696" w:rsidP="5C0B384B">
            <w:pPr>
              <w:rPr>
                <w:rFonts w:asciiTheme="minorHAnsi" w:eastAsiaTheme="minorEastAsia" w:hAnsiTheme="minorHAnsi" w:cstheme="minorBidi"/>
                <w:szCs w:val="22"/>
              </w:rPr>
            </w:pPr>
          </w:p>
          <w:p w14:paraId="1F660D2D" w14:textId="230CECBA" w:rsidR="00B55696" w:rsidRDefault="00671DD1" w:rsidP="5C0B384B">
            <w:pPr>
              <w:pStyle w:val="ListParagraph"/>
              <w:numPr>
                <w:ilvl w:val="0"/>
                <w:numId w:val="4"/>
              </w:numPr>
              <w:contextualSpacing/>
              <w:rPr>
                <w:rFonts w:asciiTheme="minorHAnsi" w:eastAsiaTheme="minorEastAsia" w:hAnsiTheme="minorHAnsi" w:cstheme="minorBidi"/>
                <w:sz w:val="20"/>
                <w:szCs w:val="20"/>
              </w:rPr>
            </w:pPr>
            <w:r w:rsidRPr="5C0B384B">
              <w:rPr>
                <w:rFonts w:asciiTheme="minorHAnsi" w:eastAsiaTheme="minorEastAsia" w:hAnsiTheme="minorHAnsi" w:cstheme="minorBidi"/>
                <w:sz w:val="20"/>
                <w:szCs w:val="20"/>
              </w:rPr>
              <w:t>Maintain Salesforce records and reporting for B&amp;I team in a timely and accurate manner, as required by B&amp;I</w:t>
            </w:r>
            <w:r w:rsidR="70390746" w:rsidRPr="5C0B384B">
              <w:rPr>
                <w:rFonts w:asciiTheme="minorHAnsi" w:eastAsiaTheme="minorEastAsia" w:hAnsiTheme="minorHAnsi" w:cstheme="minorBidi"/>
                <w:sz w:val="20"/>
                <w:szCs w:val="20"/>
              </w:rPr>
              <w:t xml:space="preserve"> business development</w:t>
            </w:r>
            <w:r w:rsidRPr="5C0B384B">
              <w:rPr>
                <w:rFonts w:asciiTheme="minorHAnsi" w:eastAsiaTheme="minorEastAsia" w:hAnsiTheme="minorHAnsi" w:cstheme="minorBidi"/>
                <w:sz w:val="20"/>
                <w:szCs w:val="20"/>
              </w:rPr>
              <w:t xml:space="preserve"> colleagues.</w:t>
            </w:r>
          </w:p>
          <w:p w14:paraId="00FC4080" w14:textId="77777777" w:rsidR="004E2A71" w:rsidRPr="004E2A71" w:rsidRDefault="004E2A71" w:rsidP="74AA28F3">
            <w:pPr>
              <w:contextualSpacing/>
              <w:rPr>
                <w:rFonts w:asciiTheme="minorHAnsi" w:eastAsiaTheme="minorEastAsia" w:hAnsiTheme="minorHAnsi" w:cstheme="minorBidi"/>
                <w:sz w:val="20"/>
                <w:szCs w:val="20"/>
              </w:rPr>
            </w:pPr>
          </w:p>
          <w:p w14:paraId="650B0DB2" w14:textId="63481C81" w:rsidR="0C6085CF" w:rsidRDefault="00671DD1" w:rsidP="5C0B384B">
            <w:pPr>
              <w:pStyle w:val="ListParagraph"/>
              <w:numPr>
                <w:ilvl w:val="0"/>
                <w:numId w:val="4"/>
              </w:numPr>
              <w:rPr>
                <w:rFonts w:asciiTheme="minorHAnsi" w:eastAsiaTheme="minorEastAsia" w:hAnsiTheme="minorHAnsi" w:cstheme="minorBidi"/>
                <w:sz w:val="20"/>
                <w:szCs w:val="20"/>
              </w:rPr>
            </w:pPr>
            <w:r w:rsidRPr="5C0B384B">
              <w:rPr>
                <w:rFonts w:asciiTheme="minorHAnsi" w:eastAsiaTheme="minorEastAsia" w:hAnsiTheme="minorHAnsi" w:cstheme="minorBidi"/>
                <w:sz w:val="20"/>
                <w:szCs w:val="20"/>
              </w:rPr>
              <w:t>Clerk</w:t>
            </w:r>
            <w:r w:rsidR="0C6085CF" w:rsidRPr="5C0B384B">
              <w:rPr>
                <w:rFonts w:asciiTheme="minorHAnsi" w:eastAsiaTheme="minorEastAsia" w:hAnsiTheme="minorHAnsi" w:cstheme="minorBidi"/>
                <w:sz w:val="20"/>
                <w:szCs w:val="20"/>
              </w:rPr>
              <w:t xml:space="preserve"> the </w:t>
            </w:r>
            <w:r w:rsidRPr="5C0B384B">
              <w:rPr>
                <w:rFonts w:asciiTheme="minorHAnsi" w:eastAsiaTheme="minorEastAsia" w:hAnsiTheme="minorHAnsi" w:cstheme="minorBidi"/>
                <w:sz w:val="20"/>
                <w:szCs w:val="20"/>
              </w:rPr>
              <w:t>Knowledge Exchange Operations Group</w:t>
            </w:r>
            <w:r w:rsidR="0C6085CF" w:rsidRPr="5C0B384B">
              <w:rPr>
                <w:rFonts w:asciiTheme="minorHAnsi" w:eastAsiaTheme="minorEastAsia" w:hAnsiTheme="minorHAnsi" w:cstheme="minorBidi"/>
                <w:sz w:val="20"/>
                <w:szCs w:val="20"/>
              </w:rPr>
              <w:t xml:space="preserve">, scheduling meetings, </w:t>
            </w:r>
            <w:r w:rsidR="4ACB6329" w:rsidRPr="5C0B384B">
              <w:rPr>
                <w:rFonts w:asciiTheme="minorHAnsi" w:eastAsiaTheme="minorEastAsia" w:hAnsiTheme="minorHAnsi" w:cstheme="minorBidi"/>
                <w:sz w:val="20"/>
                <w:szCs w:val="20"/>
              </w:rPr>
              <w:t xml:space="preserve">circulating the agenda, </w:t>
            </w:r>
            <w:r w:rsidR="0C6085CF" w:rsidRPr="5C0B384B">
              <w:rPr>
                <w:rFonts w:asciiTheme="minorHAnsi" w:eastAsiaTheme="minorEastAsia" w:hAnsiTheme="minorHAnsi" w:cstheme="minorBidi"/>
                <w:sz w:val="20"/>
                <w:szCs w:val="20"/>
              </w:rPr>
              <w:t>taking minutes</w:t>
            </w:r>
            <w:r w:rsidR="681C3149" w:rsidRPr="5C0B384B">
              <w:rPr>
                <w:rFonts w:asciiTheme="minorHAnsi" w:eastAsiaTheme="minorEastAsia" w:hAnsiTheme="minorHAnsi" w:cstheme="minorBidi"/>
                <w:sz w:val="20"/>
                <w:szCs w:val="20"/>
              </w:rPr>
              <w:t>, following up actions</w:t>
            </w:r>
            <w:r w:rsidR="0C6085CF" w:rsidRPr="5C0B384B">
              <w:rPr>
                <w:rFonts w:asciiTheme="minorHAnsi" w:eastAsiaTheme="minorEastAsia" w:hAnsiTheme="minorHAnsi" w:cstheme="minorBidi"/>
                <w:sz w:val="20"/>
                <w:szCs w:val="20"/>
              </w:rPr>
              <w:t xml:space="preserve"> and engaging with relevant staff to promote attendance</w:t>
            </w:r>
            <w:r w:rsidR="00BB4D11" w:rsidRPr="5C0B384B">
              <w:rPr>
                <w:rFonts w:asciiTheme="minorHAnsi" w:eastAsiaTheme="minorEastAsia" w:hAnsiTheme="minorHAnsi" w:cstheme="minorBidi"/>
                <w:sz w:val="20"/>
                <w:szCs w:val="20"/>
              </w:rPr>
              <w:t>.</w:t>
            </w:r>
          </w:p>
          <w:p w14:paraId="1CBD38B6" w14:textId="48B5B201" w:rsidR="5C0B384B" w:rsidRDefault="5C0B384B" w:rsidP="5C0B384B">
            <w:pPr>
              <w:rPr>
                <w:rFonts w:asciiTheme="minorHAnsi" w:eastAsiaTheme="minorEastAsia" w:hAnsiTheme="minorHAnsi" w:cstheme="minorBidi"/>
                <w:szCs w:val="22"/>
              </w:rPr>
            </w:pPr>
          </w:p>
          <w:p w14:paraId="3656B9AB" w14:textId="0A3784B0" w:rsidR="00BC3FE3" w:rsidRPr="00BB1E8E" w:rsidRDefault="5F388BCC" w:rsidP="5C0B384B">
            <w:pPr>
              <w:pStyle w:val="ListParagraph"/>
              <w:numPr>
                <w:ilvl w:val="0"/>
                <w:numId w:val="4"/>
              </w:numPr>
              <w:rPr>
                <w:sz w:val="20"/>
                <w:szCs w:val="20"/>
              </w:rPr>
            </w:pPr>
            <w:r w:rsidRPr="5C0B384B">
              <w:rPr>
                <w:rFonts w:asciiTheme="minorHAnsi" w:eastAsiaTheme="minorEastAsia" w:hAnsiTheme="minorHAnsi" w:cstheme="minorBidi"/>
                <w:sz w:val="20"/>
                <w:szCs w:val="20"/>
              </w:rPr>
              <w:t xml:space="preserve">Clerk the Business and Innovation team meetings, scheduling meetings, circulating the agenda, taking notes and following up </w:t>
            </w:r>
            <w:r w:rsidR="3E68A6DD" w:rsidRPr="5C0B384B">
              <w:rPr>
                <w:rFonts w:asciiTheme="minorHAnsi" w:eastAsiaTheme="minorEastAsia" w:hAnsiTheme="minorHAnsi" w:cstheme="minorBidi"/>
                <w:sz w:val="20"/>
                <w:szCs w:val="20"/>
              </w:rPr>
              <w:t>actions.</w:t>
            </w:r>
          </w:p>
          <w:p w14:paraId="74F795F1" w14:textId="4EC9867C" w:rsidR="00AE2FD6" w:rsidRPr="00AE2FD6" w:rsidRDefault="00AE2FD6" w:rsidP="5C0B384B">
            <w:pPr>
              <w:spacing w:line="360" w:lineRule="auto"/>
              <w:rPr>
                <w:rFonts w:asciiTheme="minorHAnsi" w:eastAsiaTheme="minorEastAsia" w:hAnsiTheme="minorHAnsi" w:cstheme="minorBidi"/>
                <w:szCs w:val="22"/>
              </w:rPr>
            </w:pPr>
            <w:r w:rsidRPr="5C0B384B">
              <w:rPr>
                <w:rFonts w:asciiTheme="minorHAnsi" w:eastAsiaTheme="minorEastAsia" w:hAnsiTheme="minorHAnsi" w:cstheme="minorBidi"/>
                <w:sz w:val="20"/>
                <w:szCs w:val="20"/>
              </w:rPr>
              <w:t>General</w:t>
            </w:r>
          </w:p>
          <w:p w14:paraId="2D2DB180" w14:textId="77777777" w:rsidR="000E0EB0" w:rsidRPr="00AE2FD6" w:rsidRDefault="000E0EB0" w:rsidP="74AA28F3">
            <w:pPr>
              <w:numPr>
                <w:ilvl w:val="0"/>
                <w:numId w:val="4"/>
              </w:numPr>
              <w:spacing w:line="360" w:lineRule="auto"/>
              <w:rPr>
                <w:rFonts w:asciiTheme="minorHAnsi" w:eastAsiaTheme="minorEastAsia" w:hAnsiTheme="minorHAnsi" w:cstheme="minorBidi"/>
                <w:b/>
                <w:bCs/>
                <w:color w:val="000000"/>
                <w:sz w:val="20"/>
                <w:szCs w:val="20"/>
              </w:rPr>
            </w:pPr>
            <w:r w:rsidRPr="74AA28F3">
              <w:rPr>
                <w:rFonts w:asciiTheme="minorHAnsi" w:eastAsiaTheme="minorEastAsia" w:hAnsiTheme="minorHAnsi" w:cstheme="minorBidi"/>
                <w:sz w:val="20"/>
                <w:szCs w:val="20"/>
              </w:rPr>
              <w:t>To perform such duties consistent with your role as may from time to time be assigned to you anywhere within the University</w:t>
            </w:r>
            <w:r w:rsidR="00B628F5" w:rsidRPr="74AA28F3">
              <w:rPr>
                <w:rFonts w:asciiTheme="minorHAnsi" w:eastAsiaTheme="minorEastAsia" w:hAnsiTheme="minorHAnsi" w:cstheme="minorBidi"/>
                <w:sz w:val="20"/>
                <w:szCs w:val="20"/>
              </w:rPr>
              <w:t>.</w:t>
            </w:r>
          </w:p>
          <w:p w14:paraId="40591F66" w14:textId="77777777" w:rsidR="000E0EB0" w:rsidRPr="00AE2FD6" w:rsidRDefault="000E0EB0" w:rsidP="74AA28F3">
            <w:pPr>
              <w:numPr>
                <w:ilvl w:val="0"/>
                <w:numId w:val="4"/>
              </w:numPr>
              <w:spacing w:line="360" w:lineRule="auto"/>
              <w:rPr>
                <w:rFonts w:asciiTheme="minorHAnsi" w:eastAsiaTheme="minorEastAsia" w:hAnsiTheme="minorHAnsi" w:cstheme="minorBidi"/>
                <w:b/>
                <w:bCs/>
                <w:color w:val="000000"/>
                <w:sz w:val="20"/>
                <w:szCs w:val="20"/>
              </w:rPr>
            </w:pPr>
            <w:r w:rsidRPr="74AA28F3">
              <w:rPr>
                <w:rFonts w:asciiTheme="minorHAnsi" w:eastAsiaTheme="minorEastAsia" w:hAnsiTheme="minorHAnsi" w:cstheme="minorBidi"/>
                <w:sz w:val="20"/>
                <w:szCs w:val="20"/>
              </w:rPr>
              <w:t>To undertake health and safety duties and responsibilities appropriate to the role</w:t>
            </w:r>
          </w:p>
          <w:p w14:paraId="37B4B607" w14:textId="05992FB7" w:rsidR="00BB1E8E" w:rsidRPr="00BB1E8E" w:rsidRDefault="00BB1E8E" w:rsidP="00BB1E8E">
            <w:pPr>
              <w:pStyle w:val="ListParagraph"/>
              <w:numPr>
                <w:ilvl w:val="0"/>
                <w:numId w:val="4"/>
              </w:numPr>
              <w:rPr>
                <w:rFonts w:asciiTheme="minorHAnsi" w:eastAsiaTheme="minorEastAsia" w:hAnsiTheme="minorHAnsi" w:cstheme="minorBidi"/>
                <w:sz w:val="20"/>
                <w:szCs w:val="20"/>
              </w:rPr>
            </w:pPr>
            <w:r w:rsidRPr="00BB1E8E">
              <w:rPr>
                <w:rFonts w:asciiTheme="minorHAnsi" w:eastAsiaTheme="minorEastAsia" w:hAnsiTheme="minorHAnsi" w:cstheme="minorBidi"/>
                <w:sz w:val="20"/>
                <w:szCs w:val="20"/>
              </w:rPr>
              <w:t>To work in accordance with the University’s Staff Charter and Dignity at Work Policy, promoting equality diversity and inclusion in your work</w:t>
            </w:r>
          </w:p>
          <w:p w14:paraId="60C8234B" w14:textId="77777777" w:rsidR="00BB1E8E" w:rsidRPr="00BB1E8E" w:rsidRDefault="00BB1E8E" w:rsidP="00BB1E8E">
            <w:pPr>
              <w:pStyle w:val="ListParagraph"/>
              <w:rPr>
                <w:rFonts w:asciiTheme="minorHAnsi" w:eastAsiaTheme="minorEastAsia" w:hAnsiTheme="minorHAnsi" w:cstheme="minorBidi"/>
                <w:sz w:val="20"/>
                <w:szCs w:val="20"/>
              </w:rPr>
            </w:pPr>
          </w:p>
          <w:p w14:paraId="187104CB" w14:textId="75A07745" w:rsidR="00BB1E8E" w:rsidRPr="00BB1E8E" w:rsidRDefault="00BB1E8E" w:rsidP="00BB1E8E">
            <w:pPr>
              <w:pStyle w:val="ListParagraph"/>
              <w:numPr>
                <w:ilvl w:val="0"/>
                <w:numId w:val="4"/>
              </w:numPr>
              <w:rPr>
                <w:rFonts w:asciiTheme="minorHAnsi" w:eastAsiaTheme="minorEastAsia" w:hAnsiTheme="minorHAnsi" w:cstheme="minorBidi"/>
                <w:sz w:val="20"/>
                <w:szCs w:val="20"/>
              </w:rPr>
            </w:pPr>
            <w:r w:rsidRPr="00BB1E8E">
              <w:rPr>
                <w:rFonts w:asciiTheme="minorHAnsi" w:eastAsiaTheme="minorEastAsia" w:hAnsiTheme="minorHAnsi" w:cstheme="minorBidi"/>
                <w:sz w:val="20"/>
                <w:szCs w:val="20"/>
              </w:rPr>
              <w:t>To personally contribute towards reducing the university’s impact on the environment and support actions associated with the UAL Sustainability Manifesto (2016 – 2022)</w:t>
            </w:r>
          </w:p>
          <w:p w14:paraId="280C9412" w14:textId="77777777" w:rsidR="00BB1E8E" w:rsidRPr="00BB1E8E" w:rsidRDefault="00BB1E8E" w:rsidP="00BB1E8E">
            <w:pPr>
              <w:pStyle w:val="ListParagraph"/>
              <w:rPr>
                <w:rFonts w:asciiTheme="minorHAnsi" w:eastAsiaTheme="minorEastAsia" w:hAnsiTheme="minorHAnsi" w:cstheme="minorBidi"/>
                <w:sz w:val="20"/>
                <w:szCs w:val="20"/>
              </w:rPr>
            </w:pPr>
          </w:p>
          <w:p w14:paraId="2E26A075" w14:textId="77777777" w:rsidR="000E0EB0" w:rsidRPr="00AE2FD6" w:rsidRDefault="000E0EB0" w:rsidP="74AA28F3">
            <w:pPr>
              <w:numPr>
                <w:ilvl w:val="0"/>
                <w:numId w:val="4"/>
              </w:numPr>
              <w:spacing w:line="360" w:lineRule="auto"/>
              <w:rPr>
                <w:rFonts w:asciiTheme="minorHAnsi" w:eastAsiaTheme="minorEastAsia" w:hAnsiTheme="minorHAnsi" w:cstheme="minorBidi"/>
                <w:b/>
                <w:bCs/>
                <w:color w:val="000000"/>
                <w:sz w:val="20"/>
                <w:szCs w:val="20"/>
              </w:rPr>
            </w:pPr>
            <w:r w:rsidRPr="74AA28F3">
              <w:rPr>
                <w:rFonts w:asciiTheme="minorHAnsi" w:eastAsiaTheme="minorEastAsia" w:hAnsiTheme="minorHAnsi" w:cstheme="minorBidi"/>
                <w:sz w:val="20"/>
                <w:szCs w:val="20"/>
              </w:rPr>
              <w:t>To undertake continuous personal and professional development, and to support it for any staff you manage through effective use of the University’s Planning, Review and Appraisal scheme and staff development opportunities</w:t>
            </w:r>
            <w:r w:rsidR="006E5EA9" w:rsidRPr="74AA28F3">
              <w:rPr>
                <w:rFonts w:asciiTheme="minorHAnsi" w:eastAsiaTheme="minorEastAsia" w:hAnsiTheme="minorHAnsi" w:cstheme="minorBidi"/>
                <w:sz w:val="20"/>
                <w:szCs w:val="20"/>
              </w:rPr>
              <w:t>.</w:t>
            </w:r>
          </w:p>
          <w:p w14:paraId="1AD9E919" w14:textId="77777777" w:rsidR="000E0EB0" w:rsidRPr="00AE2FD6" w:rsidRDefault="000E0EB0" w:rsidP="74AA28F3">
            <w:pPr>
              <w:numPr>
                <w:ilvl w:val="0"/>
                <w:numId w:val="4"/>
              </w:numPr>
              <w:spacing w:line="360" w:lineRule="auto"/>
              <w:rPr>
                <w:rFonts w:asciiTheme="minorHAnsi" w:eastAsiaTheme="minorEastAsia" w:hAnsiTheme="minorHAnsi" w:cstheme="minorBidi"/>
                <w:b/>
                <w:bCs/>
                <w:color w:val="000000"/>
                <w:sz w:val="20"/>
                <w:szCs w:val="20"/>
              </w:rPr>
            </w:pPr>
            <w:r w:rsidRPr="74AA28F3">
              <w:rPr>
                <w:rFonts w:asciiTheme="minorHAnsi" w:eastAsiaTheme="minorEastAsia" w:hAnsiTheme="minorHAnsi" w:cstheme="minorBidi"/>
                <w:sz w:val="20"/>
                <w:szCs w:val="20"/>
              </w:rPr>
              <w:t>To make full use of all information and communication technologies to meet the requirements of the role and to promote organisational effectiveness</w:t>
            </w:r>
            <w:r w:rsidR="006E5EA9" w:rsidRPr="74AA28F3">
              <w:rPr>
                <w:rFonts w:asciiTheme="minorHAnsi" w:eastAsiaTheme="minorEastAsia" w:hAnsiTheme="minorHAnsi" w:cstheme="minorBidi"/>
                <w:sz w:val="20"/>
                <w:szCs w:val="20"/>
              </w:rPr>
              <w:t>.</w:t>
            </w:r>
          </w:p>
          <w:p w14:paraId="0F18475D" w14:textId="77777777" w:rsidR="00594C01" w:rsidRPr="00AE2FD6" w:rsidRDefault="000E0EB0" w:rsidP="74AA28F3">
            <w:pPr>
              <w:numPr>
                <w:ilvl w:val="0"/>
                <w:numId w:val="4"/>
              </w:numPr>
              <w:spacing w:line="360" w:lineRule="auto"/>
              <w:rPr>
                <w:rFonts w:asciiTheme="minorHAnsi" w:eastAsiaTheme="minorEastAsia" w:hAnsiTheme="minorHAnsi" w:cstheme="minorBidi"/>
                <w:b/>
                <w:bCs/>
                <w:color w:val="000000"/>
                <w:sz w:val="20"/>
                <w:szCs w:val="20"/>
              </w:rPr>
            </w:pPr>
            <w:r w:rsidRPr="74AA28F3">
              <w:rPr>
                <w:rFonts w:asciiTheme="minorHAnsi" w:eastAsiaTheme="minorEastAsia" w:hAnsiTheme="minorHAnsi" w:cstheme="minorBidi"/>
                <w:sz w:val="20"/>
                <w:szCs w:val="20"/>
              </w:rPr>
              <w:t>To conduct all financial matters associated with the role in accordance with the University’s policies and procedures, as laid down in the Financial Regulations</w:t>
            </w:r>
            <w:r w:rsidR="006E5EA9" w:rsidRPr="74AA28F3">
              <w:rPr>
                <w:rFonts w:asciiTheme="minorHAnsi" w:eastAsiaTheme="minorEastAsia" w:hAnsiTheme="minorHAnsi" w:cstheme="minorBidi"/>
                <w:sz w:val="20"/>
                <w:szCs w:val="20"/>
              </w:rPr>
              <w:t>.</w:t>
            </w:r>
          </w:p>
        </w:tc>
      </w:tr>
      <w:tr w:rsidR="00594C01" w:rsidRPr="00AE2FD6" w14:paraId="1BAD492E" w14:textId="77777777" w:rsidTr="1E862526">
        <w:trPr>
          <w:trHeight w:val="1252"/>
        </w:trPr>
        <w:tc>
          <w:tcPr>
            <w:tcW w:w="10440" w:type="dxa"/>
            <w:gridSpan w:val="4"/>
          </w:tcPr>
          <w:p w14:paraId="14A07EB1" w14:textId="77777777" w:rsidR="00594C01" w:rsidRPr="00AE2FD6" w:rsidRDefault="00594C01">
            <w:pPr>
              <w:pStyle w:val="Heading4"/>
              <w:rPr>
                <w:rFonts w:ascii="Calibri" w:hAnsi="Calibri"/>
                <w:szCs w:val="22"/>
              </w:rPr>
            </w:pPr>
            <w:r w:rsidRPr="00AE2FD6">
              <w:rPr>
                <w:rFonts w:ascii="Calibri" w:hAnsi="Calibri"/>
                <w:b/>
                <w:szCs w:val="22"/>
              </w:rPr>
              <w:lastRenderedPageBreak/>
              <w:t>Key Working Relationships</w:t>
            </w:r>
            <w:r w:rsidRPr="00AE2FD6">
              <w:rPr>
                <w:rFonts w:ascii="Calibri" w:hAnsi="Calibri"/>
                <w:szCs w:val="22"/>
                <w:u w:val="none"/>
              </w:rPr>
              <w:t>: Managers and other staff, and external partners, suppliers etc; with whom regular contact is required.</w:t>
            </w:r>
          </w:p>
          <w:p w14:paraId="2C48190B" w14:textId="5B76EF00" w:rsidR="00371C55" w:rsidRDefault="00286B74" w:rsidP="5C0B384B">
            <w:pPr>
              <w:numPr>
                <w:ilvl w:val="0"/>
                <w:numId w:val="1"/>
              </w:numPr>
              <w:rPr>
                <w:rFonts w:ascii="Calibri" w:hAnsi="Calibri" w:cs="Arial"/>
              </w:rPr>
            </w:pPr>
            <w:r w:rsidRPr="5C0B384B">
              <w:rPr>
                <w:rFonts w:ascii="Calibri" w:hAnsi="Calibri" w:cs="Arial"/>
              </w:rPr>
              <w:t xml:space="preserve">B&amp;I </w:t>
            </w:r>
            <w:r w:rsidR="00671DD1" w:rsidRPr="5C0B384B">
              <w:rPr>
                <w:rFonts w:ascii="Calibri" w:hAnsi="Calibri" w:cs="Arial"/>
              </w:rPr>
              <w:t>Projects Manager</w:t>
            </w:r>
          </w:p>
          <w:p w14:paraId="2B1AF5F3" w14:textId="02FC0A02" w:rsidR="00671DD1" w:rsidRDefault="00671DD1" w:rsidP="00DC262D">
            <w:pPr>
              <w:numPr>
                <w:ilvl w:val="0"/>
                <w:numId w:val="1"/>
              </w:numPr>
              <w:rPr>
                <w:rFonts w:ascii="Calibri" w:hAnsi="Calibri" w:cs="Arial"/>
                <w:szCs w:val="22"/>
              </w:rPr>
            </w:pPr>
            <w:r>
              <w:rPr>
                <w:rFonts w:ascii="Calibri" w:hAnsi="Calibri" w:cs="Arial"/>
                <w:szCs w:val="22"/>
              </w:rPr>
              <w:t>Associate Director Business &amp; Innovation</w:t>
            </w:r>
          </w:p>
          <w:p w14:paraId="1A189B63" w14:textId="0F7D1901" w:rsidR="00671DD1" w:rsidRDefault="00671DD1" w:rsidP="00DC262D">
            <w:pPr>
              <w:numPr>
                <w:ilvl w:val="0"/>
                <w:numId w:val="1"/>
              </w:numPr>
              <w:rPr>
                <w:rFonts w:ascii="Calibri" w:hAnsi="Calibri" w:cs="Arial"/>
                <w:szCs w:val="22"/>
              </w:rPr>
            </w:pPr>
            <w:r>
              <w:rPr>
                <w:rFonts w:ascii="Calibri" w:hAnsi="Calibri" w:cs="Arial"/>
                <w:szCs w:val="22"/>
              </w:rPr>
              <w:t>Business &amp; Innovation Data Analyst</w:t>
            </w:r>
          </w:p>
          <w:p w14:paraId="4D34E6E5" w14:textId="28C014B9" w:rsidR="00671DD1" w:rsidRDefault="00671DD1" w:rsidP="00DC262D">
            <w:pPr>
              <w:numPr>
                <w:ilvl w:val="0"/>
                <w:numId w:val="1"/>
              </w:numPr>
              <w:rPr>
                <w:rFonts w:ascii="Calibri" w:hAnsi="Calibri" w:cs="Arial"/>
                <w:szCs w:val="22"/>
              </w:rPr>
            </w:pPr>
            <w:r>
              <w:rPr>
                <w:rFonts w:ascii="Calibri" w:hAnsi="Calibri" w:cs="Arial"/>
                <w:szCs w:val="22"/>
              </w:rPr>
              <w:t>Head of Business Development, B&amp;I</w:t>
            </w:r>
          </w:p>
          <w:p w14:paraId="6BE7D7A5" w14:textId="21AE65FC" w:rsidR="00671DD1" w:rsidRDefault="00671DD1" w:rsidP="00DC262D">
            <w:pPr>
              <w:numPr>
                <w:ilvl w:val="0"/>
                <w:numId w:val="1"/>
              </w:numPr>
              <w:rPr>
                <w:rFonts w:ascii="Calibri" w:hAnsi="Calibri" w:cs="Arial"/>
                <w:szCs w:val="22"/>
              </w:rPr>
            </w:pPr>
            <w:r>
              <w:rPr>
                <w:rFonts w:ascii="Calibri" w:hAnsi="Calibri" w:cs="Arial"/>
                <w:szCs w:val="22"/>
              </w:rPr>
              <w:t>Business Manager, B&amp;I</w:t>
            </w:r>
          </w:p>
          <w:p w14:paraId="3A8B2673" w14:textId="76EB756A" w:rsidR="00671DD1" w:rsidRDefault="33462A4F" w:rsidP="5C0B384B">
            <w:pPr>
              <w:numPr>
                <w:ilvl w:val="0"/>
                <w:numId w:val="1"/>
              </w:numPr>
              <w:rPr>
                <w:rFonts w:ascii="Calibri" w:hAnsi="Calibri" w:cs="Arial"/>
              </w:rPr>
            </w:pPr>
            <w:r w:rsidRPr="5C0B384B">
              <w:rPr>
                <w:rFonts w:ascii="Calibri" w:hAnsi="Calibri" w:cs="Arial"/>
              </w:rPr>
              <w:t>UAL</w:t>
            </w:r>
            <w:r w:rsidR="00671DD1" w:rsidRPr="5C0B384B">
              <w:rPr>
                <w:rFonts w:ascii="Calibri" w:hAnsi="Calibri" w:cs="Arial"/>
              </w:rPr>
              <w:t xml:space="preserve"> Contracts Manager &amp; Administrator</w:t>
            </w:r>
          </w:p>
          <w:p w14:paraId="7ACA2499" w14:textId="0F721F9A" w:rsidR="00A869B4" w:rsidRDefault="00A869B4" w:rsidP="00DC262D">
            <w:pPr>
              <w:numPr>
                <w:ilvl w:val="0"/>
                <w:numId w:val="1"/>
              </w:numPr>
              <w:rPr>
                <w:rFonts w:ascii="Calibri" w:hAnsi="Calibri" w:cs="Arial"/>
                <w:szCs w:val="22"/>
              </w:rPr>
            </w:pPr>
            <w:r>
              <w:rPr>
                <w:rFonts w:ascii="Calibri" w:hAnsi="Calibri" w:cs="Arial"/>
                <w:szCs w:val="22"/>
              </w:rPr>
              <w:t>School Administrators</w:t>
            </w:r>
            <w:r w:rsidR="00371C55">
              <w:rPr>
                <w:rFonts w:ascii="Calibri" w:hAnsi="Calibri" w:cs="Arial"/>
                <w:szCs w:val="22"/>
              </w:rPr>
              <w:t xml:space="preserve"> </w:t>
            </w:r>
          </w:p>
          <w:p w14:paraId="28330660" w14:textId="691E6C71" w:rsidR="00371C55" w:rsidRDefault="00371C55" w:rsidP="00DC262D">
            <w:pPr>
              <w:numPr>
                <w:ilvl w:val="0"/>
                <w:numId w:val="1"/>
              </w:numPr>
              <w:rPr>
                <w:rFonts w:ascii="Calibri" w:hAnsi="Calibri" w:cs="Arial"/>
                <w:szCs w:val="22"/>
              </w:rPr>
            </w:pPr>
            <w:r>
              <w:rPr>
                <w:rFonts w:ascii="Calibri" w:hAnsi="Calibri" w:cs="Arial"/>
                <w:szCs w:val="22"/>
              </w:rPr>
              <w:t>School KE Coordinators</w:t>
            </w:r>
          </w:p>
          <w:p w14:paraId="6D6E5DD2" w14:textId="42B0322C" w:rsidR="00917C61" w:rsidRDefault="00917C61" w:rsidP="00DC262D">
            <w:pPr>
              <w:numPr>
                <w:ilvl w:val="0"/>
                <w:numId w:val="1"/>
              </w:numPr>
              <w:rPr>
                <w:rFonts w:ascii="Calibri" w:hAnsi="Calibri" w:cs="Arial"/>
                <w:szCs w:val="22"/>
              </w:rPr>
            </w:pPr>
            <w:r>
              <w:rPr>
                <w:rFonts w:ascii="Calibri" w:hAnsi="Calibri" w:cs="Arial"/>
                <w:szCs w:val="22"/>
              </w:rPr>
              <w:t xml:space="preserve">LCF KE </w:t>
            </w:r>
            <w:r w:rsidR="00671DD1">
              <w:rPr>
                <w:rFonts w:ascii="Calibri" w:hAnsi="Calibri" w:cs="Arial"/>
                <w:szCs w:val="22"/>
              </w:rPr>
              <w:t>academics</w:t>
            </w:r>
          </w:p>
          <w:p w14:paraId="4E90AC6B" w14:textId="217E17B3" w:rsidR="006D21E8" w:rsidRDefault="00671DD1" w:rsidP="00DC262D">
            <w:pPr>
              <w:numPr>
                <w:ilvl w:val="0"/>
                <w:numId w:val="1"/>
              </w:numPr>
              <w:rPr>
                <w:rFonts w:ascii="Calibri" w:hAnsi="Calibri" w:cs="Arial"/>
                <w:szCs w:val="22"/>
              </w:rPr>
            </w:pPr>
            <w:r>
              <w:rPr>
                <w:rFonts w:ascii="Calibri" w:hAnsi="Calibri" w:cs="Arial"/>
                <w:szCs w:val="22"/>
              </w:rPr>
              <w:t>Administrators for LCF business units and centres</w:t>
            </w:r>
          </w:p>
          <w:p w14:paraId="27A742F8" w14:textId="02635454" w:rsidR="00594C01" w:rsidRPr="00AE2FD6" w:rsidRDefault="00917C61" w:rsidP="00DC262D">
            <w:pPr>
              <w:numPr>
                <w:ilvl w:val="0"/>
                <w:numId w:val="1"/>
              </w:numPr>
              <w:rPr>
                <w:rFonts w:ascii="Calibri" w:hAnsi="Calibri" w:cs="Arial"/>
                <w:szCs w:val="22"/>
              </w:rPr>
            </w:pPr>
            <w:r>
              <w:rPr>
                <w:rFonts w:ascii="Calibri" w:hAnsi="Calibri" w:cs="Arial"/>
                <w:szCs w:val="22"/>
              </w:rPr>
              <w:t>UAL RMA</w:t>
            </w:r>
            <w:r w:rsidR="00671DD1">
              <w:rPr>
                <w:rFonts w:ascii="Calibri" w:hAnsi="Calibri" w:cs="Arial"/>
                <w:szCs w:val="22"/>
              </w:rPr>
              <w:t xml:space="preserve"> and Knowledge Exchange</w:t>
            </w:r>
            <w:r>
              <w:rPr>
                <w:rFonts w:ascii="Calibri" w:hAnsi="Calibri" w:cs="Arial"/>
                <w:szCs w:val="22"/>
              </w:rPr>
              <w:t xml:space="preserve"> project managers</w:t>
            </w:r>
          </w:p>
        </w:tc>
      </w:tr>
      <w:tr w:rsidR="00594C01" w:rsidRPr="00AE2FD6" w14:paraId="6A79CDC8" w14:textId="77777777" w:rsidTr="1E862526">
        <w:tc>
          <w:tcPr>
            <w:tcW w:w="10440" w:type="dxa"/>
            <w:gridSpan w:val="4"/>
          </w:tcPr>
          <w:p w14:paraId="1006418A" w14:textId="77777777" w:rsidR="00594C01" w:rsidRPr="00AE2FD6" w:rsidRDefault="00594C01">
            <w:pPr>
              <w:pStyle w:val="Heading4"/>
              <w:rPr>
                <w:rFonts w:ascii="Calibri" w:hAnsi="Calibri"/>
                <w:b/>
                <w:szCs w:val="22"/>
              </w:rPr>
            </w:pPr>
            <w:r w:rsidRPr="00AE2FD6">
              <w:rPr>
                <w:rFonts w:ascii="Calibri" w:hAnsi="Calibri"/>
                <w:b/>
                <w:szCs w:val="22"/>
              </w:rPr>
              <w:t>Specific Management Responsibilities</w:t>
            </w:r>
          </w:p>
          <w:p w14:paraId="78363766" w14:textId="77777777" w:rsidR="00594C01" w:rsidRPr="00AE2FD6" w:rsidRDefault="00594C01">
            <w:pPr>
              <w:rPr>
                <w:rFonts w:ascii="Calibri" w:hAnsi="Calibri"/>
                <w:szCs w:val="22"/>
              </w:rPr>
            </w:pPr>
            <w:r w:rsidRPr="00AE2FD6">
              <w:rPr>
                <w:rFonts w:ascii="Calibri" w:hAnsi="Calibri"/>
                <w:b/>
                <w:szCs w:val="22"/>
              </w:rPr>
              <w:t>Budgets</w:t>
            </w:r>
            <w:r w:rsidRPr="00AE2FD6">
              <w:rPr>
                <w:rFonts w:ascii="Calibri" w:hAnsi="Calibri"/>
                <w:szCs w:val="22"/>
              </w:rPr>
              <w:t>:</w:t>
            </w:r>
            <w:r w:rsidR="00CB0BC9">
              <w:rPr>
                <w:rFonts w:ascii="Calibri" w:hAnsi="Calibri"/>
                <w:szCs w:val="22"/>
              </w:rPr>
              <w:t xml:space="preserve"> No</w:t>
            </w:r>
          </w:p>
          <w:p w14:paraId="032EF2AF" w14:textId="77777777" w:rsidR="00594C01" w:rsidRPr="00AE2FD6" w:rsidRDefault="00594C01">
            <w:pPr>
              <w:pStyle w:val="BodyText2"/>
              <w:rPr>
                <w:rFonts w:ascii="Calibri" w:hAnsi="Calibri"/>
                <w:sz w:val="22"/>
                <w:szCs w:val="22"/>
              </w:rPr>
            </w:pPr>
            <w:r w:rsidRPr="00AE2FD6">
              <w:rPr>
                <w:rFonts w:ascii="Calibri" w:hAnsi="Calibri"/>
                <w:b/>
                <w:sz w:val="22"/>
                <w:szCs w:val="22"/>
              </w:rPr>
              <w:t>Staff</w:t>
            </w:r>
            <w:r w:rsidRPr="00AE2FD6">
              <w:rPr>
                <w:rFonts w:ascii="Calibri" w:hAnsi="Calibri"/>
                <w:sz w:val="22"/>
                <w:szCs w:val="22"/>
              </w:rPr>
              <w:t>:</w:t>
            </w:r>
            <w:r w:rsidR="00CB0BC9">
              <w:rPr>
                <w:rFonts w:ascii="Calibri" w:hAnsi="Calibri"/>
                <w:sz w:val="22"/>
                <w:szCs w:val="22"/>
              </w:rPr>
              <w:t xml:space="preserve"> No</w:t>
            </w:r>
          </w:p>
          <w:p w14:paraId="651ACCFA" w14:textId="77777777" w:rsidR="00594C01" w:rsidRPr="00AE2FD6" w:rsidRDefault="00594C01" w:rsidP="001355EF">
            <w:pPr>
              <w:rPr>
                <w:rFonts w:ascii="Calibri" w:hAnsi="Calibri"/>
                <w:b/>
                <w:szCs w:val="22"/>
              </w:rPr>
            </w:pPr>
            <w:r w:rsidRPr="00AE2FD6">
              <w:rPr>
                <w:rFonts w:ascii="Calibri" w:hAnsi="Calibri"/>
                <w:b/>
                <w:szCs w:val="22"/>
              </w:rPr>
              <w:t>Other</w:t>
            </w:r>
            <w:r w:rsidR="009A4466">
              <w:rPr>
                <w:rFonts w:ascii="Calibri" w:hAnsi="Calibri"/>
                <w:szCs w:val="22"/>
              </w:rPr>
              <w:t xml:space="preserve">: </w:t>
            </w:r>
            <w:r w:rsidR="001355EF">
              <w:rPr>
                <w:rFonts w:ascii="Calibri" w:hAnsi="Calibri"/>
                <w:szCs w:val="22"/>
              </w:rPr>
              <w:t>No</w:t>
            </w:r>
          </w:p>
        </w:tc>
      </w:tr>
    </w:tbl>
    <w:p w14:paraId="71095CE3" w14:textId="5D0577B8" w:rsidR="00594C01" w:rsidRDefault="00594C01" w:rsidP="0002323C">
      <w:pPr>
        <w:rPr>
          <w:rFonts w:ascii="Calibri" w:hAnsi="Calibri"/>
          <w:szCs w:val="22"/>
        </w:rPr>
      </w:pPr>
      <w:r w:rsidRPr="00AE2FD6">
        <w:rPr>
          <w:rFonts w:ascii="Calibri" w:hAnsi="Calibri"/>
          <w:szCs w:val="22"/>
        </w:rPr>
        <w:t xml:space="preserve">Signed </w:t>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rPr>
        <w:t xml:space="preserve"> Date of last review </w:t>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u w:val="single"/>
        </w:rPr>
        <w:tab/>
      </w:r>
      <w:r w:rsidRPr="00AE2FD6">
        <w:rPr>
          <w:rFonts w:ascii="Calibri" w:hAnsi="Calibri"/>
          <w:szCs w:val="22"/>
        </w:rPr>
        <w:t>(Recruiting Manager)</w:t>
      </w:r>
    </w:p>
    <w:p w14:paraId="62486C05" w14:textId="77777777" w:rsidR="0047544C" w:rsidRPr="00AE2FD6" w:rsidRDefault="0047544C" w:rsidP="0047544C">
      <w:pPr>
        <w:pStyle w:val="BodyText2"/>
        <w:rPr>
          <w:rFonts w:ascii="Calibri" w:hAnsi="Calibri"/>
          <w:szCs w:val="22"/>
        </w:rPr>
      </w:pPr>
    </w:p>
    <w:p w14:paraId="6554BDC1" w14:textId="69258134" w:rsidR="0047544C" w:rsidRDefault="0047544C" w:rsidP="0047544C">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ab/>
      </w:r>
      <w:r w:rsidR="00014816">
        <w:rPr>
          <w:rFonts w:ascii="Arial" w:hAnsi="Arial" w:cs="Arial"/>
          <w:b/>
          <w:sz w:val="28"/>
          <w:szCs w:val="28"/>
        </w:rPr>
        <w:t>Business &amp; Innovation</w:t>
      </w:r>
      <w:r w:rsidR="00DC262D">
        <w:rPr>
          <w:rFonts w:ascii="Arial" w:hAnsi="Arial" w:cs="Arial"/>
          <w:b/>
          <w:sz w:val="28"/>
          <w:szCs w:val="28"/>
        </w:rPr>
        <w:t xml:space="preserve"> Administrator</w:t>
      </w:r>
      <w:r w:rsidR="0002323C">
        <w:rPr>
          <w:rFonts w:ascii="Arial" w:hAnsi="Arial" w:cs="Arial"/>
          <w:b/>
          <w:sz w:val="28"/>
          <w:szCs w:val="28"/>
        </w:rPr>
        <w:t xml:space="preserve"> </w:t>
      </w:r>
      <w:r>
        <w:rPr>
          <w:rFonts w:ascii="Arial" w:hAnsi="Arial" w:cs="Arial"/>
          <w:b/>
          <w:sz w:val="28"/>
          <w:szCs w:val="28"/>
        </w:rPr>
        <w:t>Grade:       3</w:t>
      </w:r>
    </w:p>
    <w:tbl>
      <w:tblPr>
        <w:tblStyle w:val="TableGrid"/>
        <w:tblW w:w="0" w:type="auto"/>
        <w:tblLook w:val="04A0" w:firstRow="1" w:lastRow="0" w:firstColumn="1" w:lastColumn="0" w:noHBand="0" w:noVBand="1"/>
      </w:tblPr>
      <w:tblGrid>
        <w:gridCol w:w="3794"/>
        <w:gridCol w:w="5386"/>
      </w:tblGrid>
      <w:tr w:rsidR="0047544C" w14:paraId="2BD09ADD" w14:textId="77777777" w:rsidTr="1E862526">
        <w:trPr>
          <w:trHeight w:val="410"/>
        </w:trPr>
        <w:tc>
          <w:tcPr>
            <w:tcW w:w="9180" w:type="dxa"/>
            <w:gridSpan w:val="2"/>
            <w:shd w:val="clear" w:color="auto" w:fill="000000" w:themeFill="text1"/>
          </w:tcPr>
          <w:p w14:paraId="7B588EAB" w14:textId="77777777" w:rsidR="0047544C" w:rsidRPr="000C5F3B" w:rsidRDefault="0047544C" w:rsidP="00D94597">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47544C" w:rsidRPr="00F269C7" w14:paraId="3B4969DD" w14:textId="77777777" w:rsidTr="1E862526">
        <w:tc>
          <w:tcPr>
            <w:tcW w:w="3794" w:type="dxa"/>
            <w:vAlign w:val="center"/>
          </w:tcPr>
          <w:p w14:paraId="69F43CE9" w14:textId="77777777" w:rsidR="0047544C" w:rsidRPr="00F269C7" w:rsidRDefault="0047544C" w:rsidP="00D94597">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5386" w:type="dxa"/>
            <w:vAlign w:val="center"/>
          </w:tcPr>
          <w:p w14:paraId="4101652C" w14:textId="77777777" w:rsidR="0047544C" w:rsidRPr="00F269C7" w:rsidRDefault="0047544C" w:rsidP="00D94597">
            <w:pPr>
              <w:rPr>
                <w:rFonts w:ascii="Arial" w:hAnsi="Arial" w:cs="Arial"/>
                <w:sz w:val="24"/>
              </w:rPr>
            </w:pPr>
          </w:p>
          <w:p w14:paraId="48F744BE" w14:textId="60DE2410" w:rsidR="0047544C" w:rsidRPr="0093186F" w:rsidRDefault="349758A7" w:rsidP="1E862526">
            <w:pPr>
              <w:pStyle w:val="ListParagraph"/>
              <w:numPr>
                <w:ilvl w:val="0"/>
                <w:numId w:val="2"/>
              </w:numPr>
              <w:rPr>
                <w:rFonts w:eastAsiaTheme="minorEastAsia"/>
              </w:rPr>
            </w:pPr>
            <w:r w:rsidRPr="1E862526">
              <w:rPr>
                <w:rFonts w:ascii="Arial" w:hAnsi="Arial" w:cs="Arial"/>
              </w:rPr>
              <w:t>Relevant qualification e.g. Degree or equivalent relevant experience</w:t>
            </w:r>
          </w:p>
          <w:p w14:paraId="45475EEF" w14:textId="07B3BE86" w:rsidR="1E862526" w:rsidRDefault="1E862526" w:rsidP="1E862526">
            <w:pPr>
              <w:rPr>
                <w:rFonts w:ascii="Arial" w:hAnsi="Arial" w:cs="Arial"/>
                <w:szCs w:val="22"/>
              </w:rPr>
            </w:pPr>
          </w:p>
          <w:p w14:paraId="34FE3769" w14:textId="7592F5E3" w:rsidR="7444624E" w:rsidRDefault="7444624E" w:rsidP="1E862526">
            <w:pPr>
              <w:pStyle w:val="ListParagraph"/>
              <w:numPr>
                <w:ilvl w:val="0"/>
                <w:numId w:val="2"/>
              </w:numPr>
            </w:pPr>
            <w:r w:rsidRPr="1E862526">
              <w:rPr>
                <w:rFonts w:ascii="Arial" w:eastAsiaTheme="minorEastAsia" w:hAnsi="Arial" w:cs="Arial"/>
                <w:szCs w:val="22"/>
              </w:rPr>
              <w:t>Knowledge of higher education and/or the fashion/creative industries</w:t>
            </w:r>
          </w:p>
          <w:p w14:paraId="7EFA7094" w14:textId="7B025575" w:rsidR="00DC262D" w:rsidRPr="0093186F" w:rsidRDefault="00DC262D" w:rsidP="5C0B384B">
            <w:pPr>
              <w:rPr>
                <w:rFonts w:ascii="Arial" w:hAnsi="Arial" w:cs="Arial"/>
                <w:szCs w:val="22"/>
              </w:rPr>
            </w:pPr>
          </w:p>
          <w:p w14:paraId="6D91C737" w14:textId="1A1C1AF0" w:rsidR="0047544C" w:rsidRPr="00F269C7" w:rsidRDefault="6A311621" w:rsidP="1E862526">
            <w:pPr>
              <w:pStyle w:val="ListParagraph"/>
              <w:numPr>
                <w:ilvl w:val="0"/>
                <w:numId w:val="2"/>
              </w:numPr>
              <w:rPr>
                <w:rFonts w:ascii="Arial" w:hAnsi="Arial" w:cs="Arial"/>
                <w:sz w:val="24"/>
              </w:rPr>
            </w:pPr>
            <w:r w:rsidRPr="1E862526">
              <w:rPr>
                <w:rFonts w:ascii="Arial" w:hAnsi="Arial" w:cs="Arial"/>
              </w:rPr>
              <w:t xml:space="preserve">High level knowledge of </w:t>
            </w:r>
            <w:r w:rsidR="7458E076" w:rsidRPr="1E862526">
              <w:rPr>
                <w:rFonts w:ascii="Arial" w:hAnsi="Arial" w:cs="Arial"/>
              </w:rPr>
              <w:t>digital tools for producing industry standard professional presentations</w:t>
            </w:r>
            <w:r w:rsidR="236FF156" w:rsidRPr="1E862526">
              <w:rPr>
                <w:rFonts w:ascii="Arial" w:hAnsi="Arial" w:cs="Arial"/>
              </w:rPr>
              <w:t xml:space="preserve"> </w:t>
            </w:r>
          </w:p>
        </w:tc>
      </w:tr>
      <w:tr w:rsidR="0047544C" w:rsidRPr="00F269C7" w14:paraId="2EBB8104" w14:textId="77777777" w:rsidTr="1E862526">
        <w:tc>
          <w:tcPr>
            <w:tcW w:w="3794" w:type="dxa"/>
            <w:vAlign w:val="center"/>
          </w:tcPr>
          <w:p w14:paraId="751E1B94" w14:textId="77777777" w:rsidR="0047544C" w:rsidRPr="00F269C7" w:rsidRDefault="0047544C" w:rsidP="00D94597">
            <w:pPr>
              <w:rPr>
                <w:rFonts w:ascii="Arial" w:hAnsi="Arial" w:cs="Arial"/>
                <w:sz w:val="24"/>
              </w:rPr>
            </w:pPr>
            <w:r w:rsidRPr="00F269C7">
              <w:rPr>
                <w:rFonts w:ascii="Arial" w:hAnsi="Arial" w:cs="Arial"/>
                <w:sz w:val="24"/>
              </w:rPr>
              <w:t xml:space="preserve">Relevant Experience </w:t>
            </w:r>
          </w:p>
        </w:tc>
        <w:tc>
          <w:tcPr>
            <w:tcW w:w="5386" w:type="dxa"/>
            <w:vAlign w:val="center"/>
          </w:tcPr>
          <w:p w14:paraId="0D968B2C" w14:textId="33FF1115" w:rsidR="0047544C" w:rsidRPr="0093186F" w:rsidRDefault="5FE2B879" w:rsidP="1E862526">
            <w:pPr>
              <w:pStyle w:val="ListParagraph"/>
              <w:numPr>
                <w:ilvl w:val="0"/>
                <w:numId w:val="2"/>
              </w:numPr>
              <w:rPr>
                <w:rFonts w:eastAsiaTheme="minorEastAsia"/>
              </w:rPr>
            </w:pPr>
            <w:r w:rsidRPr="1E862526">
              <w:rPr>
                <w:rFonts w:ascii="Arial" w:hAnsi="Arial" w:cs="Arial"/>
              </w:rPr>
              <w:t xml:space="preserve">Experience of delivering administrative support across large and varied teams, preferably within a HEI. </w:t>
            </w:r>
          </w:p>
          <w:p w14:paraId="14A7ABD1" w14:textId="7A101557" w:rsidR="0047544C" w:rsidRPr="0093186F" w:rsidRDefault="00917C61" w:rsidP="00DC262D">
            <w:pPr>
              <w:pStyle w:val="ListParagraph"/>
              <w:numPr>
                <w:ilvl w:val="0"/>
                <w:numId w:val="2"/>
              </w:numPr>
              <w:rPr>
                <w:rFonts w:ascii="Arial" w:hAnsi="Arial" w:cs="Arial"/>
                <w:szCs w:val="22"/>
              </w:rPr>
            </w:pPr>
            <w:r>
              <w:rPr>
                <w:rFonts w:ascii="Arial" w:hAnsi="Arial" w:cs="Arial"/>
                <w:szCs w:val="22"/>
              </w:rPr>
              <w:t>Experience of w</w:t>
            </w:r>
            <w:r w:rsidR="0047544C" w:rsidRPr="0093186F">
              <w:rPr>
                <w:rFonts w:ascii="Arial" w:hAnsi="Arial" w:cs="Arial"/>
                <w:szCs w:val="22"/>
              </w:rPr>
              <w:t>orking in an administrative environment</w:t>
            </w:r>
            <w:r w:rsidR="007528F0" w:rsidRPr="0093186F">
              <w:rPr>
                <w:rFonts w:ascii="Arial" w:hAnsi="Arial" w:cs="Arial"/>
                <w:szCs w:val="22"/>
              </w:rPr>
              <w:t xml:space="preserve">, setting up </w:t>
            </w:r>
            <w:r w:rsidR="00BB4D11" w:rsidRPr="0093186F">
              <w:rPr>
                <w:rFonts w:ascii="Arial" w:hAnsi="Arial" w:cs="Arial"/>
                <w:szCs w:val="22"/>
              </w:rPr>
              <w:t xml:space="preserve">and working to </w:t>
            </w:r>
            <w:r>
              <w:rPr>
                <w:rFonts w:ascii="Arial" w:hAnsi="Arial" w:cs="Arial"/>
                <w:szCs w:val="22"/>
              </w:rPr>
              <w:t xml:space="preserve">set </w:t>
            </w:r>
            <w:r w:rsidR="007528F0" w:rsidRPr="0093186F">
              <w:rPr>
                <w:rFonts w:ascii="Arial" w:hAnsi="Arial" w:cs="Arial"/>
                <w:szCs w:val="22"/>
              </w:rPr>
              <w:t>systems and protocols.</w:t>
            </w:r>
          </w:p>
          <w:p w14:paraId="6524CAFD" w14:textId="31973ED7" w:rsidR="0047544C" w:rsidRPr="0093186F" w:rsidRDefault="00917C61" w:rsidP="00DC262D">
            <w:pPr>
              <w:pStyle w:val="ListParagraph"/>
              <w:numPr>
                <w:ilvl w:val="0"/>
                <w:numId w:val="2"/>
              </w:numPr>
              <w:rPr>
                <w:rFonts w:ascii="Arial" w:hAnsi="Arial" w:cs="Arial"/>
                <w:szCs w:val="22"/>
              </w:rPr>
            </w:pPr>
            <w:r>
              <w:rPr>
                <w:rFonts w:ascii="Arial" w:hAnsi="Arial" w:cs="Arial"/>
                <w:szCs w:val="22"/>
              </w:rPr>
              <w:t>Experience of p</w:t>
            </w:r>
            <w:r w:rsidR="00BB4D11" w:rsidRPr="0093186F">
              <w:rPr>
                <w:rFonts w:ascii="Arial" w:hAnsi="Arial" w:cs="Arial"/>
                <w:szCs w:val="22"/>
              </w:rPr>
              <w:t>ro-actively building relationships with colleagu</w:t>
            </w:r>
            <w:r>
              <w:rPr>
                <w:rFonts w:ascii="Arial" w:hAnsi="Arial" w:cs="Arial"/>
                <w:szCs w:val="22"/>
              </w:rPr>
              <w:t>es for the purpose of engagement in administrative activities.</w:t>
            </w:r>
          </w:p>
          <w:p w14:paraId="7624EA57" w14:textId="06AD044E" w:rsidR="007528F0" w:rsidRPr="0093186F" w:rsidRDefault="00917C61" w:rsidP="00DC262D">
            <w:pPr>
              <w:pStyle w:val="ListParagraph"/>
              <w:numPr>
                <w:ilvl w:val="0"/>
                <w:numId w:val="2"/>
              </w:numPr>
              <w:rPr>
                <w:rFonts w:ascii="Arial" w:hAnsi="Arial" w:cs="Arial"/>
                <w:szCs w:val="22"/>
              </w:rPr>
            </w:pPr>
            <w:r>
              <w:rPr>
                <w:rFonts w:ascii="Arial" w:hAnsi="Arial" w:cs="Arial"/>
                <w:szCs w:val="22"/>
              </w:rPr>
              <w:t>Experience of carrying out desk-based research and analysis of data.</w:t>
            </w:r>
          </w:p>
          <w:p w14:paraId="72AEDA08" w14:textId="77777777" w:rsidR="007E60CD" w:rsidRPr="0093186F" w:rsidRDefault="007E60CD" w:rsidP="00DC262D">
            <w:pPr>
              <w:pStyle w:val="ListParagraph"/>
              <w:numPr>
                <w:ilvl w:val="0"/>
                <w:numId w:val="2"/>
              </w:numPr>
              <w:rPr>
                <w:rFonts w:ascii="Arial" w:hAnsi="Arial" w:cs="Arial"/>
                <w:szCs w:val="22"/>
              </w:rPr>
            </w:pPr>
            <w:r w:rsidRPr="0093186F">
              <w:rPr>
                <w:rFonts w:ascii="Arial" w:hAnsi="Arial" w:cs="Arial"/>
                <w:szCs w:val="22"/>
              </w:rPr>
              <w:t>Experience in self-initiated project work.</w:t>
            </w:r>
          </w:p>
          <w:p w14:paraId="56506FB3" w14:textId="77777777" w:rsidR="007E60CD" w:rsidRPr="0093186F" w:rsidRDefault="3768448B" w:rsidP="1B6DB94E">
            <w:pPr>
              <w:pStyle w:val="ListParagraph"/>
              <w:numPr>
                <w:ilvl w:val="0"/>
                <w:numId w:val="2"/>
              </w:numPr>
              <w:rPr>
                <w:rFonts w:ascii="Arial" w:hAnsi="Arial" w:cs="Arial"/>
              </w:rPr>
            </w:pPr>
            <w:r w:rsidRPr="1B6DB94E">
              <w:rPr>
                <w:rFonts w:ascii="Arial" w:hAnsi="Arial" w:cs="Arial"/>
              </w:rPr>
              <w:t>Experience in working in a customer focussed environment.</w:t>
            </w:r>
          </w:p>
          <w:p w14:paraId="4D091FF6" w14:textId="4FA21996" w:rsidR="0047544C" w:rsidRPr="00F269C7" w:rsidRDefault="7674FF84" w:rsidP="5C0B384B">
            <w:pPr>
              <w:pStyle w:val="ListParagraph"/>
              <w:numPr>
                <w:ilvl w:val="0"/>
                <w:numId w:val="2"/>
              </w:numPr>
              <w:rPr>
                <w:rFonts w:eastAsiaTheme="minorEastAsia"/>
                <w:szCs w:val="22"/>
              </w:rPr>
            </w:pPr>
            <w:r w:rsidRPr="5C0B384B">
              <w:rPr>
                <w:rFonts w:ascii="Arial" w:hAnsi="Arial" w:cs="Arial"/>
              </w:rPr>
              <w:t>Has demonstrable experience of planning and preparation of small-medium scale events.</w:t>
            </w:r>
          </w:p>
          <w:p w14:paraId="4B99056E" w14:textId="7D40AA92" w:rsidR="0047544C" w:rsidRPr="00F269C7" w:rsidRDefault="0047544C" w:rsidP="5C0B384B">
            <w:pPr>
              <w:rPr>
                <w:rFonts w:ascii="Arial" w:hAnsi="Arial" w:cs="Arial"/>
                <w:szCs w:val="22"/>
              </w:rPr>
            </w:pPr>
          </w:p>
        </w:tc>
      </w:tr>
      <w:tr w:rsidR="0047544C" w:rsidRPr="00F269C7" w14:paraId="5D3B7688" w14:textId="77777777" w:rsidTr="1E862526">
        <w:tc>
          <w:tcPr>
            <w:tcW w:w="3794" w:type="dxa"/>
            <w:vAlign w:val="center"/>
          </w:tcPr>
          <w:p w14:paraId="66330DE9" w14:textId="77777777" w:rsidR="0047544C" w:rsidRPr="00F269C7" w:rsidRDefault="0047544C" w:rsidP="00D94597">
            <w:pPr>
              <w:rPr>
                <w:rFonts w:ascii="Arial" w:hAnsi="Arial" w:cs="Arial"/>
                <w:sz w:val="24"/>
              </w:rPr>
            </w:pPr>
            <w:r w:rsidRPr="00F269C7">
              <w:rPr>
                <w:rFonts w:ascii="Arial" w:hAnsi="Arial" w:cs="Arial"/>
                <w:sz w:val="24"/>
              </w:rPr>
              <w:t>Communication Skills</w:t>
            </w:r>
          </w:p>
        </w:tc>
        <w:tc>
          <w:tcPr>
            <w:tcW w:w="5386" w:type="dxa"/>
            <w:vAlign w:val="center"/>
          </w:tcPr>
          <w:p w14:paraId="1299C43A" w14:textId="77777777" w:rsidR="0047544C" w:rsidRPr="0093186F" w:rsidRDefault="0047544C" w:rsidP="00D94597">
            <w:pPr>
              <w:rPr>
                <w:rFonts w:ascii="Arial" w:hAnsi="Arial" w:cs="Arial"/>
                <w:color w:val="000000"/>
                <w:szCs w:val="22"/>
              </w:rPr>
            </w:pPr>
          </w:p>
          <w:p w14:paraId="576090F5" w14:textId="36E91349" w:rsidR="0047544C" w:rsidRPr="0093186F" w:rsidRDefault="0047544C" w:rsidP="00D94597">
            <w:pPr>
              <w:rPr>
                <w:rFonts w:ascii="Arial" w:hAnsi="Arial" w:cs="Arial"/>
                <w:color w:val="000000"/>
                <w:szCs w:val="22"/>
              </w:rPr>
            </w:pPr>
            <w:r w:rsidRPr="0093186F">
              <w:rPr>
                <w:rFonts w:ascii="Arial" w:hAnsi="Arial" w:cs="Arial"/>
                <w:color w:val="000000"/>
                <w:szCs w:val="22"/>
              </w:rPr>
              <w:t>Communicates effec</w:t>
            </w:r>
            <w:r w:rsidR="0093186F">
              <w:rPr>
                <w:rFonts w:ascii="Arial" w:hAnsi="Arial" w:cs="Arial"/>
                <w:color w:val="000000"/>
                <w:szCs w:val="22"/>
              </w:rPr>
              <w:t>tively orally, in writing and</w:t>
            </w:r>
            <w:r w:rsidRPr="0093186F">
              <w:rPr>
                <w:rFonts w:ascii="Arial" w:hAnsi="Arial" w:cs="Arial"/>
                <w:color w:val="000000"/>
                <w:szCs w:val="22"/>
              </w:rPr>
              <w:t xml:space="preserve"> using visual media.</w:t>
            </w:r>
          </w:p>
          <w:p w14:paraId="4DDBEF00" w14:textId="77777777" w:rsidR="0047544C" w:rsidRPr="00F269C7" w:rsidRDefault="0047544C" w:rsidP="00D94597">
            <w:pPr>
              <w:rPr>
                <w:rFonts w:ascii="Arial" w:hAnsi="Arial" w:cs="Arial"/>
                <w:sz w:val="24"/>
              </w:rPr>
            </w:pPr>
          </w:p>
        </w:tc>
      </w:tr>
      <w:tr w:rsidR="0047544C" w:rsidRPr="00F269C7" w14:paraId="364DB40E" w14:textId="77777777" w:rsidTr="1E862526">
        <w:tc>
          <w:tcPr>
            <w:tcW w:w="3794" w:type="dxa"/>
            <w:vAlign w:val="center"/>
          </w:tcPr>
          <w:p w14:paraId="7A596C45" w14:textId="77777777" w:rsidR="0047544C" w:rsidRPr="00F269C7" w:rsidRDefault="0047544C" w:rsidP="00D94597">
            <w:pPr>
              <w:rPr>
                <w:rFonts w:ascii="Arial" w:hAnsi="Arial" w:cs="Arial"/>
                <w:sz w:val="24"/>
              </w:rPr>
            </w:pPr>
            <w:r w:rsidRPr="00F269C7">
              <w:rPr>
                <w:rFonts w:ascii="Arial" w:hAnsi="Arial" w:cs="Arial"/>
                <w:sz w:val="24"/>
              </w:rPr>
              <w:t>Leadership and Management</w:t>
            </w:r>
          </w:p>
        </w:tc>
        <w:tc>
          <w:tcPr>
            <w:tcW w:w="5386" w:type="dxa"/>
            <w:vAlign w:val="center"/>
          </w:tcPr>
          <w:p w14:paraId="3461D779" w14:textId="77777777" w:rsidR="0047544C" w:rsidRPr="00917C61" w:rsidRDefault="0047544C" w:rsidP="00D94597">
            <w:pPr>
              <w:rPr>
                <w:rFonts w:ascii="Arial" w:hAnsi="Arial" w:cs="Arial"/>
                <w:color w:val="000000"/>
                <w:szCs w:val="22"/>
              </w:rPr>
            </w:pPr>
          </w:p>
          <w:p w14:paraId="2A67D730" w14:textId="06470698" w:rsidR="0047544C" w:rsidRPr="00917C61" w:rsidRDefault="0047544C" w:rsidP="00D94597">
            <w:pPr>
              <w:rPr>
                <w:rFonts w:ascii="Arial" w:hAnsi="Arial" w:cs="Arial"/>
                <w:color w:val="000000"/>
                <w:szCs w:val="22"/>
              </w:rPr>
            </w:pPr>
            <w:r w:rsidRPr="00917C61">
              <w:rPr>
                <w:rFonts w:ascii="Arial" w:hAnsi="Arial" w:cs="Arial"/>
                <w:color w:val="000000"/>
                <w:szCs w:val="22"/>
              </w:rPr>
              <w:t xml:space="preserve">Supervises and motivates individuals or a team effectively, setting clear objectives </w:t>
            </w:r>
            <w:r w:rsidR="00917C61">
              <w:rPr>
                <w:rFonts w:ascii="Arial" w:hAnsi="Arial" w:cs="Arial"/>
                <w:color w:val="000000"/>
                <w:szCs w:val="22"/>
              </w:rPr>
              <w:t>and following up to monitor performance and results.</w:t>
            </w:r>
            <w:r w:rsidRPr="00917C61">
              <w:rPr>
                <w:rFonts w:ascii="Arial" w:hAnsi="Arial" w:cs="Arial"/>
                <w:color w:val="000000"/>
                <w:szCs w:val="22"/>
              </w:rPr>
              <w:t xml:space="preserve"> </w:t>
            </w:r>
          </w:p>
          <w:p w14:paraId="3CF2D8B6" w14:textId="77777777" w:rsidR="0047544C" w:rsidRPr="00917C61" w:rsidRDefault="0047544C" w:rsidP="00D94597">
            <w:pPr>
              <w:rPr>
                <w:rFonts w:ascii="Arial" w:hAnsi="Arial" w:cs="Arial"/>
                <w:color w:val="000000"/>
                <w:szCs w:val="22"/>
              </w:rPr>
            </w:pPr>
          </w:p>
        </w:tc>
      </w:tr>
      <w:tr w:rsidR="0047544C" w:rsidRPr="00F269C7" w14:paraId="06C68EC0" w14:textId="77777777" w:rsidTr="1E862526">
        <w:tc>
          <w:tcPr>
            <w:tcW w:w="3794" w:type="dxa"/>
            <w:vAlign w:val="center"/>
          </w:tcPr>
          <w:p w14:paraId="576CD7B8" w14:textId="77777777" w:rsidR="0047544C" w:rsidRPr="00F269C7" w:rsidRDefault="0047544C" w:rsidP="00D94597">
            <w:pPr>
              <w:rPr>
                <w:rFonts w:ascii="Arial" w:hAnsi="Arial" w:cs="Arial"/>
                <w:sz w:val="24"/>
              </w:rPr>
            </w:pPr>
            <w:r>
              <w:rPr>
                <w:rFonts w:ascii="Arial" w:hAnsi="Arial" w:cs="Arial"/>
                <w:sz w:val="24"/>
              </w:rPr>
              <w:t>Planning and M</w:t>
            </w:r>
            <w:r w:rsidRPr="00F269C7">
              <w:rPr>
                <w:rFonts w:ascii="Arial" w:hAnsi="Arial" w:cs="Arial"/>
                <w:sz w:val="24"/>
              </w:rPr>
              <w:t>anaging resources</w:t>
            </w:r>
          </w:p>
        </w:tc>
        <w:tc>
          <w:tcPr>
            <w:tcW w:w="5386" w:type="dxa"/>
            <w:vAlign w:val="center"/>
          </w:tcPr>
          <w:p w14:paraId="0562CB0E" w14:textId="77777777" w:rsidR="0047544C" w:rsidRPr="00917C61" w:rsidRDefault="0047544C" w:rsidP="00D94597">
            <w:pPr>
              <w:rPr>
                <w:rFonts w:ascii="Arial" w:hAnsi="Arial" w:cs="Arial"/>
                <w:color w:val="000000"/>
                <w:szCs w:val="22"/>
              </w:rPr>
            </w:pPr>
          </w:p>
          <w:p w14:paraId="55D13180" w14:textId="06C5CDA1" w:rsidR="0047544C" w:rsidRPr="00917C61" w:rsidRDefault="0047544C" w:rsidP="004429C5">
            <w:pPr>
              <w:rPr>
                <w:rFonts w:ascii="Arial" w:hAnsi="Arial" w:cs="Arial"/>
                <w:szCs w:val="22"/>
              </w:rPr>
            </w:pPr>
            <w:r w:rsidRPr="00917C61">
              <w:rPr>
                <w:rFonts w:ascii="Arial" w:hAnsi="Arial" w:cs="Arial"/>
                <w:color w:val="000000"/>
                <w:szCs w:val="22"/>
              </w:rPr>
              <w:t>Plans, prioritises and organises work to achieve objectives on time</w:t>
            </w:r>
          </w:p>
        </w:tc>
      </w:tr>
      <w:tr w:rsidR="0047544C" w:rsidRPr="00F269C7" w14:paraId="7493866F" w14:textId="77777777" w:rsidTr="1E862526">
        <w:tc>
          <w:tcPr>
            <w:tcW w:w="3794" w:type="dxa"/>
            <w:vAlign w:val="center"/>
          </w:tcPr>
          <w:p w14:paraId="551B5B57" w14:textId="77777777" w:rsidR="0047544C" w:rsidRPr="00F269C7" w:rsidRDefault="0047544C" w:rsidP="00D94597">
            <w:pPr>
              <w:rPr>
                <w:rFonts w:ascii="Arial" w:hAnsi="Arial" w:cs="Arial"/>
                <w:sz w:val="24"/>
              </w:rPr>
            </w:pPr>
            <w:r w:rsidRPr="00F269C7">
              <w:rPr>
                <w:rFonts w:ascii="Arial" w:hAnsi="Arial" w:cs="Arial"/>
                <w:sz w:val="24"/>
              </w:rPr>
              <w:t>Teamwork</w:t>
            </w:r>
          </w:p>
        </w:tc>
        <w:tc>
          <w:tcPr>
            <w:tcW w:w="5386" w:type="dxa"/>
            <w:vAlign w:val="center"/>
          </w:tcPr>
          <w:p w14:paraId="34CE0A41" w14:textId="77777777" w:rsidR="0047544C" w:rsidRPr="00917C61" w:rsidRDefault="0047544C" w:rsidP="00D94597">
            <w:pPr>
              <w:rPr>
                <w:rFonts w:ascii="Arial" w:hAnsi="Arial" w:cs="Arial"/>
                <w:color w:val="000000"/>
                <w:szCs w:val="22"/>
              </w:rPr>
            </w:pPr>
          </w:p>
          <w:p w14:paraId="371DBA2B" w14:textId="77777777" w:rsidR="0047544C" w:rsidRPr="00917C61" w:rsidRDefault="0047544C" w:rsidP="00D94597">
            <w:pPr>
              <w:rPr>
                <w:rFonts w:ascii="Arial" w:hAnsi="Arial" w:cs="Arial"/>
                <w:color w:val="000000"/>
                <w:szCs w:val="22"/>
              </w:rPr>
            </w:pPr>
            <w:r w:rsidRPr="00917C61">
              <w:rPr>
                <w:rFonts w:ascii="Arial" w:hAnsi="Arial" w:cs="Arial"/>
                <w:color w:val="000000"/>
                <w:szCs w:val="22"/>
              </w:rPr>
              <w:t>Works collaboratively in a team and where appropriate across or with different professional groups</w:t>
            </w:r>
          </w:p>
          <w:p w14:paraId="62EBF3C5" w14:textId="77777777" w:rsidR="0047544C" w:rsidRPr="00F269C7" w:rsidRDefault="0047544C" w:rsidP="00D94597">
            <w:pPr>
              <w:rPr>
                <w:rFonts w:ascii="Arial" w:hAnsi="Arial" w:cs="Arial"/>
                <w:sz w:val="24"/>
              </w:rPr>
            </w:pPr>
          </w:p>
        </w:tc>
      </w:tr>
      <w:tr w:rsidR="0047544C" w:rsidRPr="00F269C7" w14:paraId="28371648" w14:textId="77777777" w:rsidTr="1E862526">
        <w:tc>
          <w:tcPr>
            <w:tcW w:w="3794" w:type="dxa"/>
            <w:vAlign w:val="center"/>
          </w:tcPr>
          <w:p w14:paraId="51223D7D" w14:textId="77777777" w:rsidR="0047544C" w:rsidRPr="00F269C7" w:rsidRDefault="0047544C" w:rsidP="00D94597">
            <w:pPr>
              <w:rPr>
                <w:rFonts w:ascii="Arial" w:hAnsi="Arial" w:cs="Arial"/>
                <w:sz w:val="24"/>
              </w:rPr>
            </w:pPr>
            <w:r w:rsidRPr="00F269C7">
              <w:rPr>
                <w:rFonts w:ascii="Arial" w:hAnsi="Arial" w:cs="Arial"/>
                <w:sz w:val="24"/>
              </w:rPr>
              <w:t xml:space="preserve">Creativity, Innovation and Problem Solving </w:t>
            </w:r>
          </w:p>
        </w:tc>
        <w:tc>
          <w:tcPr>
            <w:tcW w:w="5386" w:type="dxa"/>
            <w:vAlign w:val="center"/>
          </w:tcPr>
          <w:p w14:paraId="13E9C9BC" w14:textId="77777777" w:rsidR="0047544C" w:rsidRPr="00917C61" w:rsidRDefault="0047544C" w:rsidP="00D94597">
            <w:pPr>
              <w:rPr>
                <w:rFonts w:ascii="Arial" w:hAnsi="Arial" w:cs="Arial"/>
                <w:color w:val="000000"/>
                <w:szCs w:val="22"/>
              </w:rPr>
            </w:pPr>
            <w:r w:rsidRPr="00917C61">
              <w:rPr>
                <w:rFonts w:ascii="Arial" w:hAnsi="Arial" w:cs="Arial"/>
                <w:color w:val="000000"/>
                <w:szCs w:val="22"/>
              </w:rPr>
              <w:t>Uses initiative or creativity to resolve problems</w:t>
            </w:r>
          </w:p>
          <w:p w14:paraId="6B699379" w14:textId="77777777" w:rsidR="0047544C" w:rsidRPr="00F269C7" w:rsidRDefault="0047544C" w:rsidP="00D94597">
            <w:pPr>
              <w:rPr>
                <w:rFonts w:ascii="Arial" w:hAnsi="Arial" w:cs="Arial"/>
                <w:sz w:val="24"/>
              </w:rPr>
            </w:pPr>
          </w:p>
        </w:tc>
      </w:tr>
    </w:tbl>
    <w:p w14:paraId="3FE9F23F" w14:textId="77777777" w:rsidR="0047544C" w:rsidRPr="00F269C7" w:rsidRDefault="0047544C" w:rsidP="0047544C">
      <w:pPr>
        <w:rPr>
          <w:rFonts w:ascii="Arial" w:hAnsi="Arial" w:cs="Arial"/>
          <w:sz w:val="24"/>
        </w:rPr>
      </w:pPr>
    </w:p>
    <w:p w14:paraId="1F72F646" w14:textId="767AB680" w:rsidR="001C2274" w:rsidRPr="0002323C" w:rsidRDefault="0047544C" w:rsidP="0002323C">
      <w:pPr>
        <w:rPr>
          <w:rFonts w:ascii="Arial" w:hAnsi="Arial" w:cs="Arial"/>
          <w:b/>
          <w:bCs/>
          <w:sz w:val="24"/>
        </w:rPr>
      </w:pPr>
      <w:r w:rsidRPr="5C0B384B">
        <w:rPr>
          <w:rFonts w:ascii="Arial" w:hAnsi="Arial" w:cs="Arial"/>
          <w:b/>
          <w:bCs/>
          <w:sz w:val="24"/>
        </w:rPr>
        <w:t xml:space="preserve">Last updated: </w:t>
      </w:r>
      <w:r w:rsidR="1FA89583" w:rsidRPr="5C0B384B">
        <w:rPr>
          <w:rFonts w:ascii="Arial" w:hAnsi="Arial" w:cs="Arial"/>
          <w:b/>
          <w:bCs/>
          <w:sz w:val="24"/>
        </w:rPr>
        <w:t>June 2021</w:t>
      </w:r>
    </w:p>
    <w:p w14:paraId="08CE6F91" w14:textId="77777777" w:rsidR="001C2274" w:rsidRDefault="001C2274">
      <w:pPr>
        <w:spacing w:line="240" w:lineRule="atLeast"/>
        <w:rPr>
          <w:rFonts w:ascii="Arial" w:hAnsi="Arial" w:cs="Arial"/>
          <w:sz w:val="20"/>
        </w:rPr>
      </w:pPr>
    </w:p>
    <w:sectPr w:rsidR="001C2274" w:rsidSect="00504FE2">
      <w:headerReference w:type="default" r:id="rId8"/>
      <w:pgSz w:w="11906" w:h="16838"/>
      <w:pgMar w:top="1702" w:right="566" w:bottom="1079" w:left="5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B8842C" w16cex:dateUtc="2021-05-05T13:47:00Z"/>
  <w16cex:commentExtensible w16cex:durableId="23C9CD5F" w16cex:dateUtc="2021-06-16T11:28:19.259Z"/>
</w16cex:commentsExtensible>
</file>

<file path=word/commentsIds.xml><?xml version="1.0" encoding="utf-8"?>
<w16cid:commentsIds xmlns:mc="http://schemas.openxmlformats.org/markup-compatibility/2006" xmlns:w16cid="http://schemas.microsoft.com/office/word/2016/wordml/cid" mc:Ignorable="w16cid">
  <w16cid:commentId w16cid:paraId="06762002" w16cid:durableId="62B8842C"/>
  <w16cid:commentId w16cid:paraId="563DFF01" w16cid:durableId="243D2A76"/>
  <w16cid:commentId w16cid:paraId="49B03B36" w16cid:durableId="23C9CD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85C58" w14:textId="77777777" w:rsidR="00416027" w:rsidRDefault="00416027">
      <w:r>
        <w:separator/>
      </w:r>
    </w:p>
  </w:endnote>
  <w:endnote w:type="continuationSeparator" w:id="0">
    <w:p w14:paraId="400E75EE" w14:textId="77777777" w:rsidR="00416027" w:rsidRDefault="00416027">
      <w:r>
        <w:continuationSeparator/>
      </w:r>
    </w:p>
  </w:endnote>
  <w:endnote w:type="continuationNotice" w:id="1">
    <w:p w14:paraId="115E600A" w14:textId="77777777" w:rsidR="00DA5EB8" w:rsidRDefault="00DA5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Pro-Regular">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1D4D" w14:textId="77777777" w:rsidR="00416027" w:rsidRDefault="00416027">
      <w:r>
        <w:separator/>
      </w:r>
    </w:p>
  </w:footnote>
  <w:footnote w:type="continuationSeparator" w:id="0">
    <w:p w14:paraId="5F7BA03C" w14:textId="77777777" w:rsidR="00416027" w:rsidRDefault="00416027">
      <w:r>
        <w:continuationSeparator/>
      </w:r>
    </w:p>
  </w:footnote>
  <w:footnote w:type="continuationNotice" w:id="1">
    <w:p w14:paraId="4106C962" w14:textId="77777777" w:rsidR="00DA5EB8" w:rsidRDefault="00DA5E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77777777" w:rsidR="006E5EA9" w:rsidRPr="00576313" w:rsidRDefault="006E5EA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5D8"/>
    <w:multiLevelType w:val="hybridMultilevel"/>
    <w:tmpl w:val="556EE1C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90CD4"/>
    <w:multiLevelType w:val="hybridMultilevel"/>
    <w:tmpl w:val="1966D800"/>
    <w:lvl w:ilvl="0" w:tplc="DD5498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137E"/>
    <w:multiLevelType w:val="hybridMultilevel"/>
    <w:tmpl w:val="3644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6114D"/>
    <w:multiLevelType w:val="hybridMultilevel"/>
    <w:tmpl w:val="6A24613C"/>
    <w:lvl w:ilvl="0" w:tplc="75D4D9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72B80"/>
    <w:multiLevelType w:val="hybridMultilevel"/>
    <w:tmpl w:val="11C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5715"/>
    <w:rsid w:val="00011713"/>
    <w:rsid w:val="00014816"/>
    <w:rsid w:val="00014B37"/>
    <w:rsid w:val="0002323C"/>
    <w:rsid w:val="00024370"/>
    <w:rsid w:val="00032676"/>
    <w:rsid w:val="00041092"/>
    <w:rsid w:val="000815DE"/>
    <w:rsid w:val="00087B97"/>
    <w:rsid w:val="000940A9"/>
    <w:rsid w:val="000973DC"/>
    <w:rsid w:val="000A3B0F"/>
    <w:rsid w:val="000A775F"/>
    <w:rsid w:val="000D176D"/>
    <w:rsid w:val="000D23F4"/>
    <w:rsid w:val="000E0EB0"/>
    <w:rsid w:val="000F46ED"/>
    <w:rsid w:val="00114799"/>
    <w:rsid w:val="00124BF6"/>
    <w:rsid w:val="00134D6A"/>
    <w:rsid w:val="001355EF"/>
    <w:rsid w:val="00143C49"/>
    <w:rsid w:val="00171A8C"/>
    <w:rsid w:val="001C2274"/>
    <w:rsid w:val="001D06E2"/>
    <w:rsid w:val="001F34BC"/>
    <w:rsid w:val="00206125"/>
    <w:rsid w:val="002062F4"/>
    <w:rsid w:val="002071A6"/>
    <w:rsid w:val="00211ACD"/>
    <w:rsid w:val="00216169"/>
    <w:rsid w:val="002431F6"/>
    <w:rsid w:val="00256921"/>
    <w:rsid w:val="00286B74"/>
    <w:rsid w:val="002B7662"/>
    <w:rsid w:val="002D3A69"/>
    <w:rsid w:val="002D5B51"/>
    <w:rsid w:val="002F6577"/>
    <w:rsid w:val="002F6A27"/>
    <w:rsid w:val="00314057"/>
    <w:rsid w:val="00317BFE"/>
    <w:rsid w:val="00342F73"/>
    <w:rsid w:val="00353CDB"/>
    <w:rsid w:val="00371C55"/>
    <w:rsid w:val="003A1048"/>
    <w:rsid w:val="003B2633"/>
    <w:rsid w:val="003B7A0D"/>
    <w:rsid w:val="003D572E"/>
    <w:rsid w:val="004120F1"/>
    <w:rsid w:val="00416027"/>
    <w:rsid w:val="004208D1"/>
    <w:rsid w:val="00425889"/>
    <w:rsid w:val="00427BFA"/>
    <w:rsid w:val="0044062C"/>
    <w:rsid w:val="004429C5"/>
    <w:rsid w:val="0045774C"/>
    <w:rsid w:val="0047544C"/>
    <w:rsid w:val="004816C6"/>
    <w:rsid w:val="004879C9"/>
    <w:rsid w:val="004A02FD"/>
    <w:rsid w:val="004C218F"/>
    <w:rsid w:val="004E2A71"/>
    <w:rsid w:val="004E3268"/>
    <w:rsid w:val="00504FE2"/>
    <w:rsid w:val="00515362"/>
    <w:rsid w:val="00522EDB"/>
    <w:rsid w:val="005401BC"/>
    <w:rsid w:val="00551938"/>
    <w:rsid w:val="00573DF3"/>
    <w:rsid w:val="00576313"/>
    <w:rsid w:val="0059331C"/>
    <w:rsid w:val="00594C01"/>
    <w:rsid w:val="005B5AB6"/>
    <w:rsid w:val="005C58F3"/>
    <w:rsid w:val="005D2705"/>
    <w:rsid w:val="005E5E18"/>
    <w:rsid w:val="005F772D"/>
    <w:rsid w:val="005F77D3"/>
    <w:rsid w:val="00600234"/>
    <w:rsid w:val="006019B8"/>
    <w:rsid w:val="0062545E"/>
    <w:rsid w:val="00635CC0"/>
    <w:rsid w:val="00650210"/>
    <w:rsid w:val="00671DD1"/>
    <w:rsid w:val="006951B7"/>
    <w:rsid w:val="006C034C"/>
    <w:rsid w:val="006D21E8"/>
    <w:rsid w:val="006E0052"/>
    <w:rsid w:val="006E5BEA"/>
    <w:rsid w:val="006E5EA9"/>
    <w:rsid w:val="007013D2"/>
    <w:rsid w:val="00712F9F"/>
    <w:rsid w:val="00721574"/>
    <w:rsid w:val="007528F0"/>
    <w:rsid w:val="00782D1B"/>
    <w:rsid w:val="00782D50"/>
    <w:rsid w:val="007A1252"/>
    <w:rsid w:val="007C07CD"/>
    <w:rsid w:val="007D6963"/>
    <w:rsid w:val="007E60CD"/>
    <w:rsid w:val="008023BB"/>
    <w:rsid w:val="00823CEC"/>
    <w:rsid w:val="00831C7F"/>
    <w:rsid w:val="00842247"/>
    <w:rsid w:val="00873EF1"/>
    <w:rsid w:val="008805C7"/>
    <w:rsid w:val="008A1BCA"/>
    <w:rsid w:val="008C542B"/>
    <w:rsid w:val="008C6218"/>
    <w:rsid w:val="008D390B"/>
    <w:rsid w:val="008E22D2"/>
    <w:rsid w:val="008F0732"/>
    <w:rsid w:val="008F6039"/>
    <w:rsid w:val="00901BC9"/>
    <w:rsid w:val="00917C61"/>
    <w:rsid w:val="0093186F"/>
    <w:rsid w:val="009438D6"/>
    <w:rsid w:val="00947E5A"/>
    <w:rsid w:val="00966EDF"/>
    <w:rsid w:val="00973B90"/>
    <w:rsid w:val="0097624E"/>
    <w:rsid w:val="009A4466"/>
    <w:rsid w:val="009A7443"/>
    <w:rsid w:val="009D2BA6"/>
    <w:rsid w:val="009D68A3"/>
    <w:rsid w:val="009F4684"/>
    <w:rsid w:val="00A15DD8"/>
    <w:rsid w:val="00A175D8"/>
    <w:rsid w:val="00A20AB4"/>
    <w:rsid w:val="00A514C8"/>
    <w:rsid w:val="00A61BC2"/>
    <w:rsid w:val="00A63824"/>
    <w:rsid w:val="00A653AE"/>
    <w:rsid w:val="00A83732"/>
    <w:rsid w:val="00A869B4"/>
    <w:rsid w:val="00AA6859"/>
    <w:rsid w:val="00AE2FD6"/>
    <w:rsid w:val="00AF6C2A"/>
    <w:rsid w:val="00B1599B"/>
    <w:rsid w:val="00B55696"/>
    <w:rsid w:val="00B628F5"/>
    <w:rsid w:val="00B63084"/>
    <w:rsid w:val="00B67FB4"/>
    <w:rsid w:val="00B75EC2"/>
    <w:rsid w:val="00B935C8"/>
    <w:rsid w:val="00B93E8E"/>
    <w:rsid w:val="00BB1E8E"/>
    <w:rsid w:val="00BB4D11"/>
    <w:rsid w:val="00BC0D12"/>
    <w:rsid w:val="00BC3FE3"/>
    <w:rsid w:val="00BD586B"/>
    <w:rsid w:val="00C06CC6"/>
    <w:rsid w:val="00C23371"/>
    <w:rsid w:val="00C54062"/>
    <w:rsid w:val="00C70E04"/>
    <w:rsid w:val="00CB0BC9"/>
    <w:rsid w:val="00CE14DE"/>
    <w:rsid w:val="00D01B93"/>
    <w:rsid w:val="00D1149C"/>
    <w:rsid w:val="00D2351D"/>
    <w:rsid w:val="00D24C9E"/>
    <w:rsid w:val="00D32CDC"/>
    <w:rsid w:val="00D34DB5"/>
    <w:rsid w:val="00D46B17"/>
    <w:rsid w:val="00D51D0D"/>
    <w:rsid w:val="00D714BA"/>
    <w:rsid w:val="00D82117"/>
    <w:rsid w:val="00D82630"/>
    <w:rsid w:val="00D87564"/>
    <w:rsid w:val="00D94597"/>
    <w:rsid w:val="00DA47AB"/>
    <w:rsid w:val="00DA5EB8"/>
    <w:rsid w:val="00DC262D"/>
    <w:rsid w:val="00DD51F6"/>
    <w:rsid w:val="00DE554B"/>
    <w:rsid w:val="00DF6FBA"/>
    <w:rsid w:val="00E6223A"/>
    <w:rsid w:val="00E74F33"/>
    <w:rsid w:val="00E8587B"/>
    <w:rsid w:val="00EA14D0"/>
    <w:rsid w:val="00EC7EAC"/>
    <w:rsid w:val="00ED6615"/>
    <w:rsid w:val="00F27B84"/>
    <w:rsid w:val="00F419E5"/>
    <w:rsid w:val="00F41DC5"/>
    <w:rsid w:val="00F5384F"/>
    <w:rsid w:val="00F67A15"/>
    <w:rsid w:val="00F97190"/>
    <w:rsid w:val="00FC0BCB"/>
    <w:rsid w:val="00FF2088"/>
    <w:rsid w:val="00FF3DE0"/>
    <w:rsid w:val="011CC352"/>
    <w:rsid w:val="01618770"/>
    <w:rsid w:val="027F5388"/>
    <w:rsid w:val="02D91BBB"/>
    <w:rsid w:val="04169062"/>
    <w:rsid w:val="0470BE37"/>
    <w:rsid w:val="04A38581"/>
    <w:rsid w:val="04B2F29F"/>
    <w:rsid w:val="04B54F84"/>
    <w:rsid w:val="05B3F45A"/>
    <w:rsid w:val="05BEFF07"/>
    <w:rsid w:val="066453F5"/>
    <w:rsid w:val="066D0736"/>
    <w:rsid w:val="06752EE4"/>
    <w:rsid w:val="06EBE3F3"/>
    <w:rsid w:val="071B28CE"/>
    <w:rsid w:val="07BFC0EE"/>
    <w:rsid w:val="0835F873"/>
    <w:rsid w:val="08497BFB"/>
    <w:rsid w:val="08833104"/>
    <w:rsid w:val="08936B18"/>
    <w:rsid w:val="0921EB82"/>
    <w:rsid w:val="0970A545"/>
    <w:rsid w:val="098138C3"/>
    <w:rsid w:val="09966FA9"/>
    <w:rsid w:val="09F4F836"/>
    <w:rsid w:val="0BCCD147"/>
    <w:rsid w:val="0C07478F"/>
    <w:rsid w:val="0C51E73C"/>
    <w:rsid w:val="0C5B8C8B"/>
    <w:rsid w:val="0C6085CF"/>
    <w:rsid w:val="0CA33DF8"/>
    <w:rsid w:val="0CD27121"/>
    <w:rsid w:val="0D31BE62"/>
    <w:rsid w:val="0DA315C8"/>
    <w:rsid w:val="0DBEA198"/>
    <w:rsid w:val="0E256131"/>
    <w:rsid w:val="0E32AA91"/>
    <w:rsid w:val="0EAEA4EA"/>
    <w:rsid w:val="0F1E5A21"/>
    <w:rsid w:val="100A3A1C"/>
    <w:rsid w:val="100C6FC3"/>
    <w:rsid w:val="101F0B60"/>
    <w:rsid w:val="1026F8E6"/>
    <w:rsid w:val="102ADCE5"/>
    <w:rsid w:val="1068FA7D"/>
    <w:rsid w:val="111D67D9"/>
    <w:rsid w:val="11572DCA"/>
    <w:rsid w:val="119C24B9"/>
    <w:rsid w:val="125A652C"/>
    <w:rsid w:val="12D1849C"/>
    <w:rsid w:val="1445817F"/>
    <w:rsid w:val="148E3714"/>
    <w:rsid w:val="148FC47E"/>
    <w:rsid w:val="14EAF49F"/>
    <w:rsid w:val="1507B369"/>
    <w:rsid w:val="150CAB97"/>
    <w:rsid w:val="1591D418"/>
    <w:rsid w:val="166518A0"/>
    <w:rsid w:val="1665B020"/>
    <w:rsid w:val="16D715A8"/>
    <w:rsid w:val="16F68E62"/>
    <w:rsid w:val="17264E6B"/>
    <w:rsid w:val="17E4F480"/>
    <w:rsid w:val="1858EBC7"/>
    <w:rsid w:val="1888ABD0"/>
    <w:rsid w:val="18891172"/>
    <w:rsid w:val="18B5DC23"/>
    <w:rsid w:val="18E2D9A5"/>
    <w:rsid w:val="19026CA8"/>
    <w:rsid w:val="1949AECA"/>
    <w:rsid w:val="19A8D4CD"/>
    <w:rsid w:val="19C92ABE"/>
    <w:rsid w:val="1A77EC6B"/>
    <w:rsid w:val="1AC69552"/>
    <w:rsid w:val="1ADC438C"/>
    <w:rsid w:val="1B634473"/>
    <w:rsid w:val="1B6DB94E"/>
    <w:rsid w:val="1BEF7523"/>
    <w:rsid w:val="1C638334"/>
    <w:rsid w:val="1CC5E1D4"/>
    <w:rsid w:val="1CDDA870"/>
    <w:rsid w:val="1CF092CF"/>
    <w:rsid w:val="1D0497C9"/>
    <w:rsid w:val="1E1045CC"/>
    <w:rsid w:val="1E25D6C1"/>
    <w:rsid w:val="1E862526"/>
    <w:rsid w:val="1E9D2902"/>
    <w:rsid w:val="1ECCB63A"/>
    <w:rsid w:val="1F8899C8"/>
    <w:rsid w:val="1FA89583"/>
    <w:rsid w:val="1FB56479"/>
    <w:rsid w:val="21051AAE"/>
    <w:rsid w:val="21919842"/>
    <w:rsid w:val="21BAF872"/>
    <w:rsid w:val="21D6C202"/>
    <w:rsid w:val="2208EA83"/>
    <w:rsid w:val="22950275"/>
    <w:rsid w:val="236FF156"/>
    <w:rsid w:val="23989F79"/>
    <w:rsid w:val="242F1F1B"/>
    <w:rsid w:val="24E4E4A4"/>
    <w:rsid w:val="250315AC"/>
    <w:rsid w:val="253FC0FC"/>
    <w:rsid w:val="2545460A"/>
    <w:rsid w:val="25475A92"/>
    <w:rsid w:val="256CD030"/>
    <w:rsid w:val="25A6FBC3"/>
    <w:rsid w:val="268AB1D4"/>
    <w:rsid w:val="26EEE5D4"/>
    <w:rsid w:val="2760EBB4"/>
    <w:rsid w:val="27611E85"/>
    <w:rsid w:val="27874540"/>
    <w:rsid w:val="27A5AFD2"/>
    <w:rsid w:val="27CDB7F2"/>
    <w:rsid w:val="27D7A582"/>
    <w:rsid w:val="27E41AFC"/>
    <w:rsid w:val="2800DF53"/>
    <w:rsid w:val="280508A6"/>
    <w:rsid w:val="2831D357"/>
    <w:rsid w:val="28C5D8CF"/>
    <w:rsid w:val="28F5CBA9"/>
    <w:rsid w:val="2922FBFC"/>
    <w:rsid w:val="293064A9"/>
    <w:rsid w:val="2981EF2E"/>
    <w:rsid w:val="29B669FC"/>
    <w:rsid w:val="2A3DF9FA"/>
    <w:rsid w:val="2A55F367"/>
    <w:rsid w:val="2A855961"/>
    <w:rsid w:val="2AB235C4"/>
    <w:rsid w:val="2ACC7A64"/>
    <w:rsid w:val="2ACEA573"/>
    <w:rsid w:val="2B675024"/>
    <w:rsid w:val="2B6E61AF"/>
    <w:rsid w:val="2B9B9202"/>
    <w:rsid w:val="2C740189"/>
    <w:rsid w:val="2C7953C6"/>
    <w:rsid w:val="2CBB555D"/>
    <w:rsid w:val="2CBB882E"/>
    <w:rsid w:val="2CD0F1E5"/>
    <w:rsid w:val="2DC3C970"/>
    <w:rsid w:val="2E08C05F"/>
    <w:rsid w:val="2E30B401"/>
    <w:rsid w:val="2E373459"/>
    <w:rsid w:val="2E9FB470"/>
    <w:rsid w:val="2EA27F78"/>
    <w:rsid w:val="2F321284"/>
    <w:rsid w:val="2F809BAD"/>
    <w:rsid w:val="2FB08FE1"/>
    <w:rsid w:val="2FDD5A92"/>
    <w:rsid w:val="2FDD8D63"/>
    <w:rsid w:val="3010D235"/>
    <w:rsid w:val="30248FF3"/>
    <w:rsid w:val="30378867"/>
    <w:rsid w:val="30547A02"/>
    <w:rsid w:val="311F601C"/>
    <w:rsid w:val="3138604F"/>
    <w:rsid w:val="317E3AE4"/>
    <w:rsid w:val="319EAD8D"/>
    <w:rsid w:val="31E96BA9"/>
    <w:rsid w:val="32115F4B"/>
    <w:rsid w:val="32165779"/>
    <w:rsid w:val="32788DB0"/>
    <w:rsid w:val="328FB2AF"/>
    <w:rsid w:val="329D2EE0"/>
    <w:rsid w:val="329EF2F3"/>
    <w:rsid w:val="32A26F6B"/>
    <w:rsid w:val="32CF9FBE"/>
    <w:rsid w:val="33462A4F"/>
    <w:rsid w:val="33764C66"/>
    <w:rsid w:val="33827F1A"/>
    <w:rsid w:val="34000773"/>
    <w:rsid w:val="34914A64"/>
    <w:rsid w:val="349758A7"/>
    <w:rsid w:val="34A976A2"/>
    <w:rsid w:val="34DB3981"/>
    <w:rsid w:val="350869D4"/>
    <w:rsid w:val="3564F48E"/>
    <w:rsid w:val="3569ECBC"/>
    <w:rsid w:val="356D2736"/>
    <w:rsid w:val="3594E768"/>
    <w:rsid w:val="3597A9EF"/>
    <w:rsid w:val="359B1706"/>
    <w:rsid w:val="35FB57E6"/>
    <w:rsid w:val="36659C3A"/>
    <w:rsid w:val="3680582E"/>
    <w:rsid w:val="37540258"/>
    <w:rsid w:val="3768448B"/>
    <w:rsid w:val="37DB0C90"/>
    <w:rsid w:val="3816FD90"/>
    <w:rsid w:val="3871F5AE"/>
    <w:rsid w:val="39771E8D"/>
    <w:rsid w:val="39D42042"/>
    <w:rsid w:val="39D6E2C9"/>
    <w:rsid w:val="39D72FF6"/>
    <w:rsid w:val="39DD5B0A"/>
    <w:rsid w:val="3A789743"/>
    <w:rsid w:val="3AA5C796"/>
    <w:rsid w:val="3B1A4BBD"/>
    <w:rsid w:val="3B318579"/>
    <w:rsid w:val="3B4C416D"/>
    <w:rsid w:val="3BC2FB3B"/>
    <w:rsid w:val="3C0836AD"/>
    <w:rsid w:val="3C8D226A"/>
    <w:rsid w:val="3CF0FA78"/>
    <w:rsid w:val="3D0E1EE4"/>
    <w:rsid w:val="3D124451"/>
    <w:rsid w:val="3D25E580"/>
    <w:rsid w:val="3D6A76CD"/>
    <w:rsid w:val="3D6AA99E"/>
    <w:rsid w:val="3DC76729"/>
    <w:rsid w:val="3E0CEC72"/>
    <w:rsid w:val="3E62CD47"/>
    <w:rsid w:val="3E68A6DD"/>
    <w:rsid w:val="3E9B4424"/>
    <w:rsid w:val="3F2C5444"/>
    <w:rsid w:val="3FE634FC"/>
    <w:rsid w:val="3FEF748C"/>
    <w:rsid w:val="4017F7DB"/>
    <w:rsid w:val="40182AAC"/>
    <w:rsid w:val="40EE31BB"/>
    <w:rsid w:val="411B620E"/>
    <w:rsid w:val="413853A9"/>
    <w:rsid w:val="417D4A98"/>
    <w:rsid w:val="418D567F"/>
    <w:rsid w:val="41A752C2"/>
    <w:rsid w:val="4263C330"/>
    <w:rsid w:val="43DDCF9B"/>
    <w:rsid w:val="440AE4B3"/>
    <w:rsid w:val="443D8B5B"/>
    <w:rsid w:val="443EF7B2"/>
    <w:rsid w:val="45BA4DCB"/>
    <w:rsid w:val="45BF45F9"/>
    <w:rsid w:val="45E7187C"/>
    <w:rsid w:val="45F4A3D6"/>
    <w:rsid w:val="4627C776"/>
    <w:rsid w:val="47D363BF"/>
    <w:rsid w:val="481B1D35"/>
    <w:rsid w:val="48650C52"/>
    <w:rsid w:val="48F33ABA"/>
    <w:rsid w:val="49065B2A"/>
    <w:rsid w:val="493BD71C"/>
    <w:rsid w:val="499CDACC"/>
    <w:rsid w:val="49E453D7"/>
    <w:rsid w:val="49FA5EBC"/>
    <w:rsid w:val="4A68CA41"/>
    <w:rsid w:val="4ACB6329"/>
    <w:rsid w:val="4B405397"/>
    <w:rsid w:val="4B54B635"/>
    <w:rsid w:val="4B9111A7"/>
    <w:rsid w:val="4BD079E3"/>
    <w:rsid w:val="4BF56E90"/>
    <w:rsid w:val="4C219F20"/>
    <w:rsid w:val="4C2D25BC"/>
    <w:rsid w:val="4C301B14"/>
    <w:rsid w:val="4C4DF101"/>
    <w:rsid w:val="4C879814"/>
    <w:rsid w:val="4CE822EF"/>
    <w:rsid w:val="4CF88BD0"/>
    <w:rsid w:val="4E1C00B5"/>
    <w:rsid w:val="4E1CF741"/>
    <w:rsid w:val="4E20BB7A"/>
    <w:rsid w:val="4E63ECFC"/>
    <w:rsid w:val="4E95E2AC"/>
    <w:rsid w:val="4EBDB52F"/>
    <w:rsid w:val="4F6E7971"/>
    <w:rsid w:val="4FC3AF18"/>
    <w:rsid w:val="4FC61790"/>
    <w:rsid w:val="5034A76A"/>
    <w:rsid w:val="50571D67"/>
    <w:rsid w:val="50848AD4"/>
    <w:rsid w:val="51265100"/>
    <w:rsid w:val="5128CF04"/>
    <w:rsid w:val="5140C871"/>
    <w:rsid w:val="51549803"/>
    <w:rsid w:val="51588F0D"/>
    <w:rsid w:val="5187F507"/>
    <w:rsid w:val="518A51EC"/>
    <w:rsid w:val="519AC375"/>
    <w:rsid w:val="51B4BFB8"/>
    <w:rsid w:val="5235EC2A"/>
    <w:rsid w:val="525936B9"/>
    <w:rsid w:val="5302A5E8"/>
    <w:rsid w:val="5358381D"/>
    <w:rsid w:val="53769D2F"/>
    <w:rsid w:val="53BE8976"/>
    <w:rsid w:val="54620DF5"/>
    <w:rsid w:val="54921281"/>
    <w:rsid w:val="54C98D3F"/>
    <w:rsid w:val="554B4914"/>
    <w:rsid w:val="55AD646F"/>
    <w:rsid w:val="567DCFE3"/>
    <w:rsid w:val="56C26E20"/>
    <w:rsid w:val="56C7ECAD"/>
    <w:rsid w:val="56FD1AA4"/>
    <w:rsid w:val="5756E2D7"/>
    <w:rsid w:val="576C19BD"/>
    <w:rsid w:val="584AD09C"/>
    <w:rsid w:val="585F07CF"/>
    <w:rsid w:val="5875E5E2"/>
    <w:rsid w:val="58B99A4B"/>
    <w:rsid w:val="5948B328"/>
    <w:rsid w:val="598C36E7"/>
    <w:rsid w:val="599006FC"/>
    <w:rsid w:val="59CFABAE"/>
    <w:rsid w:val="59D74544"/>
    <w:rsid w:val="5A7BAA93"/>
    <w:rsid w:val="5AC0A182"/>
    <w:rsid w:val="5B07ACF9"/>
    <w:rsid w:val="5B4CA3E8"/>
    <w:rsid w:val="5B53BFEE"/>
    <w:rsid w:val="5B7F14C6"/>
    <w:rsid w:val="5B918925"/>
    <w:rsid w:val="5BCBDEA3"/>
    <w:rsid w:val="5BFD13DE"/>
    <w:rsid w:val="5C0B384B"/>
    <w:rsid w:val="5C500E1B"/>
    <w:rsid w:val="5CF4736A"/>
    <w:rsid w:val="5D0E815F"/>
    <w:rsid w:val="5D2AF10E"/>
    <w:rsid w:val="5D50FE24"/>
    <w:rsid w:val="5D6210DF"/>
    <w:rsid w:val="5E11D9E0"/>
    <w:rsid w:val="5E862B36"/>
    <w:rsid w:val="5E8B2364"/>
    <w:rsid w:val="5EE85843"/>
    <w:rsid w:val="5F388BCC"/>
    <w:rsid w:val="5F949B8C"/>
    <w:rsid w:val="5F9E7745"/>
    <w:rsid w:val="5FE2B879"/>
    <w:rsid w:val="60008208"/>
    <w:rsid w:val="6049952D"/>
    <w:rsid w:val="605D7264"/>
    <w:rsid w:val="61519370"/>
    <w:rsid w:val="6163397C"/>
    <w:rsid w:val="61AD2899"/>
    <w:rsid w:val="61D82345"/>
    <w:rsid w:val="621F4FDB"/>
    <w:rsid w:val="632A20D3"/>
    <w:rsid w:val="64407A93"/>
    <w:rsid w:val="64871D6F"/>
    <w:rsid w:val="649CDE1B"/>
    <w:rsid w:val="64B76732"/>
    <w:rsid w:val="64D4EBAC"/>
    <w:rsid w:val="64DF6C86"/>
    <w:rsid w:val="64FC5E21"/>
    <w:rsid w:val="65565925"/>
    <w:rsid w:val="65CD9FD3"/>
    <w:rsid w:val="65FF9583"/>
    <w:rsid w:val="662CC5D6"/>
    <w:rsid w:val="662F22BB"/>
    <w:rsid w:val="665C203D"/>
    <w:rsid w:val="66EB4ACC"/>
    <w:rsid w:val="6705C23D"/>
    <w:rsid w:val="67328CEE"/>
    <w:rsid w:val="681B6DFE"/>
    <w:rsid w:val="681C3149"/>
    <w:rsid w:val="6833676B"/>
    <w:rsid w:val="68AF7376"/>
    <w:rsid w:val="692A5A12"/>
    <w:rsid w:val="6A299777"/>
    <w:rsid w:val="6A311621"/>
    <w:rsid w:val="6A73492B"/>
    <w:rsid w:val="6B03747F"/>
    <w:rsid w:val="6B2AFED4"/>
    <w:rsid w:val="6B6D333C"/>
    <w:rsid w:val="6B780803"/>
    <w:rsid w:val="6BD37B81"/>
    <w:rsid w:val="6C7FC80D"/>
    <w:rsid w:val="6CD4E2DE"/>
    <w:rsid w:val="6D47EEC5"/>
    <w:rsid w:val="6D60A0C1"/>
    <w:rsid w:val="6D769758"/>
    <w:rsid w:val="6E074D69"/>
    <w:rsid w:val="6F6786D9"/>
    <w:rsid w:val="6F9C2D5E"/>
    <w:rsid w:val="70390746"/>
    <w:rsid w:val="705FA419"/>
    <w:rsid w:val="7068A9B3"/>
    <w:rsid w:val="70C4DA5E"/>
    <w:rsid w:val="70F75CEE"/>
    <w:rsid w:val="716E16BC"/>
    <w:rsid w:val="71760442"/>
    <w:rsid w:val="72AC429B"/>
    <w:rsid w:val="72B93A65"/>
    <w:rsid w:val="72BBFCEC"/>
    <w:rsid w:val="72EC187F"/>
    <w:rsid w:val="735ABC0E"/>
    <w:rsid w:val="74019B87"/>
    <w:rsid w:val="743DA8D1"/>
    <w:rsid w:val="7444624E"/>
    <w:rsid w:val="7458E076"/>
    <w:rsid w:val="74AA28F3"/>
    <w:rsid w:val="7590C39D"/>
    <w:rsid w:val="76285D6E"/>
    <w:rsid w:val="7674FF84"/>
    <w:rsid w:val="7686DDE2"/>
    <w:rsid w:val="76C8B336"/>
    <w:rsid w:val="77438ABE"/>
    <w:rsid w:val="7765BAA7"/>
    <w:rsid w:val="776CF766"/>
    <w:rsid w:val="7774E4EC"/>
    <w:rsid w:val="77F880FB"/>
    <w:rsid w:val="7828DAF4"/>
    <w:rsid w:val="78308112"/>
    <w:rsid w:val="786B9C3C"/>
    <w:rsid w:val="78727719"/>
    <w:rsid w:val="79B88FEA"/>
    <w:rsid w:val="7B3FF3AE"/>
    <w:rsid w:val="7B590810"/>
    <w:rsid w:val="7BEF1F5D"/>
    <w:rsid w:val="7C1981D5"/>
    <w:rsid w:val="7C1E5782"/>
    <w:rsid w:val="7C1E6934"/>
    <w:rsid w:val="7C3BD5FD"/>
    <w:rsid w:val="7C7DA4C3"/>
    <w:rsid w:val="7CA914E1"/>
    <w:rsid w:val="7CDD0F49"/>
    <w:rsid w:val="7D867E78"/>
    <w:rsid w:val="7D9782B5"/>
    <w:rsid w:val="7E12B789"/>
    <w:rsid w:val="7E3F823A"/>
    <w:rsid w:val="7E44E00A"/>
    <w:rsid w:val="7E822DF6"/>
    <w:rsid w:val="7EB6D47B"/>
    <w:rsid w:val="7EC93D47"/>
    <w:rsid w:val="7EE3B0DE"/>
    <w:rsid w:val="7EFE5B20"/>
    <w:rsid w:val="7F47E49B"/>
    <w:rsid w:val="7FABE342"/>
    <w:rsid w:val="7FB2D624"/>
    <w:rsid w:val="7FE966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41F76"/>
  <w15:docId w15:val="{7B64E74F-47BE-4921-87CB-D68BA90A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E2"/>
    <w:rPr>
      <w:sz w:val="22"/>
      <w:szCs w:val="24"/>
      <w:lang w:eastAsia="en-US"/>
    </w:rPr>
  </w:style>
  <w:style w:type="paragraph" w:styleId="Heading1">
    <w:name w:val="heading 1"/>
    <w:basedOn w:val="Normal"/>
    <w:next w:val="Normal"/>
    <w:qFormat/>
    <w:rsid w:val="00504FE2"/>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FE2"/>
    <w:pPr>
      <w:keepNext/>
      <w:outlineLvl w:val="1"/>
    </w:pPr>
    <w:rPr>
      <w:b/>
    </w:rPr>
  </w:style>
  <w:style w:type="paragraph" w:styleId="Heading3">
    <w:name w:val="heading 3"/>
    <w:basedOn w:val="Normal"/>
    <w:next w:val="Normal"/>
    <w:qFormat/>
    <w:rsid w:val="00504FE2"/>
    <w:pPr>
      <w:keepNext/>
      <w:jc w:val="center"/>
      <w:outlineLvl w:val="2"/>
    </w:pPr>
    <w:rPr>
      <w:rFonts w:ascii="Arial" w:hAnsi="Arial" w:cs="Arial"/>
      <w:b/>
    </w:rPr>
  </w:style>
  <w:style w:type="paragraph" w:styleId="Heading4">
    <w:name w:val="heading 4"/>
    <w:basedOn w:val="Normal"/>
    <w:next w:val="Normal"/>
    <w:qFormat/>
    <w:rsid w:val="00504FE2"/>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FE2"/>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FE2"/>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504FE2"/>
    <w:rPr>
      <w:rFonts w:ascii="Arial" w:hAnsi="Arial" w:cs="Arial"/>
      <w:sz w:val="20"/>
    </w:rPr>
  </w:style>
  <w:style w:type="paragraph" w:styleId="Header">
    <w:name w:val="header"/>
    <w:basedOn w:val="Normal"/>
    <w:uiPriority w:val="99"/>
    <w:unhideWhenUsed/>
    <w:rsid w:val="00504FE2"/>
    <w:pPr>
      <w:tabs>
        <w:tab w:val="center" w:pos="4513"/>
        <w:tab w:val="right" w:pos="9026"/>
      </w:tabs>
    </w:pPr>
  </w:style>
  <w:style w:type="character" w:customStyle="1" w:styleId="HeaderChar">
    <w:name w:val="Header Char"/>
    <w:basedOn w:val="DefaultParagraphFont"/>
    <w:uiPriority w:val="99"/>
    <w:rsid w:val="00504FE2"/>
    <w:rPr>
      <w:sz w:val="22"/>
      <w:szCs w:val="24"/>
      <w:lang w:eastAsia="en-US"/>
    </w:rPr>
  </w:style>
  <w:style w:type="paragraph" w:styleId="Footer">
    <w:name w:val="footer"/>
    <w:basedOn w:val="Normal"/>
    <w:unhideWhenUsed/>
    <w:rsid w:val="00504FE2"/>
    <w:pPr>
      <w:tabs>
        <w:tab w:val="center" w:pos="4513"/>
        <w:tab w:val="right" w:pos="9026"/>
      </w:tabs>
    </w:pPr>
  </w:style>
  <w:style w:type="character" w:customStyle="1" w:styleId="FooterChar">
    <w:name w:val="Footer Char"/>
    <w:basedOn w:val="DefaultParagraphFont"/>
    <w:rsid w:val="00504FE2"/>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256921"/>
    <w:pPr>
      <w:ind w:left="720"/>
    </w:pPr>
  </w:style>
  <w:style w:type="paragraph" w:styleId="BodyTextIndent">
    <w:name w:val="Body Text Indent"/>
    <w:basedOn w:val="Normal"/>
    <w:link w:val="BodyTextIndentChar"/>
    <w:uiPriority w:val="99"/>
    <w:semiHidden/>
    <w:unhideWhenUsed/>
    <w:rsid w:val="00256921"/>
    <w:pPr>
      <w:spacing w:after="120"/>
      <w:ind w:left="283"/>
    </w:pPr>
  </w:style>
  <w:style w:type="character" w:customStyle="1" w:styleId="BodyTextIndentChar">
    <w:name w:val="Body Text Indent Char"/>
    <w:basedOn w:val="DefaultParagraphFont"/>
    <w:link w:val="BodyTextIndent"/>
    <w:uiPriority w:val="99"/>
    <w:semiHidden/>
    <w:rsid w:val="00256921"/>
    <w:rPr>
      <w:sz w:val="22"/>
      <w:szCs w:val="24"/>
      <w:lang w:eastAsia="en-US"/>
    </w:rPr>
  </w:style>
  <w:style w:type="table" w:styleId="TableGrid">
    <w:name w:val="Table Grid"/>
    <w:basedOn w:val="TableNormal"/>
    <w:uiPriority w:val="59"/>
    <w:rsid w:val="004754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3DC"/>
    <w:rPr>
      <w:sz w:val="16"/>
      <w:szCs w:val="16"/>
    </w:rPr>
  </w:style>
  <w:style w:type="paragraph" w:styleId="CommentText">
    <w:name w:val="annotation text"/>
    <w:basedOn w:val="Normal"/>
    <w:link w:val="CommentTextChar"/>
    <w:uiPriority w:val="99"/>
    <w:semiHidden/>
    <w:unhideWhenUsed/>
    <w:rsid w:val="000973DC"/>
    <w:rPr>
      <w:sz w:val="20"/>
      <w:szCs w:val="20"/>
    </w:rPr>
  </w:style>
  <w:style w:type="character" w:customStyle="1" w:styleId="CommentTextChar">
    <w:name w:val="Comment Text Char"/>
    <w:basedOn w:val="DefaultParagraphFont"/>
    <w:link w:val="CommentText"/>
    <w:uiPriority w:val="99"/>
    <w:semiHidden/>
    <w:rsid w:val="000973DC"/>
    <w:rPr>
      <w:lang w:eastAsia="en-US"/>
    </w:rPr>
  </w:style>
  <w:style w:type="paragraph" w:styleId="CommentSubject">
    <w:name w:val="annotation subject"/>
    <w:basedOn w:val="CommentText"/>
    <w:next w:val="CommentText"/>
    <w:link w:val="CommentSubjectChar"/>
    <w:uiPriority w:val="99"/>
    <w:semiHidden/>
    <w:unhideWhenUsed/>
    <w:rsid w:val="000973DC"/>
    <w:rPr>
      <w:b/>
      <w:bCs/>
    </w:rPr>
  </w:style>
  <w:style w:type="character" w:customStyle="1" w:styleId="CommentSubjectChar">
    <w:name w:val="Comment Subject Char"/>
    <w:basedOn w:val="CommentTextChar"/>
    <w:link w:val="CommentSubject"/>
    <w:uiPriority w:val="99"/>
    <w:semiHidden/>
    <w:rsid w:val="000973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70">
      <w:bodyDiv w:val="1"/>
      <w:marLeft w:val="0"/>
      <w:marRight w:val="0"/>
      <w:marTop w:val="0"/>
      <w:marBottom w:val="0"/>
      <w:divBdr>
        <w:top w:val="none" w:sz="0" w:space="0" w:color="auto"/>
        <w:left w:val="none" w:sz="0" w:space="0" w:color="auto"/>
        <w:bottom w:val="none" w:sz="0" w:space="0" w:color="auto"/>
        <w:right w:val="none" w:sz="0" w:space="0" w:color="auto"/>
      </w:divBdr>
    </w:div>
    <w:div w:id="1669404100">
      <w:bodyDiv w:val="1"/>
      <w:marLeft w:val="0"/>
      <w:marRight w:val="0"/>
      <w:marTop w:val="0"/>
      <w:marBottom w:val="0"/>
      <w:divBdr>
        <w:top w:val="none" w:sz="0" w:space="0" w:color="auto"/>
        <w:left w:val="none" w:sz="0" w:space="0" w:color="auto"/>
        <w:bottom w:val="none" w:sz="0" w:space="0" w:color="auto"/>
        <w:right w:val="none" w:sz="0" w:space="0" w:color="auto"/>
      </w:divBdr>
    </w:div>
    <w:div w:id="20100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1048</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Tina Scott</cp:lastModifiedBy>
  <cp:revision>6</cp:revision>
  <cp:lastPrinted>2015-06-18T16:12:00Z</cp:lastPrinted>
  <dcterms:created xsi:type="dcterms:W3CDTF">2021-06-23T13:25:00Z</dcterms:created>
  <dcterms:modified xsi:type="dcterms:W3CDTF">2021-07-02T15:13:00Z</dcterms:modified>
</cp:coreProperties>
</file>