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8B" w:rsidRDefault="00FD548B">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-544195</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24"/>
        <w:gridCol w:w="4504"/>
      </w:tblGrid>
      <w:tr w:rsidR="001A34FA" w:rsidRPr="005367C6"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rsidR="001A34FA" w:rsidRPr="005367C6" w:rsidRDefault="001A34FA" w:rsidP="009A5B0A">
            <w:pPr>
              <w:jc w:val="center"/>
              <w:rPr>
                <w:rFonts w:ascii="Arial" w:hAnsi="Arial" w:cs="Arial"/>
                <w:sz w:val="20"/>
                <w:szCs w:val="20"/>
              </w:rPr>
            </w:pPr>
          </w:p>
        </w:tc>
      </w:tr>
      <w:tr w:rsidR="001A34FA" w:rsidRPr="005367C6" w:rsidTr="00FD548B">
        <w:trPr>
          <w:trHeight w:val="1"/>
        </w:trPr>
        <w:tc>
          <w:tcPr>
            <w:tcW w:w="4524"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FD548B">
              <w:rPr>
                <w:rFonts w:ascii="Arial" w:hAnsi="Arial" w:cs="Arial"/>
                <w:b/>
                <w:bCs/>
                <w:sz w:val="20"/>
                <w:szCs w:val="20"/>
              </w:rPr>
              <w:t>:</w:t>
            </w:r>
            <w:r w:rsidR="00022F63">
              <w:rPr>
                <w:rFonts w:ascii="Arial" w:hAnsi="Arial" w:cs="Arial"/>
                <w:b/>
                <w:bCs/>
                <w:sz w:val="20"/>
                <w:szCs w:val="20"/>
              </w:rPr>
              <w:t xml:space="preserve"> PG Cert Buying and Merchandising</w:t>
            </w:r>
          </w:p>
          <w:p w:rsidR="001A34FA" w:rsidRPr="005367C6" w:rsidRDefault="001A34FA" w:rsidP="009A5B0A">
            <w:pPr>
              <w:rPr>
                <w:rFonts w:ascii="Arial" w:hAnsi="Arial" w:cs="Arial"/>
                <w:sz w:val="20"/>
                <w:szCs w:val="20"/>
              </w:rPr>
            </w:pPr>
          </w:p>
        </w:tc>
        <w:tc>
          <w:tcPr>
            <w:tcW w:w="4504"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EE3B98">
            <w:pPr>
              <w:rPr>
                <w:rFonts w:ascii="Arial" w:hAnsi="Arial" w:cs="Arial"/>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r w:rsidR="00EE3B98">
              <w:rPr>
                <w:rFonts w:ascii="Arial" w:hAnsi="Arial" w:cs="Arial"/>
                <w:b/>
                <w:bCs/>
                <w:sz w:val="20"/>
                <w:szCs w:val="20"/>
              </w:rPr>
              <w:t xml:space="preserve">£44,708 </w:t>
            </w:r>
            <w:r w:rsidR="00022F63">
              <w:rPr>
                <w:rFonts w:ascii="Arial" w:hAnsi="Arial" w:cs="Arial"/>
                <w:b/>
                <w:bCs/>
                <w:sz w:val="20"/>
                <w:szCs w:val="20"/>
              </w:rPr>
              <w:t>-</w:t>
            </w:r>
            <w:r w:rsidR="00EE3B98">
              <w:rPr>
                <w:rFonts w:ascii="Arial" w:hAnsi="Arial" w:cs="Arial"/>
                <w:b/>
                <w:bCs/>
                <w:sz w:val="20"/>
                <w:szCs w:val="20"/>
              </w:rPr>
              <w:t xml:space="preserve"> </w:t>
            </w:r>
            <w:r w:rsidR="00022F63">
              <w:rPr>
                <w:rFonts w:ascii="Arial" w:hAnsi="Arial" w:cs="Arial"/>
                <w:b/>
                <w:bCs/>
                <w:sz w:val="20"/>
                <w:szCs w:val="20"/>
              </w:rPr>
              <w:t>£</w:t>
            </w:r>
            <w:r w:rsidR="00EE3B98">
              <w:rPr>
                <w:rFonts w:ascii="Arial" w:hAnsi="Arial" w:cs="Arial"/>
                <w:b/>
                <w:bCs/>
                <w:sz w:val="20"/>
                <w:szCs w:val="20"/>
              </w:rPr>
              <w:t>53,865</w:t>
            </w:r>
            <w:r w:rsidR="00022F63">
              <w:rPr>
                <w:rFonts w:ascii="Arial" w:hAnsi="Arial" w:cs="Arial"/>
                <w:b/>
                <w:bCs/>
                <w:sz w:val="20"/>
                <w:szCs w:val="20"/>
              </w:rPr>
              <w:t xml:space="preserve"> pa</w:t>
            </w:r>
          </w:p>
        </w:tc>
      </w:tr>
      <w:tr w:rsidR="001A34FA" w:rsidRPr="005367C6" w:rsidTr="00FD548B">
        <w:trPr>
          <w:trHeight w:val="1"/>
        </w:trPr>
        <w:tc>
          <w:tcPr>
            <w:tcW w:w="4524"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rsidR="001A34FA" w:rsidRPr="005367C6" w:rsidRDefault="001A34FA" w:rsidP="009A5B0A">
            <w:pPr>
              <w:rPr>
                <w:rFonts w:ascii="Arial" w:hAnsi="Arial" w:cs="Arial"/>
                <w:sz w:val="20"/>
                <w:szCs w:val="20"/>
              </w:rPr>
            </w:pPr>
          </w:p>
        </w:tc>
        <w:tc>
          <w:tcPr>
            <w:tcW w:w="450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EE3B98">
            <w:pPr>
              <w:rPr>
                <w:rFonts w:ascii="Arial" w:hAnsi="Arial" w:cs="Arial"/>
                <w:sz w:val="20"/>
                <w:szCs w:val="20"/>
              </w:rPr>
            </w:pPr>
            <w:r w:rsidRPr="005367C6">
              <w:rPr>
                <w:rFonts w:ascii="Arial" w:hAnsi="Arial" w:cs="Arial"/>
                <w:sz w:val="20"/>
                <w:szCs w:val="20"/>
              </w:rPr>
              <w:t xml:space="preserve">Hours/ </w:t>
            </w:r>
            <w:smartTag w:uri="urn:schemas-microsoft-com:office:smarttags" w:element="stockticker">
              <w:r w:rsidRPr="005367C6">
                <w:rPr>
                  <w:rFonts w:ascii="Arial" w:hAnsi="Arial" w:cs="Arial"/>
                  <w:sz w:val="20"/>
                  <w:szCs w:val="20"/>
                </w:rPr>
                <w:t>FTE</w:t>
              </w:r>
            </w:smartTag>
            <w:r w:rsidRPr="005367C6">
              <w:rPr>
                <w:rFonts w:ascii="Arial" w:hAnsi="Arial" w:cs="Arial"/>
                <w:sz w:val="20"/>
                <w:szCs w:val="20"/>
              </w:rPr>
              <w:t xml:space="preserve">:  </w:t>
            </w:r>
            <w:r w:rsidR="00EE3B98">
              <w:rPr>
                <w:rFonts w:ascii="Arial" w:hAnsi="Arial" w:cs="Arial"/>
                <w:b/>
                <w:sz w:val="20"/>
                <w:szCs w:val="20"/>
              </w:rPr>
              <w:t>1.0</w:t>
            </w:r>
          </w:p>
        </w:tc>
      </w:tr>
      <w:tr w:rsidR="001A34FA" w:rsidRPr="005367C6" w:rsidTr="00FD548B">
        <w:trPr>
          <w:trHeight w:val="1"/>
        </w:trPr>
        <w:tc>
          <w:tcPr>
            <w:tcW w:w="4524"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50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Location:  </w:t>
            </w:r>
            <w:r w:rsidR="00022F63" w:rsidRPr="00022F63">
              <w:rPr>
                <w:rFonts w:ascii="Arial" w:hAnsi="Arial" w:cs="Arial"/>
                <w:b/>
                <w:sz w:val="20"/>
                <w:szCs w:val="20"/>
              </w:rPr>
              <w:t>20 John Princes Street, London, W1G 0BJ</w:t>
            </w:r>
          </w:p>
        </w:tc>
      </w:tr>
      <w:tr w:rsidR="001A34FA" w:rsidRPr="005367C6" w:rsidTr="00FD548B">
        <w:trPr>
          <w:trHeight w:val="1"/>
        </w:trPr>
        <w:tc>
          <w:tcPr>
            <w:tcW w:w="4524"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504"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022F63" w:rsidRDefault="001A34FA" w:rsidP="001E2C5B">
            <w:pPr>
              <w:rPr>
                <w:rFonts w:ascii="Arial" w:hAnsi="Arial" w:cs="Arial"/>
                <w:b/>
                <w:bCs/>
                <w:sz w:val="20"/>
                <w:szCs w:val="20"/>
              </w:rPr>
            </w:pPr>
            <w:r w:rsidRPr="005367C6">
              <w:rPr>
                <w:rFonts w:ascii="Arial" w:hAnsi="Arial" w:cs="Arial"/>
                <w:sz w:val="20"/>
                <w:szCs w:val="20"/>
              </w:rPr>
              <w:t xml:space="preserve">College/ Service:  </w:t>
            </w:r>
            <w:r w:rsidR="00022F63" w:rsidRPr="00022F63">
              <w:rPr>
                <w:rFonts w:ascii="Arial" w:hAnsi="Arial" w:cs="Arial"/>
                <w:b/>
                <w:sz w:val="20"/>
                <w:szCs w:val="20"/>
              </w:rPr>
              <w:t>London College of Fashion</w:t>
            </w:r>
          </w:p>
          <w:p w:rsidR="001A34FA" w:rsidRPr="005367C6" w:rsidRDefault="001A34FA" w:rsidP="001E2C5B">
            <w:pPr>
              <w:rPr>
                <w:rFonts w:ascii="Arial" w:hAnsi="Arial" w:cs="Arial"/>
                <w:sz w:val="20"/>
                <w:szCs w:val="20"/>
              </w:rPr>
            </w:pPr>
          </w:p>
        </w:tc>
      </w:tr>
      <w:tr w:rsidR="001A34FA" w:rsidRPr="005367C6"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w:t>
            </w:r>
            <w:r w:rsidR="00022F63">
              <w:rPr>
                <w:rFonts w:ascii="Arial" w:hAnsi="Arial" w:cs="Arial"/>
                <w:sz w:val="20"/>
                <w:szCs w:val="20"/>
              </w:rPr>
              <w:t>PG Cert Buying and Merchandising course</w:t>
            </w:r>
            <w:r w:rsidRPr="006D45F8">
              <w:rPr>
                <w:rFonts w:ascii="Arial" w:hAnsi="Arial" w:cs="Arial"/>
                <w:sz w:val="20"/>
                <w:szCs w:val="20"/>
              </w:rPr>
              <w:t xml:space="preserve">, including the maintenance and enhancement of standards and responsibility for the design, development and delivery of the curriculum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 xml:space="preserve">The day to day management of the </w:t>
            </w:r>
            <w:r w:rsidR="00022F63">
              <w:rPr>
                <w:rFonts w:ascii="Arial" w:hAnsi="Arial" w:cs="Arial"/>
                <w:sz w:val="20"/>
                <w:szCs w:val="20"/>
              </w:rPr>
              <w:t>PG Cert Buying and Merchandising course</w:t>
            </w:r>
            <w:r w:rsidRPr="006D45F8">
              <w:rPr>
                <w:rFonts w:ascii="Arial" w:hAnsi="Arial" w:cs="Arial"/>
                <w:sz w:val="20"/>
                <w:szCs w:val="20"/>
              </w:rPr>
              <w:t xml:space="preserve"> 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rsidR="00373E3C" w:rsidRPr="005367C6" w:rsidRDefault="00373E3C"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1A34FA" w:rsidRPr="005367C6" w:rsidRDefault="001A34FA" w:rsidP="003E4D64">
            <w:pPr>
              <w:rPr>
                <w:rFonts w:ascii="Arial" w:hAnsi="Arial" w:cs="Arial"/>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00282F56" w:rsidRPr="006D45F8" w:rsidRDefault="00282F56" w:rsidP="00282F56">
            <w:pPr>
              <w:rPr>
                <w:rFonts w:ascii="Arial" w:hAnsi="Arial" w:cs="Arial"/>
                <w:b/>
                <w:bCs/>
                <w:i/>
                <w:i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 enterprise within the Programme and amongst the student and staff community</w:t>
            </w:r>
          </w:p>
          <w:p w:rsidR="000E5B20" w:rsidRPr="000E5B20" w:rsidRDefault="000E5B20" w:rsidP="000E5B20">
            <w:pPr>
              <w:rPr>
                <w:rFonts w:ascii="Arial" w:hAnsi="Arial" w:cs="Arial"/>
                <w:b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Pr="005367C6" w:rsidRDefault="001A34FA" w:rsidP="00501619">
            <w:pPr>
              <w:rPr>
                <w:rFonts w:ascii="Arial" w:hAnsi="Arial" w:cs="Arial"/>
                <w:b/>
                <w:bCs/>
                <w:sz w:val="20"/>
                <w:szCs w:val="20"/>
              </w:rPr>
            </w:pP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Default="000E5B20" w:rsidP="00501619">
            <w:pPr>
              <w:rPr>
                <w:rFonts w:ascii="Arial" w:hAnsi="Arial" w:cs="Arial"/>
                <w:b/>
                <w:bCs/>
                <w:sz w:val="20"/>
                <w:szCs w:val="20"/>
              </w:rPr>
            </w:pP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
                <w:bCs/>
                <w:sz w:val="20"/>
                <w:szCs w:val="20"/>
              </w:rPr>
            </w:pP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0E5B20" w:rsidRPr="000E5B20" w:rsidRDefault="000E5B20" w:rsidP="00501619">
            <w:pPr>
              <w:rPr>
                <w:rFonts w:ascii="Arial" w:hAnsi="Arial" w:cs="Arial"/>
                <w:b/>
                <w:bCs/>
                <w:sz w:val="20"/>
                <w:szCs w:val="20"/>
              </w:rPr>
            </w:pP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lastRenderedPageBreak/>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rsidR="00FD548B" w:rsidRDefault="00FD548B" w:rsidP="00A601B7">
      <w:pPr>
        <w:spacing w:line="276" w:lineRule="auto"/>
        <w:rPr>
          <w:rFonts w:ascii="Arial" w:hAnsi="Arial" w:cs="Arial"/>
          <w:sz w:val="20"/>
          <w:szCs w:val="20"/>
        </w:rPr>
      </w:pPr>
    </w:p>
    <w:p w:rsidR="00FD548B" w:rsidRDefault="00FD548B">
      <w:pPr>
        <w:rPr>
          <w:rFonts w:ascii="Arial" w:hAnsi="Arial" w:cs="Arial"/>
          <w:sz w:val="20"/>
          <w:szCs w:val="20"/>
        </w:rPr>
      </w:pPr>
      <w:r>
        <w:rPr>
          <w:rFonts w:ascii="Arial" w:hAnsi="Arial" w:cs="Arial"/>
          <w:sz w:val="20"/>
          <w:szCs w:val="20"/>
        </w:rPr>
        <w:br w:type="page"/>
      </w:r>
    </w:p>
    <w:p w:rsidR="00DC2396" w:rsidRPr="005367C6" w:rsidRDefault="00DC2396" w:rsidP="00DC2396">
      <w:pPr>
        <w:rPr>
          <w:rFonts w:ascii="Arial" w:hAnsi="Arial" w:cs="Arial"/>
          <w:b/>
          <w:bCs/>
          <w:sz w:val="20"/>
          <w:szCs w:val="20"/>
        </w:rPr>
      </w:pPr>
      <w:r>
        <w:rPr>
          <w:rFonts w:ascii="Arial" w:hAnsi="Arial" w:cs="Arial"/>
          <w:b/>
          <w:sz w:val="28"/>
          <w:szCs w:val="28"/>
        </w:rPr>
        <w:lastRenderedPageBreak/>
        <w:t xml:space="preserve">Job Title: </w:t>
      </w:r>
      <w:r w:rsidRPr="00DC2396">
        <w:rPr>
          <w:rFonts w:ascii="Arial" w:hAnsi="Arial" w:cs="Arial"/>
          <w:b/>
          <w:bCs/>
          <w:sz w:val="28"/>
          <w:szCs w:val="28"/>
        </w:rPr>
        <w:t>Course Leader</w:t>
      </w:r>
      <w:r w:rsidR="00FD548B">
        <w:rPr>
          <w:rFonts w:ascii="Arial" w:hAnsi="Arial" w:cs="Arial"/>
          <w:b/>
          <w:bCs/>
          <w:sz w:val="28"/>
          <w:szCs w:val="28"/>
        </w:rPr>
        <w:t>:</w:t>
      </w:r>
      <w:r w:rsidRPr="00DC2396">
        <w:rPr>
          <w:rFonts w:ascii="Arial" w:hAnsi="Arial" w:cs="Arial"/>
          <w:b/>
          <w:bCs/>
          <w:sz w:val="28"/>
          <w:szCs w:val="28"/>
        </w:rPr>
        <w:t xml:space="preserve"> PG Cert Buying and Merchandising</w:t>
      </w:r>
    </w:p>
    <w:p w:rsidR="00DC2396" w:rsidRDefault="00DC2396" w:rsidP="00DC2396">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60"/>
        <w:gridCol w:w="5256"/>
      </w:tblGrid>
      <w:tr w:rsidR="00DC2396" w:rsidTr="001811D7">
        <w:trPr>
          <w:trHeight w:val="410"/>
        </w:trPr>
        <w:tc>
          <w:tcPr>
            <w:tcW w:w="9016" w:type="dxa"/>
            <w:gridSpan w:val="2"/>
            <w:shd w:val="clear" w:color="auto" w:fill="000000" w:themeFill="text1"/>
          </w:tcPr>
          <w:p w:rsidR="00DC2396" w:rsidRPr="00FB685B" w:rsidRDefault="00DC2396" w:rsidP="0019657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DC2396" w:rsidTr="001811D7">
        <w:trPr>
          <w:trHeight w:val="700"/>
        </w:trPr>
        <w:tc>
          <w:tcPr>
            <w:tcW w:w="3760" w:type="dxa"/>
            <w:vAlign w:val="center"/>
          </w:tcPr>
          <w:p w:rsidR="00DC2396" w:rsidRDefault="00DC2396" w:rsidP="0019657F">
            <w:pPr>
              <w:rPr>
                <w:rFonts w:ascii="Arial" w:hAnsi="Arial" w:cs="Arial"/>
                <w:sz w:val="24"/>
                <w:szCs w:val="24"/>
              </w:rPr>
            </w:pPr>
            <w:r>
              <w:rPr>
                <w:rFonts w:ascii="Arial" w:hAnsi="Arial" w:cs="Arial"/>
                <w:sz w:val="24"/>
                <w:szCs w:val="24"/>
              </w:rPr>
              <w:t>Specialist  Knowledge/Qualifications</w:t>
            </w:r>
          </w:p>
        </w:tc>
        <w:tc>
          <w:tcPr>
            <w:tcW w:w="5256" w:type="dxa"/>
            <w:vAlign w:val="center"/>
          </w:tcPr>
          <w:p w:rsidR="00DC2396" w:rsidRDefault="00DC2396" w:rsidP="0019657F">
            <w:pPr>
              <w:rPr>
                <w:rFonts w:ascii="Arial" w:hAnsi="Arial" w:cs="Arial"/>
                <w:i/>
                <w:sz w:val="24"/>
                <w:szCs w:val="24"/>
              </w:rPr>
            </w:pPr>
          </w:p>
          <w:p w:rsidR="00DC2396" w:rsidRPr="00DC2396" w:rsidRDefault="00DC2396" w:rsidP="00DC2396">
            <w:pPr>
              <w:pBdr>
                <w:bottom w:val="single" w:sz="4" w:space="1" w:color="auto"/>
              </w:pBdr>
              <w:rPr>
                <w:rFonts w:ascii="Arial" w:hAnsi="Arial" w:cs="Arial"/>
                <w:sz w:val="24"/>
                <w:szCs w:val="24"/>
              </w:rPr>
            </w:pPr>
            <w:r w:rsidRPr="00DC2396">
              <w:rPr>
                <w:rFonts w:ascii="Arial" w:hAnsi="Arial" w:cs="Arial"/>
                <w:sz w:val="24"/>
                <w:szCs w:val="24"/>
              </w:rPr>
              <w:t>Relevant postgraduate qualification</w:t>
            </w:r>
          </w:p>
          <w:p w:rsidR="00DC2396" w:rsidRPr="00DC2396" w:rsidRDefault="00DC2396" w:rsidP="0019657F">
            <w:pPr>
              <w:rPr>
                <w:rFonts w:ascii="Arial" w:hAnsi="Arial" w:cs="Arial"/>
                <w:sz w:val="24"/>
                <w:szCs w:val="24"/>
              </w:rPr>
            </w:pPr>
          </w:p>
          <w:p w:rsidR="00DC2396" w:rsidRPr="00DC2396" w:rsidRDefault="00DC2396" w:rsidP="00DC2396">
            <w:pPr>
              <w:pBdr>
                <w:bottom w:val="single" w:sz="4" w:space="1" w:color="auto"/>
              </w:pBdr>
              <w:rPr>
                <w:rFonts w:ascii="Arial" w:hAnsi="Arial" w:cs="Arial"/>
                <w:sz w:val="24"/>
                <w:szCs w:val="24"/>
              </w:rPr>
            </w:pPr>
            <w:r w:rsidRPr="00DC2396">
              <w:rPr>
                <w:rFonts w:ascii="Arial" w:hAnsi="Arial" w:cs="Arial"/>
                <w:sz w:val="24"/>
                <w:szCs w:val="24"/>
              </w:rPr>
              <w:t>PhD in subject area is desirable</w:t>
            </w:r>
          </w:p>
          <w:p w:rsidR="00DC2396" w:rsidRPr="00DC2396" w:rsidRDefault="00DC2396" w:rsidP="0019657F">
            <w:pPr>
              <w:rPr>
                <w:rFonts w:ascii="Arial" w:hAnsi="Arial" w:cs="Arial"/>
                <w:sz w:val="24"/>
                <w:szCs w:val="24"/>
              </w:rPr>
            </w:pPr>
          </w:p>
          <w:p w:rsidR="00DC2396" w:rsidRPr="00DC2396" w:rsidRDefault="00DC2396" w:rsidP="0019657F">
            <w:pPr>
              <w:rPr>
                <w:rFonts w:ascii="Arial" w:hAnsi="Arial" w:cs="Arial"/>
                <w:sz w:val="24"/>
                <w:szCs w:val="24"/>
              </w:rPr>
            </w:pPr>
            <w:r w:rsidRPr="00DC2396">
              <w:rPr>
                <w:rFonts w:ascii="Arial" w:hAnsi="Arial" w:cs="Arial"/>
                <w:sz w:val="24"/>
                <w:szCs w:val="24"/>
              </w:rPr>
              <w:t>Teaching qualification is desirable</w:t>
            </w:r>
          </w:p>
          <w:p w:rsidR="00DC2396" w:rsidRPr="00CB1FB8" w:rsidRDefault="00DC2396" w:rsidP="0019657F">
            <w:pPr>
              <w:rPr>
                <w:rFonts w:ascii="Arial" w:hAnsi="Arial" w:cs="Arial"/>
                <w:i/>
                <w:sz w:val="24"/>
                <w:szCs w:val="24"/>
              </w:rPr>
            </w:pPr>
          </w:p>
        </w:tc>
      </w:tr>
      <w:tr w:rsidR="001811D7" w:rsidTr="001811D7">
        <w:trPr>
          <w:trHeight w:val="425"/>
        </w:trPr>
        <w:tc>
          <w:tcPr>
            <w:tcW w:w="3760" w:type="dxa"/>
            <w:vMerge w:val="restart"/>
            <w:vAlign w:val="center"/>
          </w:tcPr>
          <w:p w:rsidR="001811D7" w:rsidRDefault="001811D7" w:rsidP="0019657F">
            <w:pPr>
              <w:rPr>
                <w:rFonts w:ascii="Arial" w:hAnsi="Arial" w:cs="Arial"/>
                <w:sz w:val="24"/>
                <w:szCs w:val="24"/>
              </w:rPr>
            </w:pPr>
            <w:r>
              <w:rPr>
                <w:rFonts w:ascii="Arial" w:hAnsi="Arial" w:cs="Arial"/>
                <w:sz w:val="24"/>
                <w:szCs w:val="24"/>
              </w:rPr>
              <w:t>Relevant Experience</w:t>
            </w:r>
          </w:p>
        </w:tc>
        <w:tc>
          <w:tcPr>
            <w:tcW w:w="5256" w:type="dxa"/>
            <w:vAlign w:val="center"/>
          </w:tcPr>
          <w:p w:rsidR="001811D7" w:rsidRDefault="001811D7" w:rsidP="001811D7">
            <w:pPr>
              <w:pBdr>
                <w:bottom w:val="single" w:sz="4" w:space="1" w:color="auto"/>
              </w:pBdr>
              <w:rPr>
                <w:rFonts w:ascii="Arial" w:hAnsi="Arial" w:cs="Arial"/>
                <w:sz w:val="24"/>
                <w:szCs w:val="24"/>
              </w:rPr>
            </w:pPr>
          </w:p>
          <w:p w:rsidR="001811D7" w:rsidRDefault="001811D7" w:rsidP="001811D7">
            <w:pPr>
              <w:pBdr>
                <w:bottom w:val="single" w:sz="4" w:space="1" w:color="auto"/>
              </w:pBdr>
              <w:rPr>
                <w:rFonts w:ascii="Arial" w:hAnsi="Arial" w:cs="Arial"/>
                <w:sz w:val="24"/>
                <w:szCs w:val="24"/>
              </w:rPr>
            </w:pPr>
            <w:r w:rsidRPr="00DC2396">
              <w:rPr>
                <w:rFonts w:ascii="Arial" w:hAnsi="Arial" w:cs="Arial"/>
                <w:sz w:val="24"/>
                <w:szCs w:val="24"/>
              </w:rPr>
              <w:t>Knowledge and experience of buying and merchandising</w:t>
            </w:r>
          </w:p>
          <w:p w:rsidR="001811D7" w:rsidRPr="00DC2396" w:rsidRDefault="001811D7" w:rsidP="001811D7">
            <w:pPr>
              <w:pBdr>
                <w:bottom w:val="single" w:sz="4" w:space="1" w:color="auto"/>
              </w:pBdr>
              <w:rPr>
                <w:rFonts w:ascii="Arial" w:hAnsi="Arial" w:cs="Arial"/>
                <w:sz w:val="24"/>
                <w:szCs w:val="24"/>
              </w:rPr>
            </w:pPr>
          </w:p>
          <w:p w:rsidR="001811D7" w:rsidRDefault="001811D7" w:rsidP="001811D7">
            <w:pPr>
              <w:rPr>
                <w:rFonts w:ascii="Arial" w:hAnsi="Arial" w:cs="Arial"/>
                <w:sz w:val="24"/>
                <w:szCs w:val="24"/>
              </w:rPr>
            </w:pPr>
          </w:p>
          <w:p w:rsidR="001811D7" w:rsidRPr="00DC2396" w:rsidRDefault="001811D7" w:rsidP="001811D7">
            <w:pPr>
              <w:rPr>
                <w:rFonts w:ascii="Arial" w:hAnsi="Arial" w:cs="Arial"/>
                <w:sz w:val="24"/>
                <w:szCs w:val="24"/>
              </w:rPr>
            </w:pPr>
            <w:r w:rsidRPr="00DC2396">
              <w:rPr>
                <w:rFonts w:ascii="Arial" w:hAnsi="Arial" w:cs="Arial"/>
                <w:sz w:val="24"/>
                <w:szCs w:val="24"/>
              </w:rPr>
              <w:t>Knowledge of industry practice in a range of company contexts</w:t>
            </w:r>
          </w:p>
          <w:p w:rsidR="001811D7" w:rsidRPr="001811D7" w:rsidRDefault="001811D7" w:rsidP="0019657F">
            <w:pPr>
              <w:rPr>
                <w:rFonts w:ascii="Arial" w:hAnsi="Arial" w:cs="Arial"/>
                <w:sz w:val="24"/>
                <w:szCs w:val="24"/>
              </w:rPr>
            </w:pPr>
          </w:p>
        </w:tc>
      </w:tr>
      <w:tr w:rsidR="001811D7" w:rsidTr="001811D7">
        <w:trPr>
          <w:trHeight w:val="425"/>
        </w:trPr>
        <w:tc>
          <w:tcPr>
            <w:tcW w:w="3760" w:type="dxa"/>
            <w:vMerge/>
            <w:vAlign w:val="center"/>
          </w:tcPr>
          <w:p w:rsidR="001811D7" w:rsidRDefault="001811D7" w:rsidP="0019657F">
            <w:pPr>
              <w:rPr>
                <w:rFonts w:ascii="Arial" w:hAnsi="Arial" w:cs="Arial"/>
                <w:sz w:val="24"/>
                <w:szCs w:val="24"/>
              </w:rPr>
            </w:pPr>
          </w:p>
        </w:tc>
        <w:tc>
          <w:tcPr>
            <w:tcW w:w="5256" w:type="dxa"/>
            <w:vAlign w:val="center"/>
          </w:tcPr>
          <w:p w:rsidR="001811D7" w:rsidRDefault="001811D7" w:rsidP="001811D7">
            <w:pPr>
              <w:rPr>
                <w:rFonts w:ascii="Arial" w:hAnsi="Arial" w:cs="Arial"/>
                <w:sz w:val="24"/>
                <w:szCs w:val="24"/>
              </w:rPr>
            </w:pPr>
          </w:p>
          <w:p w:rsidR="001811D7" w:rsidRPr="00DC2396" w:rsidRDefault="001811D7" w:rsidP="001811D7">
            <w:pPr>
              <w:rPr>
                <w:rFonts w:ascii="Arial" w:hAnsi="Arial" w:cs="Arial"/>
                <w:sz w:val="24"/>
                <w:szCs w:val="24"/>
              </w:rPr>
            </w:pPr>
            <w:r w:rsidRPr="001811D7">
              <w:rPr>
                <w:rFonts w:ascii="Arial" w:hAnsi="Arial" w:cs="Arial"/>
                <w:sz w:val="24"/>
                <w:szCs w:val="24"/>
              </w:rPr>
              <w:t>Experience of post graduate teaching</w:t>
            </w:r>
          </w:p>
          <w:p w:rsidR="001811D7" w:rsidRPr="001811D7" w:rsidRDefault="001811D7" w:rsidP="0019657F">
            <w:pPr>
              <w:rPr>
                <w:rFonts w:ascii="Arial" w:hAnsi="Arial" w:cs="Arial"/>
                <w:sz w:val="24"/>
                <w:szCs w:val="24"/>
              </w:rPr>
            </w:pPr>
          </w:p>
        </w:tc>
      </w:tr>
      <w:tr w:rsidR="00DC2396" w:rsidTr="001811D7">
        <w:tc>
          <w:tcPr>
            <w:tcW w:w="3760" w:type="dxa"/>
            <w:vAlign w:val="center"/>
          </w:tcPr>
          <w:p w:rsidR="00DC2396" w:rsidRPr="006F0805" w:rsidRDefault="00DC2396" w:rsidP="0019657F">
            <w:pPr>
              <w:rPr>
                <w:rFonts w:ascii="Arial" w:hAnsi="Arial" w:cs="Arial"/>
                <w:sz w:val="24"/>
                <w:szCs w:val="24"/>
              </w:rPr>
            </w:pPr>
            <w:r w:rsidRPr="006F0805">
              <w:rPr>
                <w:rFonts w:ascii="Arial" w:hAnsi="Arial" w:cs="Arial"/>
                <w:sz w:val="24"/>
                <w:szCs w:val="24"/>
              </w:rPr>
              <w:t>Communication Skills</w:t>
            </w:r>
          </w:p>
        </w:tc>
        <w:tc>
          <w:tcPr>
            <w:tcW w:w="5256" w:type="dxa"/>
            <w:vAlign w:val="center"/>
          </w:tcPr>
          <w:p w:rsidR="00DC2396" w:rsidRDefault="00DC2396" w:rsidP="0019657F">
            <w:pPr>
              <w:rPr>
                <w:rFonts w:ascii="Arial" w:hAnsi="Arial" w:cs="Arial"/>
                <w:color w:val="000000"/>
                <w:sz w:val="24"/>
                <w:szCs w:val="24"/>
              </w:rPr>
            </w:pPr>
          </w:p>
          <w:p w:rsidR="00DC2396" w:rsidRDefault="00DC2396" w:rsidP="0019657F">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p w:rsidR="00DC2396" w:rsidRPr="006F0805" w:rsidRDefault="00DC2396" w:rsidP="0019657F">
            <w:pPr>
              <w:rPr>
                <w:rFonts w:ascii="Arial" w:hAnsi="Arial" w:cs="Arial"/>
                <w:sz w:val="24"/>
                <w:szCs w:val="24"/>
              </w:rPr>
            </w:pPr>
          </w:p>
        </w:tc>
      </w:tr>
      <w:tr w:rsidR="00DC2396" w:rsidTr="001811D7">
        <w:tc>
          <w:tcPr>
            <w:tcW w:w="3760" w:type="dxa"/>
            <w:vAlign w:val="center"/>
          </w:tcPr>
          <w:p w:rsidR="00DC2396" w:rsidRPr="006F0805" w:rsidRDefault="00DC2396" w:rsidP="0019657F">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rsidR="00DC2396" w:rsidRDefault="00DC2396" w:rsidP="0019657F">
            <w:pPr>
              <w:rPr>
                <w:rFonts w:ascii="Arial" w:hAnsi="Arial" w:cs="Arial"/>
                <w:color w:val="000000"/>
                <w:sz w:val="24"/>
                <w:szCs w:val="24"/>
              </w:rPr>
            </w:pPr>
          </w:p>
          <w:p w:rsidR="00DC2396" w:rsidRDefault="00DC2396" w:rsidP="0019657F">
            <w:pPr>
              <w:rPr>
                <w:rFonts w:ascii="Arial" w:hAnsi="Arial" w:cs="Arial"/>
                <w:color w:val="000000"/>
                <w:sz w:val="24"/>
                <w:szCs w:val="24"/>
              </w:rPr>
            </w:pPr>
            <w:r w:rsidRPr="00E34F46">
              <w:rPr>
                <w:rFonts w:ascii="Arial" w:hAnsi="Arial" w:cs="Arial"/>
                <w:color w:val="000000"/>
                <w:sz w:val="24"/>
                <w:szCs w:val="24"/>
              </w:rPr>
              <w:t>Motivates and leads a team effectively, setting clear objectives to manage performance</w:t>
            </w:r>
          </w:p>
          <w:p w:rsidR="00DC2396" w:rsidRPr="006F0805" w:rsidRDefault="00DC2396" w:rsidP="0019657F">
            <w:pPr>
              <w:rPr>
                <w:rFonts w:ascii="Arial" w:hAnsi="Arial" w:cs="Arial"/>
                <w:color w:val="000000"/>
                <w:sz w:val="24"/>
                <w:szCs w:val="24"/>
              </w:rPr>
            </w:pPr>
            <w:r w:rsidRPr="00E34F46">
              <w:rPr>
                <w:rFonts w:ascii="Arial" w:hAnsi="Arial" w:cs="Arial"/>
                <w:color w:val="000000"/>
                <w:sz w:val="24"/>
                <w:szCs w:val="24"/>
              </w:rPr>
              <w:t xml:space="preserve"> </w:t>
            </w:r>
          </w:p>
        </w:tc>
      </w:tr>
      <w:tr w:rsidR="00DC2396" w:rsidTr="001811D7">
        <w:trPr>
          <w:trHeight w:val="915"/>
        </w:trPr>
        <w:tc>
          <w:tcPr>
            <w:tcW w:w="3760" w:type="dxa"/>
            <w:vMerge w:val="restart"/>
            <w:vAlign w:val="center"/>
          </w:tcPr>
          <w:p w:rsidR="00DC2396" w:rsidRPr="006F0805" w:rsidRDefault="00DC2396" w:rsidP="0019657F">
            <w:pPr>
              <w:rPr>
                <w:rFonts w:ascii="Arial" w:hAnsi="Arial" w:cs="Arial"/>
                <w:sz w:val="24"/>
                <w:szCs w:val="24"/>
              </w:rPr>
            </w:pPr>
            <w:r w:rsidRPr="006F0805">
              <w:rPr>
                <w:rFonts w:ascii="Arial" w:hAnsi="Arial" w:cs="Arial"/>
                <w:sz w:val="24"/>
                <w:szCs w:val="24"/>
              </w:rPr>
              <w:t>Research, Teaching and Learning</w:t>
            </w:r>
          </w:p>
          <w:p w:rsidR="00DC2396" w:rsidRPr="006F0805" w:rsidRDefault="00DC2396" w:rsidP="0019657F">
            <w:pPr>
              <w:rPr>
                <w:rFonts w:ascii="Arial" w:hAnsi="Arial" w:cs="Arial"/>
                <w:sz w:val="24"/>
                <w:szCs w:val="24"/>
              </w:rPr>
            </w:pPr>
          </w:p>
        </w:tc>
        <w:tc>
          <w:tcPr>
            <w:tcW w:w="5256" w:type="dxa"/>
            <w:vAlign w:val="center"/>
          </w:tcPr>
          <w:p w:rsidR="00DC2396" w:rsidRDefault="00DC2396" w:rsidP="0019657F">
            <w:pPr>
              <w:rPr>
                <w:rFonts w:ascii="Arial" w:hAnsi="Arial" w:cs="Arial"/>
                <w:color w:val="000000"/>
                <w:sz w:val="24"/>
                <w:szCs w:val="24"/>
              </w:rPr>
            </w:pPr>
          </w:p>
          <w:p w:rsidR="00DC2396" w:rsidRDefault="00DC2396" w:rsidP="0019657F">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1811D7" w:rsidRPr="006F0805" w:rsidRDefault="001811D7" w:rsidP="0019657F">
            <w:pPr>
              <w:rPr>
                <w:rFonts w:ascii="Arial" w:hAnsi="Arial" w:cs="Arial"/>
                <w:sz w:val="24"/>
                <w:szCs w:val="24"/>
              </w:rPr>
            </w:pPr>
          </w:p>
        </w:tc>
      </w:tr>
      <w:tr w:rsidR="00DC2396" w:rsidTr="001811D7">
        <w:trPr>
          <w:trHeight w:val="750"/>
        </w:trPr>
        <w:tc>
          <w:tcPr>
            <w:tcW w:w="3760" w:type="dxa"/>
            <w:vMerge/>
            <w:vAlign w:val="center"/>
          </w:tcPr>
          <w:p w:rsidR="00DC2396" w:rsidRPr="006F0805" w:rsidRDefault="00DC2396" w:rsidP="0019657F">
            <w:pPr>
              <w:rPr>
                <w:rFonts w:ascii="Arial" w:hAnsi="Arial" w:cs="Arial"/>
                <w:sz w:val="24"/>
                <w:szCs w:val="24"/>
              </w:rPr>
            </w:pPr>
          </w:p>
        </w:tc>
        <w:tc>
          <w:tcPr>
            <w:tcW w:w="5256" w:type="dxa"/>
            <w:vAlign w:val="center"/>
          </w:tcPr>
          <w:p w:rsidR="00DC2396" w:rsidRPr="006F0805" w:rsidRDefault="00DC2396" w:rsidP="0019657F">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DC2396" w:rsidTr="001811D7">
        <w:tc>
          <w:tcPr>
            <w:tcW w:w="3760" w:type="dxa"/>
            <w:vAlign w:val="center"/>
          </w:tcPr>
          <w:p w:rsidR="00DC2396" w:rsidRPr="006F0805" w:rsidRDefault="00DC2396" w:rsidP="0019657F">
            <w:pPr>
              <w:rPr>
                <w:rFonts w:ascii="Arial" w:hAnsi="Arial" w:cs="Arial"/>
                <w:sz w:val="24"/>
                <w:szCs w:val="24"/>
              </w:rPr>
            </w:pPr>
            <w:r w:rsidRPr="006F0805">
              <w:rPr>
                <w:rFonts w:ascii="Arial" w:hAnsi="Arial" w:cs="Arial"/>
                <w:sz w:val="24"/>
                <w:szCs w:val="24"/>
              </w:rPr>
              <w:t>Professional Practice</w:t>
            </w:r>
          </w:p>
        </w:tc>
        <w:tc>
          <w:tcPr>
            <w:tcW w:w="5256" w:type="dxa"/>
            <w:vAlign w:val="center"/>
          </w:tcPr>
          <w:p w:rsidR="00DC2396" w:rsidRDefault="00DC2396" w:rsidP="0019657F">
            <w:pPr>
              <w:rPr>
                <w:rFonts w:ascii="Arial" w:hAnsi="Arial" w:cs="Arial"/>
                <w:color w:val="000000"/>
                <w:sz w:val="24"/>
                <w:szCs w:val="24"/>
              </w:rPr>
            </w:pPr>
          </w:p>
          <w:p w:rsidR="00DC2396" w:rsidRDefault="00DC2396" w:rsidP="0019657F">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rsidR="00DC2396" w:rsidRPr="006F0805" w:rsidRDefault="00DC2396" w:rsidP="0019657F">
            <w:pPr>
              <w:rPr>
                <w:rFonts w:ascii="Arial" w:hAnsi="Arial" w:cs="Arial"/>
                <w:sz w:val="24"/>
                <w:szCs w:val="24"/>
              </w:rPr>
            </w:pPr>
          </w:p>
        </w:tc>
      </w:tr>
      <w:tr w:rsidR="00DC2396" w:rsidTr="001811D7">
        <w:tc>
          <w:tcPr>
            <w:tcW w:w="3760" w:type="dxa"/>
            <w:vAlign w:val="center"/>
          </w:tcPr>
          <w:p w:rsidR="00DC2396" w:rsidRPr="006F0805" w:rsidRDefault="00DC2396" w:rsidP="0019657F">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rsidR="00DC2396" w:rsidRDefault="00DC2396" w:rsidP="0019657F">
            <w:pPr>
              <w:rPr>
                <w:rFonts w:ascii="Arial" w:hAnsi="Arial" w:cs="Arial"/>
                <w:color w:val="000000"/>
                <w:sz w:val="24"/>
                <w:szCs w:val="24"/>
              </w:rPr>
            </w:pPr>
          </w:p>
          <w:p w:rsidR="00DC2396" w:rsidRDefault="00DC2396" w:rsidP="0019657F">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rsidR="001811D7" w:rsidRDefault="001811D7" w:rsidP="0019657F">
            <w:pPr>
              <w:rPr>
                <w:rFonts w:ascii="Arial" w:hAnsi="Arial" w:cs="Arial"/>
                <w:sz w:val="24"/>
                <w:szCs w:val="24"/>
              </w:rPr>
            </w:pPr>
          </w:p>
          <w:p w:rsidR="001811D7" w:rsidRPr="007C083E" w:rsidRDefault="001811D7" w:rsidP="0019657F">
            <w:pPr>
              <w:rPr>
                <w:rFonts w:ascii="Arial" w:hAnsi="Arial" w:cs="Arial"/>
                <w:sz w:val="24"/>
                <w:szCs w:val="24"/>
              </w:rPr>
            </w:pPr>
          </w:p>
        </w:tc>
      </w:tr>
      <w:tr w:rsidR="00DC2396" w:rsidTr="001811D7">
        <w:tc>
          <w:tcPr>
            <w:tcW w:w="3760" w:type="dxa"/>
            <w:vAlign w:val="center"/>
          </w:tcPr>
          <w:p w:rsidR="00DC2396" w:rsidRPr="006F0805" w:rsidRDefault="00DC2396" w:rsidP="0019657F">
            <w:pPr>
              <w:rPr>
                <w:rFonts w:ascii="Arial" w:hAnsi="Arial" w:cs="Arial"/>
                <w:sz w:val="24"/>
                <w:szCs w:val="24"/>
              </w:rPr>
            </w:pPr>
            <w:r w:rsidRPr="006F0805">
              <w:rPr>
                <w:rFonts w:ascii="Arial" w:hAnsi="Arial" w:cs="Arial"/>
                <w:sz w:val="24"/>
                <w:szCs w:val="24"/>
              </w:rPr>
              <w:lastRenderedPageBreak/>
              <w:t>Teamwork</w:t>
            </w:r>
          </w:p>
        </w:tc>
        <w:tc>
          <w:tcPr>
            <w:tcW w:w="5256" w:type="dxa"/>
            <w:vAlign w:val="center"/>
          </w:tcPr>
          <w:p w:rsidR="00DC2396" w:rsidRDefault="00DC2396" w:rsidP="0019657F">
            <w:pPr>
              <w:rPr>
                <w:rFonts w:ascii="Arial" w:hAnsi="Arial" w:cs="Arial"/>
                <w:color w:val="000000"/>
                <w:sz w:val="24"/>
                <w:szCs w:val="24"/>
              </w:rPr>
            </w:pPr>
          </w:p>
          <w:p w:rsidR="00DC2396" w:rsidRDefault="00DC2396" w:rsidP="0019657F">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p>
          <w:p w:rsidR="00DC2396" w:rsidRPr="007C083E" w:rsidRDefault="00DC2396" w:rsidP="0019657F">
            <w:pPr>
              <w:rPr>
                <w:rFonts w:ascii="Arial" w:hAnsi="Arial" w:cs="Arial"/>
                <w:sz w:val="24"/>
                <w:szCs w:val="24"/>
              </w:rPr>
            </w:pPr>
          </w:p>
        </w:tc>
      </w:tr>
      <w:tr w:rsidR="00DC2396" w:rsidTr="001811D7">
        <w:tc>
          <w:tcPr>
            <w:tcW w:w="3760" w:type="dxa"/>
            <w:vAlign w:val="center"/>
          </w:tcPr>
          <w:p w:rsidR="00DC2396" w:rsidRPr="006F0805" w:rsidRDefault="00DC2396" w:rsidP="0019657F">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rsidR="00DC2396" w:rsidRDefault="00DC2396" w:rsidP="0019657F">
            <w:pPr>
              <w:rPr>
                <w:rFonts w:ascii="Arial" w:hAnsi="Arial" w:cs="Arial"/>
                <w:color w:val="000000"/>
                <w:sz w:val="24"/>
                <w:szCs w:val="24"/>
              </w:rPr>
            </w:pPr>
          </w:p>
          <w:p w:rsidR="00DC2396" w:rsidRDefault="00DC2396" w:rsidP="0019657F">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p w:rsidR="001811D7" w:rsidRPr="007C083E" w:rsidRDefault="001811D7" w:rsidP="0019657F">
            <w:pPr>
              <w:rPr>
                <w:rFonts w:ascii="Arial" w:hAnsi="Arial" w:cs="Arial"/>
                <w:sz w:val="24"/>
                <w:szCs w:val="24"/>
              </w:rPr>
            </w:pPr>
          </w:p>
        </w:tc>
      </w:tr>
      <w:tr w:rsidR="00DC2396" w:rsidTr="001811D7">
        <w:tc>
          <w:tcPr>
            <w:tcW w:w="3760" w:type="dxa"/>
            <w:vAlign w:val="center"/>
          </w:tcPr>
          <w:p w:rsidR="00DC2396" w:rsidRPr="006F0805" w:rsidRDefault="00DC2396" w:rsidP="0019657F">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rsidR="001811D7" w:rsidRDefault="001811D7" w:rsidP="0019657F">
            <w:pPr>
              <w:rPr>
                <w:rFonts w:ascii="Arial" w:hAnsi="Arial" w:cs="Arial"/>
                <w:color w:val="000000"/>
                <w:sz w:val="24"/>
                <w:szCs w:val="24"/>
              </w:rPr>
            </w:pPr>
          </w:p>
          <w:p w:rsidR="00DC2396" w:rsidRPr="007C083E" w:rsidRDefault="00DC2396" w:rsidP="0019657F">
            <w:pPr>
              <w:rPr>
                <w:rFonts w:ascii="Arial" w:hAnsi="Arial" w:cs="Arial"/>
                <w:color w:val="000000"/>
                <w:sz w:val="24"/>
                <w:szCs w:val="24"/>
              </w:rPr>
            </w:pPr>
            <w:bookmarkStart w:id="0" w:name="_GoBack"/>
            <w:bookmarkEnd w:id="0"/>
            <w:r w:rsidRPr="007C083E">
              <w:rPr>
                <w:rFonts w:ascii="Arial" w:hAnsi="Arial" w:cs="Arial"/>
                <w:color w:val="000000"/>
                <w:sz w:val="24"/>
                <w:szCs w:val="24"/>
              </w:rPr>
              <w:t>Suggests practical solutions to new or unique problems</w:t>
            </w:r>
          </w:p>
          <w:p w:rsidR="00DC2396" w:rsidRPr="007C083E" w:rsidRDefault="00DC2396" w:rsidP="0019657F">
            <w:pPr>
              <w:rPr>
                <w:rFonts w:ascii="Arial" w:hAnsi="Arial" w:cs="Arial"/>
                <w:sz w:val="24"/>
                <w:szCs w:val="24"/>
              </w:rPr>
            </w:pPr>
          </w:p>
        </w:tc>
      </w:tr>
    </w:tbl>
    <w:p w:rsidR="00DC2396" w:rsidRDefault="00DC2396" w:rsidP="00DC2396">
      <w:pPr>
        <w:rPr>
          <w:rFonts w:ascii="Arial" w:hAnsi="Arial" w:cs="Arial"/>
          <w:sz w:val="24"/>
          <w:szCs w:val="24"/>
        </w:rPr>
      </w:pPr>
    </w:p>
    <w:p w:rsidR="00DC2396" w:rsidRPr="0085258A" w:rsidRDefault="00DC2396" w:rsidP="00DC2396">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16/05/2018</w:t>
      </w:r>
    </w:p>
    <w:p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63" w:rsidRDefault="00022F63" w:rsidP="00D168B2">
      <w:pPr>
        <w:rPr>
          <w:rFonts w:cs="Times New Roman"/>
        </w:rPr>
      </w:pPr>
      <w:r>
        <w:rPr>
          <w:rFonts w:cs="Times New Roman"/>
        </w:rPr>
        <w:separator/>
      </w:r>
    </w:p>
  </w:endnote>
  <w:endnote w:type="continuationSeparator" w:id="0">
    <w:p w:rsidR="00022F63" w:rsidRDefault="00022F63"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63" w:rsidRPr="00C56921" w:rsidRDefault="00022F63">
    <w:pPr>
      <w:pStyle w:val="Footer"/>
      <w:jc w:val="right"/>
      <w:rPr>
        <w:rFonts w:ascii="Arial" w:hAnsi="Arial" w:cs="Arial"/>
        <w:sz w:val="16"/>
        <w:szCs w:val="16"/>
      </w:rPr>
    </w:pPr>
    <w:r w:rsidRPr="00C56921">
      <w:rPr>
        <w:rFonts w:ascii="Arial" w:hAnsi="Arial" w:cs="Arial"/>
        <w:sz w:val="16"/>
        <w:szCs w:val="16"/>
      </w:rPr>
      <w:t xml:space="preserve">Page </w:t>
    </w:r>
    <w:r w:rsidR="00222A12" w:rsidRPr="00C56921">
      <w:rPr>
        <w:rFonts w:ascii="Arial" w:hAnsi="Arial" w:cs="Arial"/>
        <w:sz w:val="16"/>
        <w:szCs w:val="16"/>
      </w:rPr>
      <w:fldChar w:fldCharType="begin"/>
    </w:r>
    <w:r w:rsidRPr="00C56921">
      <w:rPr>
        <w:rFonts w:ascii="Arial" w:hAnsi="Arial" w:cs="Arial"/>
        <w:sz w:val="16"/>
        <w:szCs w:val="16"/>
      </w:rPr>
      <w:instrText xml:space="preserve"> PAGE </w:instrText>
    </w:r>
    <w:r w:rsidR="00222A12" w:rsidRPr="00C56921">
      <w:rPr>
        <w:rFonts w:ascii="Arial" w:hAnsi="Arial" w:cs="Arial"/>
        <w:sz w:val="16"/>
        <w:szCs w:val="16"/>
      </w:rPr>
      <w:fldChar w:fldCharType="separate"/>
    </w:r>
    <w:r w:rsidR="001811D7">
      <w:rPr>
        <w:rFonts w:ascii="Arial" w:hAnsi="Arial" w:cs="Arial"/>
        <w:noProof/>
        <w:sz w:val="16"/>
        <w:szCs w:val="16"/>
      </w:rPr>
      <w:t>1</w:t>
    </w:r>
    <w:r w:rsidR="00222A12" w:rsidRPr="00C56921">
      <w:rPr>
        <w:rFonts w:ascii="Arial" w:hAnsi="Arial" w:cs="Arial"/>
        <w:sz w:val="16"/>
        <w:szCs w:val="16"/>
      </w:rPr>
      <w:fldChar w:fldCharType="end"/>
    </w:r>
    <w:r w:rsidRPr="00C56921">
      <w:rPr>
        <w:rFonts w:ascii="Arial" w:hAnsi="Arial" w:cs="Arial"/>
        <w:sz w:val="16"/>
        <w:szCs w:val="16"/>
      </w:rPr>
      <w:t xml:space="preserve"> of </w:t>
    </w:r>
    <w:r w:rsidR="00222A12"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222A12" w:rsidRPr="00C56921">
      <w:rPr>
        <w:rFonts w:ascii="Arial" w:hAnsi="Arial" w:cs="Arial"/>
        <w:sz w:val="16"/>
        <w:szCs w:val="16"/>
      </w:rPr>
      <w:fldChar w:fldCharType="separate"/>
    </w:r>
    <w:r w:rsidR="001811D7">
      <w:rPr>
        <w:rFonts w:ascii="Arial" w:hAnsi="Arial" w:cs="Arial"/>
        <w:noProof/>
        <w:sz w:val="16"/>
        <w:szCs w:val="16"/>
      </w:rPr>
      <w:t>6</w:t>
    </w:r>
    <w:r w:rsidR="00222A12" w:rsidRPr="00C56921">
      <w:rPr>
        <w:rFonts w:ascii="Arial" w:hAnsi="Arial" w:cs="Arial"/>
        <w:sz w:val="16"/>
        <w:szCs w:val="16"/>
      </w:rPr>
      <w:fldChar w:fldCharType="end"/>
    </w:r>
  </w:p>
  <w:p w:rsidR="00022F63" w:rsidRDefault="00022F63">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63" w:rsidRDefault="00022F63" w:rsidP="00D168B2">
      <w:pPr>
        <w:rPr>
          <w:rFonts w:cs="Times New Roman"/>
        </w:rPr>
      </w:pPr>
      <w:r>
        <w:rPr>
          <w:rFonts w:cs="Times New Roman"/>
        </w:rPr>
        <w:separator/>
      </w:r>
    </w:p>
  </w:footnote>
  <w:footnote w:type="continuationSeparator" w:id="0">
    <w:p w:rsidR="00022F63" w:rsidRDefault="00022F63"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10306"/>
    <w:rsid w:val="000130B8"/>
    <w:rsid w:val="00022F63"/>
    <w:rsid w:val="00056F6C"/>
    <w:rsid w:val="000857B1"/>
    <w:rsid w:val="00085A2D"/>
    <w:rsid w:val="00091A89"/>
    <w:rsid w:val="000C2411"/>
    <w:rsid w:val="000E5B20"/>
    <w:rsid w:val="00107C3A"/>
    <w:rsid w:val="001811D7"/>
    <w:rsid w:val="00183988"/>
    <w:rsid w:val="001A34FA"/>
    <w:rsid w:val="001C650A"/>
    <w:rsid w:val="001E2C5B"/>
    <w:rsid w:val="00222A12"/>
    <w:rsid w:val="00244139"/>
    <w:rsid w:val="0025595C"/>
    <w:rsid w:val="00282F56"/>
    <w:rsid w:val="002852E7"/>
    <w:rsid w:val="0030192B"/>
    <w:rsid w:val="003040F3"/>
    <w:rsid w:val="00325FC9"/>
    <w:rsid w:val="00363F57"/>
    <w:rsid w:val="003724B8"/>
    <w:rsid w:val="00373E3C"/>
    <w:rsid w:val="00392A51"/>
    <w:rsid w:val="0039317A"/>
    <w:rsid w:val="003A2D87"/>
    <w:rsid w:val="003C62F4"/>
    <w:rsid w:val="003E4D64"/>
    <w:rsid w:val="003F560F"/>
    <w:rsid w:val="00437F76"/>
    <w:rsid w:val="004463EB"/>
    <w:rsid w:val="004712C8"/>
    <w:rsid w:val="00483CA2"/>
    <w:rsid w:val="00493FDD"/>
    <w:rsid w:val="004A0151"/>
    <w:rsid w:val="004B356D"/>
    <w:rsid w:val="004B65D3"/>
    <w:rsid w:val="004C2C01"/>
    <w:rsid w:val="00501619"/>
    <w:rsid w:val="00517DBD"/>
    <w:rsid w:val="005367C6"/>
    <w:rsid w:val="00584572"/>
    <w:rsid w:val="00597A9A"/>
    <w:rsid w:val="0065410B"/>
    <w:rsid w:val="00656F9B"/>
    <w:rsid w:val="00667811"/>
    <w:rsid w:val="006766A1"/>
    <w:rsid w:val="006A7AD3"/>
    <w:rsid w:val="006B48A8"/>
    <w:rsid w:val="006C25BF"/>
    <w:rsid w:val="006C666B"/>
    <w:rsid w:val="006D45F8"/>
    <w:rsid w:val="007148F7"/>
    <w:rsid w:val="00776821"/>
    <w:rsid w:val="0078062F"/>
    <w:rsid w:val="007B4587"/>
    <w:rsid w:val="007C5EBD"/>
    <w:rsid w:val="00821A21"/>
    <w:rsid w:val="008450E6"/>
    <w:rsid w:val="00866EAA"/>
    <w:rsid w:val="00877DFF"/>
    <w:rsid w:val="00895DBD"/>
    <w:rsid w:val="008A3AE3"/>
    <w:rsid w:val="00902669"/>
    <w:rsid w:val="009029FB"/>
    <w:rsid w:val="00934F15"/>
    <w:rsid w:val="0094254E"/>
    <w:rsid w:val="00944F80"/>
    <w:rsid w:val="00946D92"/>
    <w:rsid w:val="009679A7"/>
    <w:rsid w:val="009A272B"/>
    <w:rsid w:val="009A5B0A"/>
    <w:rsid w:val="009E64A1"/>
    <w:rsid w:val="00A06073"/>
    <w:rsid w:val="00A164D2"/>
    <w:rsid w:val="00A2615F"/>
    <w:rsid w:val="00A27468"/>
    <w:rsid w:val="00A601B7"/>
    <w:rsid w:val="00AD4EBF"/>
    <w:rsid w:val="00AD7C64"/>
    <w:rsid w:val="00B00050"/>
    <w:rsid w:val="00B23D36"/>
    <w:rsid w:val="00B3571F"/>
    <w:rsid w:val="00B976CC"/>
    <w:rsid w:val="00BA04E4"/>
    <w:rsid w:val="00BB19AC"/>
    <w:rsid w:val="00BB2AF4"/>
    <w:rsid w:val="00BC4115"/>
    <w:rsid w:val="00BE2DB7"/>
    <w:rsid w:val="00C276F1"/>
    <w:rsid w:val="00C30956"/>
    <w:rsid w:val="00C56921"/>
    <w:rsid w:val="00CB119C"/>
    <w:rsid w:val="00CB5B04"/>
    <w:rsid w:val="00D168B2"/>
    <w:rsid w:val="00D20100"/>
    <w:rsid w:val="00D33778"/>
    <w:rsid w:val="00D727E4"/>
    <w:rsid w:val="00D93C37"/>
    <w:rsid w:val="00DB4EC2"/>
    <w:rsid w:val="00DC2396"/>
    <w:rsid w:val="00E64E18"/>
    <w:rsid w:val="00E67E2B"/>
    <w:rsid w:val="00EB579B"/>
    <w:rsid w:val="00EC0109"/>
    <w:rsid w:val="00EE3177"/>
    <w:rsid w:val="00EE3B98"/>
    <w:rsid w:val="00EF392F"/>
    <w:rsid w:val="00F41B51"/>
    <w:rsid w:val="00FD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E3E66784-BC78-4406-B0A7-894954D8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DC23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232035A2</Template>
  <TotalTime>6</TotalTime>
  <Pages>6</Pages>
  <Words>1339</Words>
  <Characters>8528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3</cp:revision>
  <cp:lastPrinted>2013-03-05T11:54:00Z</cp:lastPrinted>
  <dcterms:created xsi:type="dcterms:W3CDTF">2018-05-16T13:02:00Z</dcterms:created>
  <dcterms:modified xsi:type="dcterms:W3CDTF">2018-06-04T13:27:00Z</dcterms:modified>
</cp:coreProperties>
</file>