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D7291B" w:rsidRDefault="00594C01" w:rsidP="00C007C8">
      <w:pPr>
        <w:rPr>
          <w:rFonts w:ascii="HelveticaNeue LT 45 Light" w:hAnsi="HelveticaNeue LT 45 Light"/>
          <w:szCs w:val="22"/>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350"/>
        <w:gridCol w:w="2514"/>
        <w:gridCol w:w="2350"/>
      </w:tblGrid>
      <w:tr w:rsidR="00DE696E" w:rsidRPr="00D7291B" w:rsidTr="6F4C3DB4">
        <w:trPr>
          <w:trHeight w:val="406"/>
        </w:trPr>
        <w:tc>
          <w:tcPr>
            <w:tcW w:w="9214" w:type="dxa"/>
            <w:gridSpan w:val="3"/>
            <w:tcBorders>
              <w:bottom w:val="single" w:sz="8" w:space="0" w:color="auto"/>
            </w:tcBorders>
            <w:shd w:val="clear" w:color="auto" w:fill="000000" w:themeFill="text1"/>
            <w:vAlign w:val="center"/>
          </w:tcPr>
          <w:p w:rsidR="00DE696E" w:rsidRPr="00D7291B" w:rsidRDefault="6F4C3DB4" w:rsidP="6F4C3DB4">
            <w:pPr>
              <w:pStyle w:val="Heading3"/>
              <w:rPr>
                <w:rFonts w:ascii="HelveticaNeue LT 45 Light" w:hAnsi="HelveticaNeue LT 45 Light"/>
                <w:b w:val="0"/>
                <w:color w:val="FFFFFF" w:themeColor="background1"/>
              </w:rPr>
            </w:pPr>
            <w:r w:rsidRPr="6F4C3DB4">
              <w:rPr>
                <w:rFonts w:ascii="HelveticaNeue LT 45 Light" w:hAnsi="HelveticaNeue LT 45 Light"/>
                <w:color w:val="FFFFFF" w:themeColor="background1"/>
              </w:rPr>
              <w:t>UAL JOB DESCRIPTION</w:t>
            </w:r>
          </w:p>
        </w:tc>
      </w:tr>
      <w:tr w:rsidR="00DE696E" w:rsidRPr="00D7291B" w:rsidTr="6F4C3DB4">
        <w:trPr>
          <w:trHeight w:val="413"/>
        </w:trPr>
        <w:tc>
          <w:tcPr>
            <w:tcW w:w="4350" w:type="dxa"/>
            <w:tcBorders>
              <w:bottom w:val="single" w:sz="8" w:space="0" w:color="auto"/>
              <w:right w:val="single" w:sz="8" w:space="0" w:color="auto"/>
            </w:tcBorders>
            <w:vAlign w:val="center"/>
          </w:tcPr>
          <w:p w:rsidR="003D3432" w:rsidRPr="006524D5" w:rsidRDefault="00DE696E" w:rsidP="00CA3CBB">
            <w:pPr>
              <w:contextualSpacing/>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Job title:</w:t>
            </w:r>
            <w:r w:rsidR="00687B6D" w:rsidRPr="006524D5">
              <w:rPr>
                <w:rFonts w:ascii="HelveticaNeue LT 45 Light" w:eastAsiaTheme="minorHAnsi" w:hAnsi="HelveticaNeue LT 45 Light" w:cs="Arial"/>
                <w:szCs w:val="22"/>
                <w:lang w:eastAsia="en-US"/>
              </w:rPr>
              <w:t xml:space="preserve"> </w:t>
            </w:r>
            <w:r w:rsidR="00BB5EB3" w:rsidRPr="006524D5">
              <w:rPr>
                <w:rFonts w:ascii="HelveticaNeue LT 45 Light" w:eastAsiaTheme="minorHAnsi" w:hAnsi="HelveticaNeue LT 45 Light" w:cs="Arial"/>
                <w:szCs w:val="22"/>
                <w:lang w:eastAsia="en-US"/>
              </w:rPr>
              <w:t>Fire Safety</w:t>
            </w:r>
            <w:r w:rsidR="00AA0239" w:rsidRPr="006524D5">
              <w:rPr>
                <w:rFonts w:ascii="HelveticaNeue LT 45 Light" w:eastAsiaTheme="minorHAnsi" w:hAnsi="HelveticaNeue LT 45 Light" w:cs="Arial"/>
                <w:szCs w:val="22"/>
                <w:lang w:eastAsia="en-US"/>
              </w:rPr>
              <w:t xml:space="preserve"> </w:t>
            </w:r>
            <w:r w:rsidR="00CA3CBB">
              <w:rPr>
                <w:rFonts w:ascii="HelveticaNeue LT 45 Light" w:eastAsiaTheme="minorHAnsi" w:hAnsi="HelveticaNeue LT 45 Light" w:cs="Arial"/>
                <w:szCs w:val="22"/>
                <w:lang w:eastAsia="en-US"/>
              </w:rPr>
              <w:t>Adviso</w:t>
            </w:r>
            <w:r w:rsidR="009256CB" w:rsidRPr="006524D5">
              <w:rPr>
                <w:rFonts w:ascii="HelveticaNeue LT 45 Light" w:eastAsiaTheme="minorHAnsi" w:hAnsi="HelveticaNeue LT 45 Light" w:cs="Arial"/>
                <w:szCs w:val="22"/>
                <w:lang w:eastAsia="en-US"/>
              </w:rPr>
              <w:t xml:space="preserve">r </w:t>
            </w:r>
          </w:p>
        </w:tc>
        <w:tc>
          <w:tcPr>
            <w:tcW w:w="4864" w:type="dxa"/>
            <w:gridSpan w:val="2"/>
            <w:tcBorders>
              <w:left w:val="single" w:sz="8" w:space="0" w:color="auto"/>
              <w:bottom w:val="single" w:sz="8" w:space="0" w:color="auto"/>
            </w:tcBorders>
            <w:vAlign w:val="center"/>
          </w:tcPr>
          <w:p w:rsidR="00DE696E" w:rsidRPr="006524D5" w:rsidRDefault="00CA3CBB" w:rsidP="00CA3CBB">
            <w:pPr>
              <w:contextualSpacing/>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t>Reporting</w:t>
            </w:r>
            <w:r w:rsidR="00DE696E" w:rsidRPr="006524D5">
              <w:rPr>
                <w:rFonts w:ascii="HelveticaNeue LT 45 Light" w:eastAsiaTheme="minorHAnsi" w:hAnsi="HelveticaNeue LT 45 Light" w:cs="Arial"/>
                <w:szCs w:val="22"/>
                <w:lang w:eastAsia="en-US"/>
              </w:rPr>
              <w:t xml:space="preserve"> to:</w:t>
            </w:r>
            <w:r w:rsidR="00687B6D" w:rsidRPr="006524D5">
              <w:rPr>
                <w:rFonts w:ascii="HelveticaNeue LT 45 Light" w:eastAsiaTheme="minorHAnsi" w:hAnsi="HelveticaNeue LT 45 Light" w:cs="Arial"/>
                <w:szCs w:val="22"/>
                <w:lang w:eastAsia="en-US"/>
              </w:rPr>
              <w:t xml:space="preserve"> </w:t>
            </w:r>
            <w:r>
              <w:rPr>
                <w:rFonts w:ascii="HelveticaNeue LT 45 Light" w:eastAsiaTheme="minorHAnsi" w:hAnsi="HelveticaNeue LT 45 Light" w:cs="Arial"/>
                <w:szCs w:val="22"/>
                <w:lang w:eastAsia="en-US"/>
              </w:rPr>
              <w:t>Estates Health and Safety Advisor</w:t>
            </w:r>
          </w:p>
        </w:tc>
      </w:tr>
      <w:tr w:rsidR="00DE696E" w:rsidRPr="00D7291B" w:rsidTr="6F4C3DB4">
        <w:trPr>
          <w:trHeight w:val="438"/>
        </w:trPr>
        <w:tc>
          <w:tcPr>
            <w:tcW w:w="4350" w:type="dxa"/>
            <w:tcBorders>
              <w:top w:val="single" w:sz="8" w:space="0" w:color="auto"/>
              <w:bottom w:val="single" w:sz="8" w:space="0" w:color="auto"/>
              <w:right w:val="single" w:sz="8" w:space="0" w:color="auto"/>
            </w:tcBorders>
            <w:vAlign w:val="center"/>
          </w:tcPr>
          <w:p w:rsidR="00DE696E" w:rsidRPr="006524D5" w:rsidRDefault="00DE696E" w:rsidP="005607FC">
            <w:pPr>
              <w:contextualSpacing/>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 xml:space="preserve">Contract length: </w:t>
            </w:r>
            <w:r w:rsidR="000C0840" w:rsidRPr="006524D5">
              <w:rPr>
                <w:rFonts w:ascii="HelveticaNeue LT 45 Light" w:eastAsiaTheme="minorHAnsi" w:hAnsi="HelveticaNeue LT 45 Light" w:cs="Arial"/>
                <w:szCs w:val="22"/>
                <w:lang w:eastAsia="en-US"/>
              </w:rPr>
              <w:t>Permanent</w:t>
            </w:r>
            <w:r w:rsidR="003D3432" w:rsidRPr="006524D5">
              <w:rPr>
                <w:rFonts w:ascii="HelveticaNeue LT 45 Light" w:eastAsiaTheme="minorHAnsi" w:hAnsi="HelveticaNeue LT 45 Light" w:cs="Arial"/>
                <w:szCs w:val="22"/>
                <w:lang w:eastAsia="en-US"/>
              </w:rPr>
              <w:t xml:space="preserve"> </w:t>
            </w:r>
          </w:p>
        </w:tc>
        <w:tc>
          <w:tcPr>
            <w:tcW w:w="2514" w:type="dxa"/>
            <w:tcBorders>
              <w:top w:val="single" w:sz="8" w:space="0" w:color="auto"/>
              <w:left w:val="single" w:sz="8" w:space="0" w:color="auto"/>
              <w:bottom w:val="single" w:sz="8" w:space="0" w:color="auto"/>
              <w:right w:val="nil"/>
            </w:tcBorders>
            <w:vAlign w:val="center"/>
          </w:tcPr>
          <w:p w:rsidR="00DE696E" w:rsidRPr="006524D5" w:rsidRDefault="00DE696E" w:rsidP="00A46FCC">
            <w:pPr>
              <w:contextualSpacing/>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 xml:space="preserve">Hours per week: </w:t>
            </w:r>
            <w:r w:rsidR="005607FC" w:rsidRPr="006524D5">
              <w:rPr>
                <w:rFonts w:ascii="HelveticaNeue LT 45 Light" w:eastAsiaTheme="minorHAnsi" w:hAnsi="HelveticaNeue LT 45 Light" w:cs="Arial"/>
                <w:szCs w:val="22"/>
                <w:lang w:eastAsia="en-US"/>
              </w:rPr>
              <w:t>3</w:t>
            </w:r>
            <w:r w:rsidR="00A46FCC">
              <w:rPr>
                <w:rFonts w:ascii="HelveticaNeue LT 45 Light" w:eastAsiaTheme="minorHAnsi" w:hAnsi="HelveticaNeue LT 45 Light" w:cs="Arial"/>
                <w:szCs w:val="22"/>
                <w:lang w:eastAsia="en-US"/>
              </w:rPr>
              <w:t>5</w:t>
            </w:r>
          </w:p>
        </w:tc>
        <w:tc>
          <w:tcPr>
            <w:tcW w:w="2350" w:type="dxa"/>
            <w:tcBorders>
              <w:top w:val="single" w:sz="8" w:space="0" w:color="auto"/>
              <w:left w:val="nil"/>
              <w:bottom w:val="single" w:sz="8" w:space="0" w:color="auto"/>
            </w:tcBorders>
            <w:vAlign w:val="center"/>
          </w:tcPr>
          <w:p w:rsidR="00DE696E" w:rsidRPr="006524D5" w:rsidRDefault="6F4C3DB4" w:rsidP="6F4C3DB4">
            <w:pPr>
              <w:contextualSpacing/>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Weeks per year: 52</w:t>
            </w:r>
          </w:p>
        </w:tc>
      </w:tr>
      <w:tr w:rsidR="00DE696E" w:rsidRPr="00D7291B" w:rsidTr="6F4C3DB4">
        <w:trPr>
          <w:trHeight w:val="388"/>
        </w:trPr>
        <w:tc>
          <w:tcPr>
            <w:tcW w:w="4350" w:type="dxa"/>
            <w:tcBorders>
              <w:top w:val="single" w:sz="8" w:space="0" w:color="auto"/>
              <w:bottom w:val="single" w:sz="8" w:space="0" w:color="auto"/>
              <w:right w:val="single" w:sz="8" w:space="0" w:color="auto"/>
            </w:tcBorders>
            <w:vAlign w:val="center"/>
          </w:tcPr>
          <w:p w:rsidR="00DE696E" w:rsidRPr="006524D5" w:rsidRDefault="00DE696E" w:rsidP="003D3432">
            <w:pPr>
              <w:contextualSpacing/>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 xml:space="preserve">Salary: </w:t>
            </w:r>
            <w:r w:rsidR="00A46FCC">
              <w:rPr>
                <w:rFonts w:ascii="HelveticaNeue LT 45 Light" w:eastAsiaTheme="minorHAnsi" w:hAnsi="HelveticaNeue LT 45 Light" w:cs="Arial"/>
                <w:szCs w:val="22"/>
                <w:lang w:eastAsia="en-US"/>
              </w:rPr>
              <w:t>£38,010-£45,603</w:t>
            </w:r>
            <w:r w:rsidR="0094620B">
              <w:rPr>
                <w:rFonts w:ascii="HelveticaNeue LT 45 Light" w:eastAsiaTheme="minorHAnsi" w:hAnsi="HelveticaNeue LT 45 Light" w:cs="Arial"/>
                <w:szCs w:val="22"/>
                <w:lang w:eastAsia="en-US"/>
              </w:rPr>
              <w:t xml:space="preserve"> per annum (with potential)</w:t>
            </w:r>
          </w:p>
        </w:tc>
        <w:tc>
          <w:tcPr>
            <w:tcW w:w="4864" w:type="dxa"/>
            <w:gridSpan w:val="2"/>
            <w:tcBorders>
              <w:top w:val="single" w:sz="8" w:space="0" w:color="auto"/>
              <w:left w:val="single" w:sz="8" w:space="0" w:color="auto"/>
              <w:bottom w:val="single" w:sz="8" w:space="0" w:color="auto"/>
            </w:tcBorders>
            <w:vAlign w:val="center"/>
          </w:tcPr>
          <w:p w:rsidR="00DE696E" w:rsidRPr="006524D5" w:rsidRDefault="6F4C3DB4" w:rsidP="00BB5EB3">
            <w:pPr>
              <w:contextualSpacing/>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Grad</w:t>
            </w:r>
            <w:bookmarkStart w:id="0" w:name="_GoBack"/>
            <w:bookmarkEnd w:id="0"/>
            <w:r w:rsidRPr="006524D5">
              <w:rPr>
                <w:rFonts w:ascii="HelveticaNeue LT 45 Light" w:eastAsiaTheme="minorHAnsi" w:hAnsi="HelveticaNeue LT 45 Light" w:cs="Arial"/>
                <w:szCs w:val="22"/>
                <w:lang w:eastAsia="en-US"/>
              </w:rPr>
              <w:t xml:space="preserve">e:  </w:t>
            </w:r>
            <w:r w:rsidR="00BB5EB3" w:rsidRPr="006524D5">
              <w:rPr>
                <w:rFonts w:ascii="HelveticaNeue LT 45 Light" w:eastAsiaTheme="minorHAnsi" w:hAnsi="HelveticaNeue LT 45 Light" w:cs="Arial"/>
                <w:szCs w:val="22"/>
                <w:lang w:eastAsia="en-US"/>
              </w:rPr>
              <w:t>5</w:t>
            </w:r>
          </w:p>
        </w:tc>
      </w:tr>
      <w:tr w:rsidR="00DE696E" w:rsidRPr="00D7291B" w:rsidTr="6F4C3DB4">
        <w:trPr>
          <w:trHeight w:val="426"/>
        </w:trPr>
        <w:tc>
          <w:tcPr>
            <w:tcW w:w="4350" w:type="dxa"/>
            <w:tcBorders>
              <w:top w:val="single" w:sz="8" w:space="0" w:color="auto"/>
              <w:right w:val="single" w:sz="8" w:space="0" w:color="auto"/>
            </w:tcBorders>
            <w:vAlign w:val="center"/>
          </w:tcPr>
          <w:p w:rsidR="00DE696E" w:rsidRPr="006524D5" w:rsidRDefault="00DE696E" w:rsidP="003D3432">
            <w:pPr>
              <w:contextualSpacing/>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 xml:space="preserve">Service: </w:t>
            </w:r>
            <w:r w:rsidR="005607FC" w:rsidRPr="006524D5">
              <w:rPr>
                <w:rFonts w:ascii="HelveticaNeue LT 45 Light" w:eastAsiaTheme="minorHAnsi" w:hAnsi="HelveticaNeue LT 45 Light" w:cs="Arial"/>
                <w:szCs w:val="22"/>
                <w:lang w:eastAsia="en-US"/>
              </w:rPr>
              <w:t xml:space="preserve">Health and Safety </w:t>
            </w:r>
          </w:p>
        </w:tc>
        <w:tc>
          <w:tcPr>
            <w:tcW w:w="4864" w:type="dxa"/>
            <w:gridSpan w:val="2"/>
            <w:tcBorders>
              <w:top w:val="single" w:sz="8" w:space="0" w:color="auto"/>
              <w:left w:val="single" w:sz="8" w:space="0" w:color="auto"/>
            </w:tcBorders>
            <w:vAlign w:val="center"/>
          </w:tcPr>
          <w:p w:rsidR="00DE696E" w:rsidRPr="006524D5" w:rsidRDefault="00DE696E" w:rsidP="003D3432">
            <w:pPr>
              <w:contextualSpacing/>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 xml:space="preserve">Location: </w:t>
            </w:r>
            <w:r w:rsidR="005607FC" w:rsidRPr="006524D5">
              <w:rPr>
                <w:rFonts w:ascii="HelveticaNeue LT 45 Light" w:eastAsiaTheme="minorHAnsi" w:hAnsi="HelveticaNeue LT 45 Light" w:cs="Arial"/>
                <w:szCs w:val="22"/>
                <w:lang w:eastAsia="en-US"/>
              </w:rPr>
              <w:t xml:space="preserve"> Kings Cross </w:t>
            </w:r>
          </w:p>
        </w:tc>
      </w:tr>
      <w:tr w:rsidR="003D3432" w:rsidRPr="00D7291B" w:rsidTr="6F4C3DB4">
        <w:tc>
          <w:tcPr>
            <w:tcW w:w="9214" w:type="dxa"/>
            <w:gridSpan w:val="3"/>
          </w:tcPr>
          <w:p w:rsidR="003D3432" w:rsidRPr="00FA100B" w:rsidRDefault="004C5C24" w:rsidP="000B4B43">
            <w:pPr>
              <w:spacing w:before="120" w:after="120"/>
              <w:rPr>
                <w:rFonts w:ascii="HelveticaNeue LT 45 Light" w:eastAsiaTheme="minorHAnsi" w:hAnsi="HelveticaNeue LT 45 Light" w:cs="Arial"/>
                <w:b/>
                <w:szCs w:val="22"/>
                <w:lang w:eastAsia="en-US"/>
              </w:rPr>
            </w:pPr>
            <w:r w:rsidRPr="00FA100B">
              <w:rPr>
                <w:rFonts w:ascii="HelveticaNeue LT 45 Light" w:eastAsiaTheme="minorHAnsi" w:hAnsi="HelveticaNeue LT 45 Light" w:cs="Arial"/>
                <w:b/>
                <w:szCs w:val="22"/>
                <w:lang w:eastAsia="en-US"/>
              </w:rPr>
              <w:t>Who are we?</w:t>
            </w:r>
          </w:p>
          <w:p w:rsidR="004C5C24" w:rsidRPr="006524D5" w:rsidRDefault="004C5C24" w:rsidP="004C5C24">
            <w:pPr>
              <w:spacing w:before="120" w:after="120"/>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University of the Arts London (UAL) has an international reputation in art, design, fashion, communication and performing arts, and close to 19,000 students from over 130 countries. UAL is made up of six colleges – Camberwell College of Arts, Central Saint Martins, Chelsea College of Arts, London College of Communication, London College of Fashion and Wimbledon College of Arts, with</w:t>
            </w:r>
            <w:r w:rsidR="00F67496" w:rsidRPr="006524D5">
              <w:rPr>
                <w:rFonts w:ascii="HelveticaNeue LT 45 Light" w:eastAsiaTheme="minorHAnsi" w:hAnsi="HelveticaNeue LT 45 Light" w:cs="Arial"/>
                <w:szCs w:val="22"/>
                <w:lang w:eastAsia="en-US"/>
              </w:rPr>
              <w:t xml:space="preserve"> origins dating back to the mid-</w:t>
            </w:r>
            <w:r w:rsidRPr="006524D5">
              <w:rPr>
                <w:rFonts w:ascii="HelveticaNeue LT 45 Light" w:eastAsiaTheme="minorHAnsi" w:hAnsi="HelveticaNeue LT 45 Light" w:cs="Arial"/>
                <w:szCs w:val="22"/>
                <w:lang w:eastAsia="en-US"/>
              </w:rPr>
              <w:t>19th century.  Our colleges offer more than 100 undergraduate courses – and we are home to Europe's largest postgraduate arts and design community.  UAL employs around 2500 salaried staff plus our associate and visiting lecturers.</w:t>
            </w:r>
          </w:p>
          <w:p w:rsidR="00177B8C" w:rsidRPr="006524D5" w:rsidRDefault="004C5C24" w:rsidP="00076631">
            <w:pPr>
              <w:spacing w:before="120" w:after="120"/>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 xml:space="preserve">The health and safety team is </w:t>
            </w:r>
            <w:r w:rsidR="00E027C3" w:rsidRPr="006524D5">
              <w:rPr>
                <w:rFonts w:ascii="HelveticaNeue LT 45 Light" w:eastAsiaTheme="minorHAnsi" w:hAnsi="HelveticaNeue LT 45 Light" w:cs="Arial"/>
                <w:szCs w:val="22"/>
                <w:lang w:eastAsia="en-US"/>
              </w:rPr>
              <w:t xml:space="preserve">part of the Operations and External Affairs </w:t>
            </w:r>
            <w:r w:rsidR="009256CB" w:rsidRPr="006524D5">
              <w:rPr>
                <w:rFonts w:ascii="HelveticaNeue LT 45 Light" w:eastAsiaTheme="minorHAnsi" w:hAnsi="HelveticaNeue LT 45 Light" w:cs="Arial"/>
                <w:szCs w:val="22"/>
                <w:lang w:eastAsia="en-US"/>
              </w:rPr>
              <w:t xml:space="preserve">(OEA) </w:t>
            </w:r>
            <w:r w:rsidR="00E027C3" w:rsidRPr="006524D5">
              <w:rPr>
                <w:rFonts w:ascii="HelveticaNeue LT 45 Light" w:eastAsiaTheme="minorHAnsi" w:hAnsi="HelveticaNeue LT 45 Light" w:cs="Arial"/>
                <w:szCs w:val="22"/>
                <w:lang w:eastAsia="en-US"/>
              </w:rPr>
              <w:t>team which reports to the D</w:t>
            </w:r>
            <w:r w:rsidR="009256CB" w:rsidRPr="006524D5">
              <w:rPr>
                <w:rFonts w:ascii="HelveticaNeue LT 45 Light" w:eastAsiaTheme="minorHAnsi" w:hAnsi="HelveticaNeue LT 45 Light" w:cs="Arial"/>
                <w:szCs w:val="22"/>
                <w:lang w:eastAsia="en-US"/>
              </w:rPr>
              <w:t xml:space="preserve">eputy </w:t>
            </w:r>
            <w:r w:rsidR="00E027C3" w:rsidRPr="006524D5">
              <w:rPr>
                <w:rFonts w:ascii="HelveticaNeue LT 45 Light" w:eastAsiaTheme="minorHAnsi" w:hAnsi="HelveticaNeue LT 45 Light" w:cs="Arial"/>
                <w:szCs w:val="22"/>
                <w:lang w:eastAsia="en-US"/>
              </w:rPr>
              <w:t>V</w:t>
            </w:r>
            <w:r w:rsidR="009256CB" w:rsidRPr="006524D5">
              <w:rPr>
                <w:rFonts w:ascii="HelveticaNeue LT 45 Light" w:eastAsiaTheme="minorHAnsi" w:hAnsi="HelveticaNeue LT 45 Light" w:cs="Arial"/>
                <w:szCs w:val="22"/>
                <w:lang w:eastAsia="en-US"/>
              </w:rPr>
              <w:t xml:space="preserve">ice </w:t>
            </w:r>
            <w:r w:rsidR="00E027C3" w:rsidRPr="006524D5">
              <w:rPr>
                <w:rFonts w:ascii="HelveticaNeue LT 45 Light" w:eastAsiaTheme="minorHAnsi" w:hAnsi="HelveticaNeue LT 45 Light" w:cs="Arial"/>
                <w:szCs w:val="22"/>
                <w:lang w:eastAsia="en-US"/>
              </w:rPr>
              <w:t>C</w:t>
            </w:r>
            <w:r w:rsidR="009256CB" w:rsidRPr="006524D5">
              <w:rPr>
                <w:rFonts w:ascii="HelveticaNeue LT 45 Light" w:eastAsiaTheme="minorHAnsi" w:hAnsi="HelveticaNeue LT 45 Light" w:cs="Arial"/>
                <w:szCs w:val="22"/>
                <w:lang w:eastAsia="en-US"/>
              </w:rPr>
              <w:t>hancellor</w:t>
            </w:r>
            <w:r w:rsidR="00E027C3" w:rsidRPr="006524D5">
              <w:rPr>
                <w:rFonts w:ascii="HelveticaNeue LT 45 Light" w:eastAsiaTheme="minorHAnsi" w:hAnsi="HelveticaNeue LT 45 Light" w:cs="Arial"/>
                <w:szCs w:val="22"/>
                <w:lang w:eastAsia="en-US"/>
              </w:rPr>
              <w:t xml:space="preserve"> Ope</w:t>
            </w:r>
            <w:r w:rsidR="009256CB" w:rsidRPr="006524D5">
              <w:rPr>
                <w:rFonts w:ascii="HelveticaNeue LT 45 Light" w:eastAsiaTheme="minorHAnsi" w:hAnsi="HelveticaNeue LT 45 Light" w:cs="Arial"/>
                <w:szCs w:val="22"/>
                <w:lang w:eastAsia="en-US"/>
              </w:rPr>
              <w:t>r</w:t>
            </w:r>
            <w:r w:rsidR="00E027C3" w:rsidRPr="006524D5">
              <w:rPr>
                <w:rFonts w:ascii="HelveticaNeue LT 45 Light" w:eastAsiaTheme="minorHAnsi" w:hAnsi="HelveticaNeue LT 45 Light" w:cs="Arial"/>
                <w:szCs w:val="22"/>
                <w:lang w:eastAsia="en-US"/>
              </w:rPr>
              <w:t>ations</w:t>
            </w:r>
            <w:r w:rsidR="009256CB" w:rsidRPr="006524D5">
              <w:rPr>
                <w:rFonts w:ascii="HelveticaNeue LT 45 Light" w:eastAsiaTheme="minorHAnsi" w:hAnsi="HelveticaNeue LT 45 Light" w:cs="Arial"/>
                <w:szCs w:val="22"/>
                <w:lang w:eastAsia="en-US"/>
              </w:rPr>
              <w:t xml:space="preserve"> (the UAL Chief Operating Officer)</w:t>
            </w:r>
            <w:r w:rsidR="00301EE5">
              <w:rPr>
                <w:rFonts w:ascii="HelveticaNeue LT 45 Light" w:eastAsiaTheme="minorHAnsi" w:hAnsi="HelveticaNeue LT 45 Light" w:cs="Arial"/>
                <w:szCs w:val="22"/>
                <w:lang w:eastAsia="en-US"/>
              </w:rPr>
              <w:t>.  Le</w:t>
            </w:r>
            <w:r w:rsidR="00E027C3" w:rsidRPr="006524D5">
              <w:rPr>
                <w:rFonts w:ascii="HelveticaNeue LT 45 Light" w:eastAsiaTheme="minorHAnsi" w:hAnsi="HelveticaNeue LT 45 Light" w:cs="Arial"/>
                <w:szCs w:val="22"/>
                <w:lang w:eastAsia="en-US"/>
              </w:rPr>
              <w:t xml:space="preserve">d by the </w:t>
            </w:r>
            <w:r w:rsidRPr="006524D5">
              <w:rPr>
                <w:rFonts w:ascii="HelveticaNeue LT 45 Light" w:eastAsiaTheme="minorHAnsi" w:hAnsi="HelveticaNeue LT 45 Light" w:cs="Arial"/>
                <w:szCs w:val="22"/>
                <w:lang w:eastAsia="en-US"/>
              </w:rPr>
              <w:t>Director</w:t>
            </w:r>
            <w:r w:rsidR="00E027C3" w:rsidRPr="006524D5">
              <w:rPr>
                <w:rFonts w:ascii="HelveticaNeue LT 45 Light" w:eastAsiaTheme="minorHAnsi" w:hAnsi="HelveticaNeue LT 45 Light" w:cs="Arial"/>
                <w:szCs w:val="22"/>
                <w:lang w:eastAsia="en-US"/>
              </w:rPr>
              <w:t xml:space="preserve"> of Health &amp; Safety,</w:t>
            </w:r>
            <w:r w:rsidRPr="006524D5">
              <w:rPr>
                <w:rFonts w:ascii="HelveticaNeue LT 45 Light" w:eastAsiaTheme="minorHAnsi" w:hAnsi="HelveticaNeue LT 45 Light" w:cs="Arial"/>
                <w:szCs w:val="22"/>
                <w:lang w:eastAsia="en-US"/>
              </w:rPr>
              <w:t xml:space="preserve"> </w:t>
            </w:r>
            <w:r w:rsidR="00E027C3" w:rsidRPr="006524D5">
              <w:rPr>
                <w:rFonts w:ascii="HelveticaNeue LT 45 Light" w:eastAsiaTheme="minorHAnsi" w:hAnsi="HelveticaNeue LT 45 Light" w:cs="Arial"/>
                <w:szCs w:val="22"/>
                <w:lang w:eastAsia="en-US"/>
              </w:rPr>
              <w:t xml:space="preserve">the team </w:t>
            </w:r>
            <w:r w:rsidRPr="006524D5">
              <w:rPr>
                <w:rFonts w:ascii="HelveticaNeue LT 45 Light" w:eastAsiaTheme="minorHAnsi" w:hAnsi="HelveticaNeue LT 45 Light" w:cs="Arial"/>
                <w:szCs w:val="22"/>
                <w:lang w:eastAsia="en-US"/>
              </w:rPr>
              <w:t xml:space="preserve">provides </w:t>
            </w:r>
            <w:r w:rsidR="00E027C3" w:rsidRPr="006524D5">
              <w:rPr>
                <w:rFonts w:ascii="HelveticaNeue LT 45 Light" w:eastAsiaTheme="minorHAnsi" w:hAnsi="HelveticaNeue LT 45 Light" w:cs="Arial"/>
                <w:szCs w:val="22"/>
                <w:lang w:eastAsia="en-US"/>
              </w:rPr>
              <w:t xml:space="preserve">a trusted source of expertise and </w:t>
            </w:r>
            <w:r w:rsidRPr="006524D5">
              <w:rPr>
                <w:rFonts w:ascii="HelveticaNeue LT 45 Light" w:eastAsiaTheme="minorHAnsi" w:hAnsi="HelveticaNeue LT 45 Light" w:cs="Arial"/>
                <w:szCs w:val="22"/>
                <w:lang w:eastAsia="en-US"/>
              </w:rPr>
              <w:t xml:space="preserve">support to the university </w:t>
            </w:r>
            <w:r w:rsidR="00E027C3" w:rsidRPr="006524D5">
              <w:rPr>
                <w:rFonts w:ascii="HelveticaNeue LT 45 Light" w:eastAsiaTheme="minorHAnsi" w:hAnsi="HelveticaNeue LT 45 Light" w:cs="Arial"/>
                <w:szCs w:val="22"/>
                <w:lang w:eastAsia="en-US"/>
              </w:rPr>
              <w:t xml:space="preserve">to ensure the health and safety of staff and students, and those affected by what we do. </w:t>
            </w:r>
          </w:p>
          <w:p w:rsidR="00E027C3" w:rsidRPr="006524D5" w:rsidRDefault="00705720" w:rsidP="00E027C3">
            <w:pPr>
              <w:spacing w:before="120" w:after="120"/>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t>UAL’s estate exceeds</w:t>
            </w:r>
            <w:r w:rsidR="00177B8C" w:rsidRPr="006524D5">
              <w:rPr>
                <w:rFonts w:ascii="HelveticaNeue LT 45 Light" w:eastAsiaTheme="minorHAnsi" w:hAnsi="HelveticaNeue LT 45 Light" w:cs="Arial"/>
                <w:szCs w:val="22"/>
                <w:lang w:eastAsia="en-US"/>
              </w:rPr>
              <w:t xml:space="preserve"> 160,000 m2 spread across 15 sites from Wimbledon in South West London to Hackney in the North East</w:t>
            </w:r>
            <w:r w:rsidR="00E027C3" w:rsidRPr="006524D5">
              <w:rPr>
                <w:rFonts w:ascii="HelveticaNeue LT 45 Light" w:eastAsiaTheme="minorHAnsi" w:hAnsi="HelveticaNeue LT 45 Light" w:cs="Arial"/>
                <w:szCs w:val="22"/>
                <w:lang w:eastAsia="en-US"/>
              </w:rPr>
              <w:t xml:space="preserve">.  The Estate includes </w:t>
            </w:r>
            <w:r w:rsidR="003F193B" w:rsidRPr="006524D5">
              <w:rPr>
                <w:rFonts w:ascii="HelveticaNeue LT 45 Light" w:eastAsiaTheme="minorHAnsi" w:hAnsi="HelveticaNeue LT 45 Light" w:cs="Arial"/>
                <w:szCs w:val="22"/>
                <w:lang w:eastAsia="en-US"/>
              </w:rPr>
              <w:t xml:space="preserve">14 Halls of Residence </w:t>
            </w:r>
            <w:r w:rsidR="00E027C3" w:rsidRPr="006524D5">
              <w:rPr>
                <w:rFonts w:ascii="HelveticaNeue LT 45 Light" w:eastAsiaTheme="minorHAnsi" w:hAnsi="HelveticaNeue LT 45 Light" w:cs="Arial"/>
                <w:szCs w:val="22"/>
                <w:lang w:eastAsia="en-US"/>
              </w:rPr>
              <w:t xml:space="preserve">which are </w:t>
            </w:r>
            <w:r w:rsidR="00177B8C" w:rsidRPr="006524D5">
              <w:rPr>
                <w:rFonts w:ascii="HelveticaNeue LT 45 Light" w:eastAsiaTheme="minorHAnsi" w:hAnsi="HelveticaNeue LT 45 Light" w:cs="Arial"/>
                <w:szCs w:val="22"/>
                <w:lang w:eastAsia="en-US"/>
              </w:rPr>
              <w:t>available to students who have an offer for a place on a course at the UAL and some rooms are also let to the public during the summer months.</w:t>
            </w:r>
            <w:r w:rsidR="00E027C3" w:rsidRPr="006524D5">
              <w:rPr>
                <w:rFonts w:ascii="HelveticaNeue LT 45 Light" w:eastAsiaTheme="minorHAnsi" w:hAnsi="HelveticaNeue LT 45 Light" w:cs="Arial"/>
                <w:szCs w:val="22"/>
                <w:lang w:eastAsia="en-US"/>
              </w:rPr>
              <w:t xml:space="preserve">  </w:t>
            </w:r>
          </w:p>
          <w:p w:rsidR="00705720" w:rsidRDefault="00177B8C" w:rsidP="00705720">
            <w:pPr>
              <w:spacing w:after="240"/>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Retail and Catering – UAL operates 10 art shops and 17 catering outlets across the estate</w:t>
            </w:r>
            <w:r w:rsidR="00705720">
              <w:rPr>
                <w:rFonts w:ascii="HelveticaNeue LT 45 Light" w:eastAsiaTheme="minorHAnsi" w:hAnsi="HelveticaNeue LT 45 Light" w:cs="Arial"/>
                <w:szCs w:val="22"/>
                <w:lang w:eastAsia="en-US"/>
              </w:rPr>
              <w:t>.</w:t>
            </w:r>
          </w:p>
          <w:p w:rsidR="00076631" w:rsidRPr="006524D5" w:rsidRDefault="00177B8C" w:rsidP="00A922E5">
            <w:pPr>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 xml:space="preserve">Major projects – UAL has embarked on transformative </w:t>
            </w:r>
            <w:r w:rsidR="00231C05" w:rsidRPr="006524D5">
              <w:rPr>
                <w:rFonts w:ascii="HelveticaNeue LT 45 Light" w:eastAsiaTheme="minorHAnsi" w:hAnsi="HelveticaNeue LT 45 Light" w:cs="Arial"/>
                <w:szCs w:val="22"/>
                <w:lang w:eastAsia="en-US"/>
              </w:rPr>
              <w:t xml:space="preserve">multi-million </w:t>
            </w:r>
            <w:r w:rsidRPr="006524D5">
              <w:rPr>
                <w:rFonts w:ascii="HelveticaNeue LT 45 Light" w:eastAsiaTheme="minorHAnsi" w:hAnsi="HelveticaNeue LT 45 Light" w:cs="Arial"/>
                <w:szCs w:val="22"/>
                <w:lang w:eastAsia="en-US"/>
              </w:rPr>
              <w:t>pound construction projects to build new sites for London College of Fashion in Stratford and London College of Communication in Elephant and Castle.</w:t>
            </w:r>
            <w:r w:rsidR="00767C46" w:rsidRPr="006524D5">
              <w:rPr>
                <w:rFonts w:ascii="HelveticaNeue LT 45 Light" w:eastAsiaTheme="minorHAnsi" w:hAnsi="HelveticaNeue LT 45 Light" w:cs="Arial"/>
                <w:szCs w:val="22"/>
                <w:lang w:eastAsia="en-US"/>
              </w:rPr>
              <w:t xml:space="preserve"> </w:t>
            </w:r>
          </w:p>
        </w:tc>
      </w:tr>
      <w:tr w:rsidR="00594C01" w:rsidRPr="00D7291B" w:rsidTr="6F4C3DB4">
        <w:tc>
          <w:tcPr>
            <w:tcW w:w="9214" w:type="dxa"/>
            <w:gridSpan w:val="3"/>
          </w:tcPr>
          <w:p w:rsidR="00594C01" w:rsidRPr="00FA100B" w:rsidRDefault="003D3432" w:rsidP="000B4B43">
            <w:pPr>
              <w:spacing w:before="120" w:after="120"/>
              <w:rPr>
                <w:rFonts w:ascii="HelveticaNeue LT 45 Light" w:eastAsiaTheme="minorHAnsi" w:hAnsi="HelveticaNeue LT 45 Light" w:cs="Arial"/>
                <w:b/>
                <w:szCs w:val="22"/>
                <w:lang w:eastAsia="en-US"/>
              </w:rPr>
            </w:pPr>
            <w:r w:rsidRPr="00FA100B">
              <w:rPr>
                <w:rFonts w:ascii="HelveticaNeue LT 45 Light" w:eastAsiaTheme="minorHAnsi" w:hAnsi="HelveticaNeue LT 45 Light" w:cs="Arial"/>
                <w:b/>
                <w:szCs w:val="22"/>
                <w:lang w:eastAsia="en-US"/>
              </w:rPr>
              <w:t>What is the purpose of the role?</w:t>
            </w:r>
          </w:p>
          <w:p w:rsidR="00EC57EB" w:rsidRDefault="001313AE" w:rsidP="00FC5825">
            <w:pPr>
              <w:pStyle w:val="ListBullet"/>
              <w:numPr>
                <w:ilvl w:val="0"/>
                <w:numId w:val="0"/>
              </w:numPr>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lastRenderedPageBreak/>
              <w:t>The F</w:t>
            </w:r>
            <w:r w:rsidR="00A922E5">
              <w:rPr>
                <w:rFonts w:ascii="HelveticaNeue LT 45 Light" w:eastAsiaTheme="minorHAnsi" w:hAnsi="HelveticaNeue LT 45 Light" w:cs="Arial"/>
                <w:szCs w:val="22"/>
                <w:lang w:eastAsia="en-US"/>
              </w:rPr>
              <w:t>ire Safety Advisor</w:t>
            </w:r>
            <w:r w:rsidRPr="006524D5">
              <w:rPr>
                <w:rFonts w:ascii="HelveticaNeue LT 45 Light" w:eastAsiaTheme="minorHAnsi" w:hAnsi="HelveticaNeue LT 45 Light" w:cs="Arial"/>
                <w:szCs w:val="22"/>
                <w:lang w:eastAsia="en-US"/>
              </w:rPr>
              <w:t xml:space="preserve"> </w:t>
            </w:r>
            <w:r w:rsidR="00EC57EB">
              <w:rPr>
                <w:rFonts w:ascii="HelveticaNeue LT 45 Light" w:eastAsiaTheme="minorHAnsi" w:hAnsi="HelveticaNeue LT 45 Light" w:cs="Arial"/>
                <w:szCs w:val="22"/>
                <w:lang w:eastAsia="en-US"/>
              </w:rPr>
              <w:t xml:space="preserve">is part of a team of health and safety professionals who report to the Director of Health and Safety.  The purpose of the role is to provide competent advice and guidance on fire safety matters to Estates, the Colleges and the wider university.  </w:t>
            </w:r>
          </w:p>
          <w:p w:rsidR="00EC57EB" w:rsidRDefault="00A922E5" w:rsidP="00FC5825">
            <w:pPr>
              <w:pStyle w:val="ListBullet"/>
              <w:numPr>
                <w:ilvl w:val="0"/>
                <w:numId w:val="0"/>
              </w:numPr>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t xml:space="preserve">The role </w:t>
            </w:r>
            <w:r w:rsidR="00EC57EB">
              <w:rPr>
                <w:rFonts w:ascii="HelveticaNeue LT 45 Light" w:eastAsiaTheme="minorHAnsi" w:hAnsi="HelveticaNeue LT 45 Light" w:cs="Arial"/>
                <w:szCs w:val="22"/>
                <w:lang w:eastAsia="en-US"/>
              </w:rPr>
              <w:t>is responsible for the University’s fire safety management system including the development and implementation of policies and procedures, delivery of fire safety training, undertaking audits and inspections, completing fire risk assessments and reporting on fire safety matters to the relevant people and/ or committees.</w:t>
            </w:r>
          </w:p>
          <w:p w:rsidR="00EC57EB" w:rsidRDefault="00EC57EB" w:rsidP="00FC5825">
            <w:pPr>
              <w:pStyle w:val="ListBullet"/>
              <w:numPr>
                <w:ilvl w:val="0"/>
                <w:numId w:val="0"/>
              </w:numPr>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t>The roles will also undertake fire safety investigations if and when necessary.</w:t>
            </w:r>
          </w:p>
          <w:p w:rsidR="00EC57EB" w:rsidRDefault="00EC57EB" w:rsidP="00FC5825">
            <w:pPr>
              <w:pStyle w:val="ListBullet"/>
              <w:numPr>
                <w:ilvl w:val="0"/>
                <w:numId w:val="0"/>
              </w:numPr>
              <w:rPr>
                <w:rFonts w:ascii="HelveticaNeue LT 45 Light" w:eastAsiaTheme="minorHAnsi" w:hAnsi="HelveticaNeue LT 45 Light" w:cs="Arial"/>
                <w:szCs w:val="22"/>
                <w:lang w:eastAsia="en-US"/>
              </w:rPr>
            </w:pPr>
          </w:p>
          <w:p w:rsidR="001313AE" w:rsidRPr="006524D5" w:rsidRDefault="001313AE" w:rsidP="00FC5825">
            <w:pPr>
              <w:pStyle w:val="ListBullet"/>
              <w:numPr>
                <w:ilvl w:val="0"/>
                <w:numId w:val="0"/>
              </w:numPr>
              <w:rPr>
                <w:rFonts w:ascii="HelveticaNeue LT 45 Light" w:eastAsiaTheme="minorHAnsi" w:hAnsi="HelveticaNeue LT 45 Light" w:cs="Arial"/>
                <w:szCs w:val="22"/>
                <w:lang w:eastAsia="en-US"/>
              </w:rPr>
            </w:pPr>
          </w:p>
        </w:tc>
      </w:tr>
      <w:tr w:rsidR="00594C01" w:rsidRPr="00D7291B" w:rsidTr="6F4C3DB4">
        <w:tc>
          <w:tcPr>
            <w:tcW w:w="9214" w:type="dxa"/>
            <w:gridSpan w:val="3"/>
          </w:tcPr>
          <w:p w:rsidR="00594C01" w:rsidRPr="00FA100B" w:rsidRDefault="00594C01" w:rsidP="000B4B43">
            <w:pPr>
              <w:spacing w:before="120" w:after="120"/>
              <w:rPr>
                <w:rFonts w:ascii="HelveticaNeue LT 45 Light" w:eastAsiaTheme="minorHAnsi" w:hAnsi="HelveticaNeue LT 45 Light" w:cs="Arial"/>
                <w:b/>
                <w:szCs w:val="22"/>
                <w:lang w:eastAsia="en-US"/>
              </w:rPr>
            </w:pPr>
            <w:r w:rsidRPr="00FA100B">
              <w:rPr>
                <w:rFonts w:ascii="HelveticaNeue LT 45 Light" w:eastAsiaTheme="minorHAnsi" w:hAnsi="HelveticaNeue LT 45 Light" w:cs="Arial"/>
                <w:b/>
                <w:szCs w:val="22"/>
                <w:lang w:eastAsia="en-US"/>
              </w:rPr>
              <w:lastRenderedPageBreak/>
              <w:t>Duties and Responsibilities</w:t>
            </w:r>
          </w:p>
          <w:p w:rsidR="00060ADA" w:rsidRDefault="00EC57EB" w:rsidP="00A922E5">
            <w:pPr>
              <w:pStyle w:val="ListParagraph"/>
              <w:numPr>
                <w:ilvl w:val="0"/>
                <w:numId w:val="9"/>
              </w:numPr>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t xml:space="preserve">To provide competent advice and guidance </w:t>
            </w:r>
            <w:r w:rsidR="006E20B0">
              <w:rPr>
                <w:rFonts w:ascii="HelveticaNeue LT 45 Light" w:eastAsiaTheme="minorHAnsi" w:hAnsi="HelveticaNeue LT 45 Light" w:cs="Arial"/>
                <w:szCs w:val="22"/>
                <w:lang w:eastAsia="en-US"/>
              </w:rPr>
              <w:t xml:space="preserve">on all aspects of fire safety management </w:t>
            </w:r>
            <w:r>
              <w:rPr>
                <w:rFonts w:ascii="HelveticaNeue LT 45 Light" w:eastAsiaTheme="minorHAnsi" w:hAnsi="HelveticaNeue LT 45 Light" w:cs="Arial"/>
                <w:szCs w:val="22"/>
                <w:lang w:eastAsia="en-US"/>
              </w:rPr>
              <w:t>to Estates</w:t>
            </w:r>
            <w:r w:rsidR="00060ADA">
              <w:rPr>
                <w:rFonts w:ascii="HelveticaNeue LT 45 Light" w:eastAsiaTheme="minorHAnsi" w:hAnsi="HelveticaNeue LT 45 Light" w:cs="Arial"/>
                <w:szCs w:val="22"/>
                <w:lang w:eastAsia="en-US"/>
              </w:rPr>
              <w:t xml:space="preserve"> (facilities and projects)</w:t>
            </w:r>
            <w:r>
              <w:rPr>
                <w:rFonts w:ascii="HelveticaNeue LT 45 Light" w:eastAsiaTheme="minorHAnsi" w:hAnsi="HelveticaNeue LT 45 Light" w:cs="Arial"/>
                <w:szCs w:val="22"/>
                <w:lang w:eastAsia="en-US"/>
              </w:rPr>
              <w:t>, accommodation services, the Colleges and across the wider university</w:t>
            </w:r>
            <w:r w:rsidR="00060ADA">
              <w:rPr>
                <w:rFonts w:ascii="HelveticaNeue LT 45 Light" w:eastAsiaTheme="minorHAnsi" w:hAnsi="HelveticaNeue LT 45 Light" w:cs="Arial"/>
                <w:szCs w:val="22"/>
                <w:lang w:eastAsia="en-US"/>
              </w:rPr>
              <w:t>.</w:t>
            </w:r>
          </w:p>
          <w:p w:rsidR="00060ADA" w:rsidRDefault="00060ADA" w:rsidP="00A922E5">
            <w:pPr>
              <w:pStyle w:val="ListParagraph"/>
              <w:numPr>
                <w:ilvl w:val="0"/>
                <w:numId w:val="9"/>
              </w:numPr>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t xml:space="preserve">Undertake and manage delivery of </w:t>
            </w:r>
            <w:r w:rsidR="006E20B0">
              <w:rPr>
                <w:rFonts w:ascii="HelveticaNeue LT 45 Light" w:eastAsiaTheme="minorHAnsi" w:hAnsi="HelveticaNeue LT 45 Light" w:cs="Arial"/>
                <w:szCs w:val="22"/>
                <w:lang w:eastAsia="en-US"/>
              </w:rPr>
              <w:t xml:space="preserve">scheduled </w:t>
            </w:r>
            <w:r>
              <w:rPr>
                <w:rFonts w:ascii="HelveticaNeue LT 45 Light" w:eastAsiaTheme="minorHAnsi" w:hAnsi="HelveticaNeue LT 45 Light" w:cs="Arial"/>
                <w:szCs w:val="22"/>
                <w:lang w:eastAsia="en-US"/>
              </w:rPr>
              <w:t>fire risk assessments in accordance with the University’s procedures.</w:t>
            </w:r>
            <w:r w:rsidR="006E20B0">
              <w:rPr>
                <w:rFonts w:ascii="HelveticaNeue LT 45 Light" w:eastAsiaTheme="minorHAnsi" w:hAnsi="HelveticaNeue LT 45 Light" w:cs="Arial"/>
                <w:szCs w:val="22"/>
                <w:lang w:eastAsia="en-US"/>
              </w:rPr>
              <w:t xml:space="preserve">  Undertake </w:t>
            </w:r>
            <w:r w:rsidR="00FA100B">
              <w:rPr>
                <w:rFonts w:ascii="HelveticaNeue LT 45 Light" w:eastAsiaTheme="minorHAnsi" w:hAnsi="HelveticaNeue LT 45 Light" w:cs="Arial"/>
                <w:szCs w:val="22"/>
                <w:lang w:eastAsia="en-US"/>
              </w:rPr>
              <w:t xml:space="preserve">ad hoc/ temporary </w:t>
            </w:r>
            <w:r w:rsidR="006E20B0">
              <w:rPr>
                <w:rFonts w:ascii="HelveticaNeue LT 45 Light" w:eastAsiaTheme="minorHAnsi" w:hAnsi="HelveticaNeue LT 45 Light" w:cs="Arial"/>
                <w:szCs w:val="22"/>
                <w:lang w:eastAsia="en-US"/>
              </w:rPr>
              <w:t>fire risk assessments for shows and events, and for any building works/ alterations as necessary.  Provide advice on safe systems of work to minimise fire safety risks.</w:t>
            </w:r>
          </w:p>
          <w:p w:rsidR="00060ADA" w:rsidRDefault="00060ADA" w:rsidP="00A922E5">
            <w:pPr>
              <w:pStyle w:val="ListParagraph"/>
              <w:numPr>
                <w:ilvl w:val="0"/>
                <w:numId w:val="9"/>
              </w:numPr>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t>Carry out audits and inspections of fire safety</w:t>
            </w:r>
            <w:r w:rsidR="006E20B0">
              <w:rPr>
                <w:rFonts w:ascii="HelveticaNeue LT 45 Light" w:eastAsiaTheme="minorHAnsi" w:hAnsi="HelveticaNeue LT 45 Light" w:cs="Arial"/>
                <w:szCs w:val="22"/>
                <w:lang w:eastAsia="en-US"/>
              </w:rPr>
              <w:t xml:space="preserve"> across the estate</w:t>
            </w:r>
            <w:r>
              <w:rPr>
                <w:rFonts w:ascii="HelveticaNeue LT 45 Light" w:eastAsiaTheme="minorHAnsi" w:hAnsi="HelveticaNeue LT 45 Light" w:cs="Arial"/>
                <w:szCs w:val="22"/>
                <w:lang w:eastAsia="en-US"/>
              </w:rPr>
              <w:t xml:space="preserve">, and provide management reports on findings.  </w:t>
            </w:r>
            <w:r w:rsidR="006E20B0">
              <w:rPr>
                <w:rFonts w:ascii="HelveticaNeue LT 45 Light" w:eastAsiaTheme="minorHAnsi" w:hAnsi="HelveticaNeue LT 45 Light" w:cs="Arial"/>
                <w:szCs w:val="22"/>
                <w:lang w:eastAsia="en-US"/>
              </w:rPr>
              <w:t>Undertake periodic checks to verify the maintenance of fire detection and alarm systems, including cause and effect testing.</w:t>
            </w:r>
          </w:p>
          <w:p w:rsidR="00060ADA" w:rsidRDefault="00060ADA" w:rsidP="00A922E5">
            <w:pPr>
              <w:pStyle w:val="ListParagraph"/>
              <w:numPr>
                <w:ilvl w:val="0"/>
                <w:numId w:val="9"/>
              </w:numPr>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t xml:space="preserve">Develop, implement, review and update the University’s fire safety policy, fire management arrangements and fire safety procedures to ensure that the University remains compliant with statutory and regulatory requirements. </w:t>
            </w:r>
          </w:p>
          <w:p w:rsidR="00060ADA" w:rsidRDefault="00060ADA" w:rsidP="00A922E5">
            <w:pPr>
              <w:pStyle w:val="ListParagraph"/>
              <w:numPr>
                <w:ilvl w:val="0"/>
                <w:numId w:val="9"/>
              </w:numPr>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t>Support development and maintenance of operational fire safety plans for UAL buildings.</w:t>
            </w:r>
          </w:p>
          <w:p w:rsidR="00060ADA" w:rsidRDefault="00060ADA" w:rsidP="00A922E5">
            <w:pPr>
              <w:pStyle w:val="ListParagraph"/>
              <w:numPr>
                <w:ilvl w:val="0"/>
                <w:numId w:val="9"/>
              </w:numPr>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t xml:space="preserve">Develop and deliver </w:t>
            </w:r>
            <w:r w:rsidR="00FA100B">
              <w:rPr>
                <w:rFonts w:ascii="HelveticaNeue LT 45 Light" w:eastAsiaTheme="minorHAnsi" w:hAnsi="HelveticaNeue LT 45 Light" w:cs="Arial"/>
                <w:szCs w:val="22"/>
                <w:lang w:eastAsia="en-US"/>
              </w:rPr>
              <w:t xml:space="preserve">face to face and e-learning </w:t>
            </w:r>
            <w:r>
              <w:rPr>
                <w:rFonts w:ascii="HelveticaNeue LT 45 Light" w:eastAsiaTheme="minorHAnsi" w:hAnsi="HelveticaNeue LT 45 Light" w:cs="Arial"/>
                <w:szCs w:val="22"/>
                <w:lang w:eastAsia="en-US"/>
              </w:rPr>
              <w:t>fire safety training courses for staff and students</w:t>
            </w:r>
            <w:r w:rsidR="00FA100B">
              <w:rPr>
                <w:rFonts w:ascii="HelveticaNeue LT 45 Light" w:eastAsiaTheme="minorHAnsi" w:hAnsi="HelveticaNeue LT 45 Light" w:cs="Arial"/>
                <w:szCs w:val="22"/>
                <w:lang w:eastAsia="en-US"/>
              </w:rPr>
              <w:t xml:space="preserve"> based on an assessment of required competence</w:t>
            </w:r>
            <w:r>
              <w:rPr>
                <w:rFonts w:ascii="HelveticaNeue LT 45 Light" w:eastAsiaTheme="minorHAnsi" w:hAnsi="HelveticaNeue LT 45 Light" w:cs="Arial"/>
                <w:szCs w:val="22"/>
                <w:lang w:eastAsia="en-US"/>
              </w:rPr>
              <w:t>.</w:t>
            </w:r>
          </w:p>
          <w:p w:rsidR="00FA100B" w:rsidRDefault="00A922E5" w:rsidP="00FA100B">
            <w:pPr>
              <w:pStyle w:val="ListParagraph"/>
              <w:numPr>
                <w:ilvl w:val="0"/>
                <w:numId w:val="9"/>
              </w:numPr>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t>Act as the single point of contact for</w:t>
            </w:r>
            <w:r w:rsidR="00060ADA">
              <w:rPr>
                <w:rFonts w:ascii="HelveticaNeue LT 45 Light" w:eastAsiaTheme="minorHAnsi" w:hAnsi="HelveticaNeue LT 45 Light" w:cs="Arial"/>
                <w:szCs w:val="22"/>
                <w:lang w:eastAsia="en-US"/>
              </w:rPr>
              <w:t xml:space="preserve"> London Fire Brigade and the enforcing authorities</w:t>
            </w:r>
            <w:r w:rsidR="00FA100B">
              <w:rPr>
                <w:rFonts w:ascii="HelveticaNeue LT 45 Light" w:eastAsiaTheme="minorHAnsi" w:hAnsi="HelveticaNeue LT 45 Light" w:cs="Arial"/>
                <w:szCs w:val="22"/>
                <w:lang w:eastAsia="en-US"/>
              </w:rPr>
              <w:t>,</w:t>
            </w:r>
            <w:r w:rsidR="00060ADA">
              <w:rPr>
                <w:rFonts w:ascii="HelveticaNeue LT 45 Light" w:eastAsiaTheme="minorHAnsi" w:hAnsi="HelveticaNeue LT 45 Light" w:cs="Arial"/>
                <w:szCs w:val="22"/>
                <w:lang w:eastAsia="en-US"/>
              </w:rPr>
              <w:t xml:space="preserve"> maintaining good relationships with them for all UAL sites.  </w:t>
            </w:r>
          </w:p>
          <w:p w:rsidR="00A6616A" w:rsidRPr="00FA100B" w:rsidRDefault="006E20B0" w:rsidP="00FA100B">
            <w:pPr>
              <w:pStyle w:val="ListParagraph"/>
              <w:numPr>
                <w:ilvl w:val="0"/>
                <w:numId w:val="9"/>
              </w:numPr>
              <w:rPr>
                <w:rFonts w:ascii="HelveticaNeue LT 45 Light" w:eastAsiaTheme="minorHAnsi" w:hAnsi="HelveticaNeue LT 45 Light" w:cs="Arial"/>
                <w:szCs w:val="22"/>
                <w:lang w:eastAsia="en-US"/>
              </w:rPr>
            </w:pPr>
            <w:r w:rsidRPr="00FA100B">
              <w:rPr>
                <w:rFonts w:ascii="HelveticaNeue LT 45 Light" w:eastAsiaTheme="minorHAnsi" w:hAnsi="HelveticaNeue LT 45 Light" w:cs="Arial"/>
                <w:szCs w:val="22"/>
                <w:lang w:eastAsia="en-US"/>
              </w:rPr>
              <w:t xml:space="preserve">Undertake investigations into fires and fire safety matters, prepare reports and make recommendations to minimise the risks from fire.  Support the reporting of all fire incidents in the university.  </w:t>
            </w:r>
          </w:p>
          <w:p w:rsidR="00C1498B" w:rsidRDefault="006E20B0" w:rsidP="006F3DEE">
            <w:pPr>
              <w:pStyle w:val="ListParagraph"/>
              <w:numPr>
                <w:ilvl w:val="0"/>
                <w:numId w:val="9"/>
              </w:numPr>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lastRenderedPageBreak/>
              <w:t>Manage the fire risk assessment programme across the university ensuring that fire risk assessments are completed to the highest standard, tracking any actions</w:t>
            </w:r>
            <w:r w:rsidR="00170B93">
              <w:rPr>
                <w:rFonts w:ascii="HelveticaNeue LT 45 Light" w:eastAsiaTheme="minorHAnsi" w:hAnsi="HelveticaNeue LT 45 Light" w:cs="Arial"/>
                <w:szCs w:val="22"/>
                <w:lang w:eastAsia="en-US"/>
              </w:rPr>
              <w:t>.</w:t>
            </w:r>
            <w:r>
              <w:rPr>
                <w:rFonts w:ascii="HelveticaNeue LT 45 Light" w:eastAsiaTheme="minorHAnsi" w:hAnsi="HelveticaNeue LT 45 Light" w:cs="Arial"/>
                <w:szCs w:val="22"/>
                <w:lang w:eastAsia="en-US"/>
              </w:rPr>
              <w:t xml:space="preserve"> to completion.  Ensure any immediate risks are escalated as appropriate and action is taken to make them safe.  </w:t>
            </w:r>
          </w:p>
          <w:p w:rsidR="00C1498B" w:rsidRPr="00FA100B" w:rsidRDefault="00C1498B" w:rsidP="00FA100B">
            <w:pPr>
              <w:pStyle w:val="ListParagraph"/>
              <w:numPr>
                <w:ilvl w:val="0"/>
                <w:numId w:val="9"/>
              </w:numPr>
              <w:rPr>
                <w:rFonts w:ascii="HelveticaNeue LT 45 Light" w:eastAsiaTheme="minorHAnsi" w:hAnsi="HelveticaNeue LT 45 Light" w:cs="Arial"/>
                <w:szCs w:val="22"/>
                <w:lang w:eastAsia="en-US"/>
              </w:rPr>
            </w:pPr>
            <w:r w:rsidRPr="00FA100B">
              <w:rPr>
                <w:rFonts w:ascii="HelveticaNeue LT 45 Light" w:eastAsiaTheme="minorHAnsi" w:hAnsi="HelveticaNeue LT 45 Light" w:cs="Arial"/>
                <w:szCs w:val="22"/>
                <w:lang w:eastAsia="en-US"/>
              </w:rPr>
              <w:t>Act as the competent person</w:t>
            </w:r>
            <w:r w:rsidR="004F50F5" w:rsidRPr="00FA100B">
              <w:rPr>
                <w:rFonts w:ascii="HelveticaNeue LT 45 Light" w:eastAsiaTheme="minorHAnsi" w:hAnsi="HelveticaNeue LT 45 Light" w:cs="Arial"/>
                <w:szCs w:val="22"/>
                <w:lang w:eastAsia="en-US"/>
              </w:rPr>
              <w:t xml:space="preserve"> for fire safety on</w:t>
            </w:r>
            <w:r w:rsidRPr="00FA100B">
              <w:rPr>
                <w:rFonts w:ascii="HelveticaNeue LT 45 Light" w:eastAsiaTheme="minorHAnsi" w:hAnsi="HelveticaNeue LT 45 Light" w:cs="Arial"/>
                <w:szCs w:val="22"/>
                <w:lang w:eastAsia="en-US"/>
              </w:rPr>
              <w:t xml:space="preserve"> major building project design reviews</w:t>
            </w:r>
            <w:r w:rsidR="004D0AD9" w:rsidRPr="00FA100B">
              <w:rPr>
                <w:rFonts w:ascii="HelveticaNeue LT 45 Light" w:eastAsiaTheme="minorHAnsi" w:hAnsi="HelveticaNeue LT 45 Light" w:cs="Arial"/>
                <w:szCs w:val="22"/>
                <w:lang w:eastAsia="en-US"/>
              </w:rPr>
              <w:t xml:space="preserve"> raising issues with UAL project manager</w:t>
            </w:r>
            <w:r w:rsidR="00A6616A" w:rsidRPr="00FA100B">
              <w:rPr>
                <w:rFonts w:ascii="HelveticaNeue LT 45 Light" w:eastAsiaTheme="minorHAnsi" w:hAnsi="HelveticaNeue LT 45 Light" w:cs="Arial"/>
                <w:szCs w:val="22"/>
                <w:lang w:eastAsia="en-US"/>
              </w:rPr>
              <w:t>.</w:t>
            </w:r>
            <w:r w:rsidR="006E20B0" w:rsidRPr="00FA100B">
              <w:rPr>
                <w:rFonts w:ascii="HelveticaNeue LT 45 Light" w:eastAsiaTheme="minorHAnsi" w:hAnsi="HelveticaNeue LT 45 Light" w:cs="Arial"/>
                <w:szCs w:val="22"/>
                <w:lang w:eastAsia="en-US"/>
              </w:rPr>
              <w:t xml:space="preserve">  </w:t>
            </w:r>
            <w:r w:rsidR="00FA100B">
              <w:rPr>
                <w:rFonts w:ascii="HelveticaNeue LT 45 Light" w:eastAsiaTheme="minorHAnsi" w:hAnsi="HelveticaNeue LT 45 Light" w:cs="Arial"/>
                <w:szCs w:val="22"/>
                <w:lang w:eastAsia="en-US"/>
              </w:rPr>
              <w:t xml:space="preserve">Review and provide competent input to fire safety strategies for refurbishments and new build premises.  </w:t>
            </w:r>
          </w:p>
          <w:p w:rsidR="00FA100B" w:rsidRPr="008D4F3C" w:rsidRDefault="008D4F3C" w:rsidP="008D4F3C">
            <w:pPr>
              <w:pStyle w:val="ListParagraph"/>
              <w:numPr>
                <w:ilvl w:val="0"/>
                <w:numId w:val="9"/>
              </w:numPr>
              <w:rPr>
                <w:rFonts w:ascii="HelveticaNeue LT 45 Light" w:eastAsiaTheme="minorHAnsi" w:hAnsi="HelveticaNeue LT 45 Light" w:cs="Arial"/>
                <w:szCs w:val="22"/>
                <w:lang w:eastAsia="en-US"/>
              </w:rPr>
            </w:pPr>
            <w:r w:rsidRPr="008D4F3C">
              <w:rPr>
                <w:rFonts w:ascii="HelveticaNeue LT 45 Light" w:eastAsiaTheme="minorHAnsi" w:hAnsi="HelveticaNeue LT 45 Light" w:cs="Arial"/>
                <w:szCs w:val="22"/>
                <w:lang w:eastAsia="en-US"/>
              </w:rPr>
              <w:t xml:space="preserve">Lead the collation and review of </w:t>
            </w:r>
            <w:r>
              <w:rPr>
                <w:rFonts w:ascii="HelveticaNeue LT 45 Light" w:eastAsiaTheme="minorHAnsi" w:hAnsi="HelveticaNeue LT 45 Light" w:cs="Arial"/>
                <w:szCs w:val="22"/>
                <w:lang w:eastAsia="en-US"/>
              </w:rPr>
              <w:t>fire</w:t>
            </w:r>
            <w:r w:rsidRPr="008D4F3C">
              <w:rPr>
                <w:rFonts w:ascii="HelveticaNeue LT 45 Light" w:eastAsiaTheme="minorHAnsi" w:hAnsi="HelveticaNeue LT 45 Light" w:cs="Arial"/>
                <w:szCs w:val="22"/>
                <w:lang w:eastAsia="en-US"/>
              </w:rPr>
              <w:t xml:space="preserve"> safety performance data to provide</w:t>
            </w:r>
            <w:r w:rsidR="00A6616A">
              <w:rPr>
                <w:rFonts w:ascii="HelveticaNeue LT 45 Light" w:eastAsiaTheme="minorHAnsi" w:hAnsi="HelveticaNeue LT 45 Light" w:cs="Arial"/>
                <w:szCs w:val="22"/>
                <w:lang w:eastAsia="en-US"/>
              </w:rPr>
              <w:t>.</w:t>
            </w:r>
            <w:r w:rsidRPr="008D4F3C">
              <w:rPr>
                <w:rFonts w:ascii="HelveticaNeue LT 45 Light" w:eastAsiaTheme="minorHAnsi" w:hAnsi="HelveticaNeue LT 45 Light" w:cs="Arial"/>
                <w:szCs w:val="22"/>
                <w:lang w:eastAsia="en-US"/>
              </w:rPr>
              <w:t xml:space="preserve"> meaningful information on the effectiveness of the management of the </w:t>
            </w:r>
            <w:r>
              <w:rPr>
                <w:rFonts w:ascii="HelveticaNeue LT 45 Light" w:eastAsiaTheme="minorHAnsi" w:hAnsi="HelveticaNeue LT 45 Light" w:cs="Arial"/>
                <w:szCs w:val="22"/>
                <w:lang w:eastAsia="en-US"/>
              </w:rPr>
              <w:t>fire risks</w:t>
            </w:r>
            <w:r w:rsidR="004F50F5">
              <w:rPr>
                <w:rFonts w:ascii="HelveticaNeue LT 45 Light" w:eastAsiaTheme="minorHAnsi" w:hAnsi="HelveticaNeue LT 45 Light" w:cs="Arial"/>
                <w:szCs w:val="22"/>
                <w:lang w:eastAsia="en-US"/>
              </w:rPr>
              <w:t xml:space="preserve"> (including maintenance of fire assets)</w:t>
            </w:r>
            <w:r w:rsidR="00A6616A">
              <w:rPr>
                <w:rFonts w:ascii="HelveticaNeue LT 45 Light" w:eastAsiaTheme="minorHAnsi" w:hAnsi="HelveticaNeue LT 45 Light" w:cs="Arial"/>
                <w:szCs w:val="22"/>
                <w:lang w:eastAsia="en-US"/>
              </w:rPr>
              <w:t>.</w:t>
            </w:r>
          </w:p>
          <w:p w:rsidR="00FA100B" w:rsidRDefault="006E20B0" w:rsidP="00FA100B">
            <w:pPr>
              <w:pStyle w:val="ListParagraph"/>
              <w:numPr>
                <w:ilvl w:val="0"/>
                <w:numId w:val="9"/>
              </w:numPr>
              <w:rPr>
                <w:rFonts w:ascii="HelveticaNeue LT 45 Light" w:eastAsiaTheme="minorHAnsi" w:hAnsi="HelveticaNeue LT 45 Light" w:cs="Arial"/>
                <w:szCs w:val="22"/>
                <w:lang w:eastAsia="en-US"/>
              </w:rPr>
            </w:pPr>
            <w:r w:rsidRPr="00FA100B">
              <w:rPr>
                <w:rFonts w:ascii="HelveticaNeue LT 45 Light" w:eastAsiaTheme="minorHAnsi" w:hAnsi="HelveticaNeue LT 45 Light" w:cs="Arial"/>
                <w:szCs w:val="22"/>
                <w:lang w:eastAsia="en-US"/>
              </w:rPr>
              <w:t>Work with the Health and Safety Advisors to evaluate fire drills to ensure that the emergency evacuation arrangements are effective across all university locations.  Undertake periodic reviews of the College and accommodation emergency plans.</w:t>
            </w:r>
          </w:p>
          <w:p w:rsidR="00FA100B" w:rsidRDefault="006E20B0" w:rsidP="00FA100B">
            <w:pPr>
              <w:pStyle w:val="ListParagraph"/>
              <w:numPr>
                <w:ilvl w:val="0"/>
                <w:numId w:val="9"/>
              </w:numPr>
              <w:rPr>
                <w:rFonts w:ascii="HelveticaNeue LT 45 Light" w:eastAsiaTheme="minorHAnsi" w:hAnsi="HelveticaNeue LT 45 Light" w:cs="Arial"/>
                <w:szCs w:val="22"/>
                <w:lang w:eastAsia="en-US"/>
              </w:rPr>
            </w:pPr>
            <w:r w:rsidRPr="00FA100B">
              <w:rPr>
                <w:rFonts w:ascii="HelveticaNeue LT 45 Light" w:eastAsiaTheme="minorHAnsi" w:hAnsi="HelveticaNeue LT 45 Light" w:cs="Arial"/>
                <w:szCs w:val="22"/>
                <w:lang w:eastAsia="en-US"/>
              </w:rPr>
              <w:t xml:space="preserve">Support the creation of Personal Emergency Evacuation Plans </w:t>
            </w:r>
            <w:r w:rsidR="00FA100B" w:rsidRPr="00FA100B">
              <w:rPr>
                <w:rFonts w:ascii="HelveticaNeue LT 45 Light" w:eastAsiaTheme="minorHAnsi" w:hAnsi="HelveticaNeue LT 45 Light" w:cs="Arial"/>
                <w:szCs w:val="22"/>
                <w:lang w:eastAsia="en-US"/>
              </w:rPr>
              <w:t xml:space="preserve">(PEEPs) </w:t>
            </w:r>
            <w:r w:rsidRPr="00FA100B">
              <w:rPr>
                <w:rFonts w:ascii="HelveticaNeue LT 45 Light" w:eastAsiaTheme="minorHAnsi" w:hAnsi="HelveticaNeue LT 45 Light" w:cs="Arial"/>
                <w:szCs w:val="22"/>
                <w:lang w:eastAsia="en-US"/>
              </w:rPr>
              <w:t xml:space="preserve">and General Emergency Evacuation Plans </w:t>
            </w:r>
            <w:r w:rsidR="00FA100B" w:rsidRPr="00FA100B">
              <w:rPr>
                <w:rFonts w:ascii="HelveticaNeue LT 45 Light" w:eastAsiaTheme="minorHAnsi" w:hAnsi="HelveticaNeue LT 45 Light" w:cs="Arial"/>
                <w:szCs w:val="22"/>
                <w:lang w:eastAsia="en-US"/>
              </w:rPr>
              <w:t xml:space="preserve">(GEEPs) </w:t>
            </w:r>
            <w:r w:rsidRPr="00FA100B">
              <w:rPr>
                <w:rFonts w:ascii="HelveticaNeue LT 45 Light" w:eastAsiaTheme="minorHAnsi" w:hAnsi="HelveticaNeue LT 45 Light" w:cs="Arial"/>
                <w:szCs w:val="22"/>
                <w:lang w:eastAsia="en-US"/>
              </w:rPr>
              <w:t>for staff and students working with course tutors, HR, Student Disability Services and the College H&amp;S advisors etc to do so.</w:t>
            </w:r>
          </w:p>
          <w:p w:rsidR="00FA100B" w:rsidRPr="00FA100B" w:rsidRDefault="00FA100B" w:rsidP="00FA100B">
            <w:pPr>
              <w:pStyle w:val="ListParagraph"/>
              <w:numPr>
                <w:ilvl w:val="0"/>
                <w:numId w:val="9"/>
              </w:numPr>
              <w:rPr>
                <w:rFonts w:ascii="HelveticaNeue LT 45 Light" w:eastAsiaTheme="minorHAnsi" w:hAnsi="HelveticaNeue LT 45 Light" w:cs="Arial"/>
                <w:szCs w:val="22"/>
                <w:lang w:eastAsia="en-US"/>
              </w:rPr>
            </w:pPr>
            <w:r w:rsidRPr="00FA100B">
              <w:rPr>
                <w:rFonts w:ascii="HelveticaNeue LT 45 Light" w:eastAsiaTheme="minorHAnsi" w:hAnsi="HelveticaNeue LT 45 Light" w:cs="Arial"/>
                <w:szCs w:val="22"/>
                <w:lang w:eastAsia="en-US"/>
              </w:rPr>
              <w:t>Maintain own competence including membership of professional institutions; provide advice to the Estates Health and Safety Advisor on relevant significant fire events in the UK and abroad, and upcoming changes to legislation, regulat</w:t>
            </w:r>
            <w:r>
              <w:rPr>
                <w:rFonts w:ascii="HelveticaNeue LT 45 Light" w:eastAsiaTheme="minorHAnsi" w:hAnsi="HelveticaNeue LT 45 Light" w:cs="Arial"/>
                <w:szCs w:val="22"/>
                <w:lang w:eastAsia="en-US"/>
              </w:rPr>
              <w:t>i</w:t>
            </w:r>
            <w:r w:rsidRPr="00FA100B">
              <w:rPr>
                <w:rFonts w:ascii="HelveticaNeue LT 45 Light" w:eastAsiaTheme="minorHAnsi" w:hAnsi="HelveticaNeue LT 45 Light" w:cs="Arial"/>
                <w:szCs w:val="22"/>
                <w:lang w:eastAsia="en-US"/>
              </w:rPr>
              <w:t>ons and guidance relating to fire safety.</w:t>
            </w:r>
          </w:p>
          <w:p w:rsidR="00FA100B" w:rsidRDefault="00FA100B" w:rsidP="00FC5825">
            <w:pPr>
              <w:pStyle w:val="ListParagraph"/>
              <w:rPr>
                <w:rFonts w:ascii="HelveticaNeue LT 45 Light" w:eastAsiaTheme="minorHAnsi" w:hAnsi="HelveticaNeue LT 45 Light" w:cs="Arial"/>
                <w:szCs w:val="22"/>
                <w:lang w:eastAsia="en-US"/>
              </w:rPr>
            </w:pPr>
          </w:p>
          <w:p w:rsidR="00DE696E" w:rsidRPr="006524D5" w:rsidRDefault="00DE696E" w:rsidP="00C3129D">
            <w:pPr>
              <w:spacing w:before="120" w:after="120"/>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 xml:space="preserve">General </w:t>
            </w:r>
            <w:r w:rsidR="00D15360" w:rsidRPr="006524D5">
              <w:rPr>
                <w:rFonts w:ascii="HelveticaNeue LT 45 Light" w:eastAsiaTheme="minorHAnsi" w:hAnsi="HelveticaNeue LT 45 Light" w:cs="Arial"/>
                <w:szCs w:val="22"/>
                <w:lang w:eastAsia="en-US"/>
              </w:rPr>
              <w:t>(all staff)</w:t>
            </w:r>
          </w:p>
          <w:p w:rsidR="00DE696E" w:rsidRPr="006524D5" w:rsidRDefault="00DE696E" w:rsidP="00726D25">
            <w:pPr>
              <w:pStyle w:val="ListParagraph"/>
              <w:numPr>
                <w:ilvl w:val="0"/>
                <w:numId w:val="3"/>
              </w:numPr>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Assume other reasonable duties consistent with your role, as determined, which may be assigned to you</w:t>
            </w:r>
            <w:r w:rsidR="00B17DA4">
              <w:rPr>
                <w:rFonts w:ascii="HelveticaNeue LT 45 Light" w:eastAsiaTheme="minorHAnsi" w:hAnsi="HelveticaNeue LT 45 Light" w:cs="Arial"/>
                <w:szCs w:val="22"/>
                <w:lang w:eastAsia="en-US"/>
              </w:rPr>
              <w:t xml:space="preserve"> anywhere within the University;</w:t>
            </w:r>
          </w:p>
          <w:p w:rsidR="00DE696E" w:rsidRPr="006524D5" w:rsidRDefault="00DE696E" w:rsidP="00726D25">
            <w:pPr>
              <w:pStyle w:val="ListParagraph"/>
              <w:numPr>
                <w:ilvl w:val="0"/>
                <w:numId w:val="3"/>
              </w:numPr>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Undertake health and safety duties and responsib</w:t>
            </w:r>
            <w:r w:rsidR="00B17DA4">
              <w:rPr>
                <w:rFonts w:ascii="HelveticaNeue LT 45 Light" w:eastAsiaTheme="minorHAnsi" w:hAnsi="HelveticaNeue LT 45 Light" w:cs="Arial"/>
                <w:szCs w:val="22"/>
                <w:lang w:eastAsia="en-US"/>
              </w:rPr>
              <w:t>ilities appropriate to the role;</w:t>
            </w:r>
          </w:p>
          <w:p w:rsidR="00DE696E" w:rsidRPr="006524D5" w:rsidRDefault="00DE696E" w:rsidP="00726D25">
            <w:pPr>
              <w:pStyle w:val="ListParagraph"/>
              <w:numPr>
                <w:ilvl w:val="0"/>
                <w:numId w:val="3"/>
              </w:numPr>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Work in accordance with the University’s Equal Opportunities Policy and the Staff Charter, promoting equa</w:t>
            </w:r>
            <w:r w:rsidR="00B17DA4">
              <w:rPr>
                <w:rFonts w:ascii="HelveticaNeue LT 45 Light" w:eastAsiaTheme="minorHAnsi" w:hAnsi="HelveticaNeue LT 45 Light" w:cs="Arial"/>
                <w:szCs w:val="22"/>
                <w:lang w:eastAsia="en-US"/>
              </w:rPr>
              <w:t>lity and diversity in your work;</w:t>
            </w:r>
          </w:p>
          <w:p w:rsidR="00DE696E" w:rsidRPr="006524D5" w:rsidRDefault="00DE696E" w:rsidP="00726D25">
            <w:pPr>
              <w:pStyle w:val="ListParagraph"/>
              <w:numPr>
                <w:ilvl w:val="0"/>
                <w:numId w:val="3"/>
              </w:numPr>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 xml:space="preserve">Undertake continuous personal and professional development, and to support it for any staff you manage through effective use of the University’s Planning, Review and Appraisal scheme and </w:t>
            </w:r>
            <w:r w:rsidR="00B17DA4">
              <w:rPr>
                <w:rFonts w:ascii="HelveticaNeue LT 45 Light" w:eastAsiaTheme="minorHAnsi" w:hAnsi="HelveticaNeue LT 45 Light" w:cs="Arial"/>
                <w:szCs w:val="22"/>
                <w:lang w:eastAsia="en-US"/>
              </w:rPr>
              <w:t>staff development opportunities;</w:t>
            </w:r>
          </w:p>
          <w:p w:rsidR="00DE696E" w:rsidRPr="006524D5" w:rsidRDefault="00DE696E" w:rsidP="00726D25">
            <w:pPr>
              <w:pStyle w:val="ListParagraph"/>
              <w:numPr>
                <w:ilvl w:val="0"/>
                <w:numId w:val="3"/>
              </w:numPr>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Make full use of all information and communication technologies in adherence to data protection policies to meet the requirements of the role and to promote organisational eff</w:t>
            </w:r>
            <w:r w:rsidR="00B17DA4">
              <w:rPr>
                <w:rFonts w:ascii="HelveticaNeue LT 45 Light" w:eastAsiaTheme="minorHAnsi" w:hAnsi="HelveticaNeue LT 45 Light" w:cs="Arial"/>
                <w:szCs w:val="22"/>
                <w:lang w:eastAsia="en-US"/>
              </w:rPr>
              <w:t>ectiveness;</w:t>
            </w:r>
          </w:p>
          <w:p w:rsidR="00DE696E" w:rsidRDefault="00DE696E" w:rsidP="00726D25">
            <w:pPr>
              <w:pStyle w:val="ListParagraph"/>
              <w:numPr>
                <w:ilvl w:val="0"/>
                <w:numId w:val="3"/>
              </w:numPr>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 xml:space="preserve">Conduct all financial matters associated with the role accordance </w:t>
            </w:r>
            <w:r w:rsidR="001C6D22" w:rsidRPr="006524D5">
              <w:rPr>
                <w:rFonts w:ascii="HelveticaNeue LT 45 Light" w:eastAsiaTheme="minorHAnsi" w:hAnsi="HelveticaNeue LT 45 Light" w:cs="Arial"/>
                <w:szCs w:val="22"/>
                <w:lang w:eastAsia="en-US"/>
              </w:rPr>
              <w:t>to</w:t>
            </w:r>
            <w:r w:rsidRPr="006524D5">
              <w:rPr>
                <w:rFonts w:ascii="HelveticaNeue LT 45 Light" w:eastAsiaTheme="minorHAnsi" w:hAnsi="HelveticaNeue LT 45 Light" w:cs="Arial"/>
                <w:szCs w:val="22"/>
                <w:lang w:eastAsia="en-US"/>
              </w:rPr>
              <w:t xml:space="preserve"> the University’s policies and procedures, as laid do</w:t>
            </w:r>
            <w:r w:rsidR="00B17DA4">
              <w:rPr>
                <w:rFonts w:ascii="HelveticaNeue LT 45 Light" w:eastAsiaTheme="minorHAnsi" w:hAnsi="HelveticaNeue LT 45 Light" w:cs="Arial"/>
                <w:szCs w:val="22"/>
                <w:lang w:eastAsia="en-US"/>
              </w:rPr>
              <w:t>wn in the Financial Regulations;</w:t>
            </w:r>
          </w:p>
          <w:p w:rsidR="00594C01" w:rsidRPr="00FA100B" w:rsidRDefault="00733E62" w:rsidP="00DE696E">
            <w:pPr>
              <w:pStyle w:val="ListParagraph"/>
              <w:numPr>
                <w:ilvl w:val="0"/>
                <w:numId w:val="3"/>
              </w:numPr>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lastRenderedPageBreak/>
              <w:t>To personally contribute towards reducing the University’s impact on the environment and support actions associated with the UAL Sustainability Manifesto (2016-2022)</w:t>
            </w:r>
            <w:r w:rsidR="00B17DA4">
              <w:rPr>
                <w:rFonts w:ascii="HelveticaNeue LT 45 Light" w:eastAsiaTheme="minorHAnsi" w:hAnsi="HelveticaNeue LT 45 Light" w:cs="Arial"/>
                <w:szCs w:val="22"/>
                <w:lang w:eastAsia="en-US"/>
              </w:rPr>
              <w:t>.</w:t>
            </w:r>
          </w:p>
        </w:tc>
      </w:tr>
      <w:tr w:rsidR="00594C01" w:rsidRPr="00D7291B" w:rsidTr="6F4C3DB4">
        <w:trPr>
          <w:trHeight w:val="406"/>
        </w:trPr>
        <w:tc>
          <w:tcPr>
            <w:tcW w:w="9214" w:type="dxa"/>
            <w:gridSpan w:val="3"/>
          </w:tcPr>
          <w:p w:rsidR="00C36210" w:rsidRPr="006524D5" w:rsidRDefault="00594C01" w:rsidP="000B4B43">
            <w:pPr>
              <w:spacing w:before="120" w:after="120"/>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lastRenderedPageBreak/>
              <w:t>Key Working Relationships</w:t>
            </w:r>
          </w:p>
          <w:p w:rsidR="009256CB" w:rsidRPr="006524D5" w:rsidRDefault="00E2167C" w:rsidP="00726D25">
            <w:pPr>
              <w:pStyle w:val="ListParagraph"/>
              <w:numPr>
                <w:ilvl w:val="0"/>
                <w:numId w:val="2"/>
              </w:numPr>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Director of Health and Safety</w:t>
            </w:r>
          </w:p>
          <w:p w:rsidR="00E2167C" w:rsidRPr="006524D5" w:rsidRDefault="00E2167C" w:rsidP="00726D25">
            <w:pPr>
              <w:pStyle w:val="ListParagraph"/>
              <w:numPr>
                <w:ilvl w:val="0"/>
                <w:numId w:val="2"/>
              </w:numPr>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Estates Health and Safety Advisor</w:t>
            </w:r>
          </w:p>
          <w:p w:rsidR="000B4B43" w:rsidRPr="006524D5" w:rsidRDefault="00B17DA4" w:rsidP="00726D25">
            <w:pPr>
              <w:pStyle w:val="ListParagraph"/>
              <w:numPr>
                <w:ilvl w:val="0"/>
                <w:numId w:val="2"/>
              </w:numPr>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t>Health and Safety Adviso</w:t>
            </w:r>
            <w:r w:rsidR="009256CB" w:rsidRPr="006524D5">
              <w:rPr>
                <w:rFonts w:ascii="HelveticaNeue LT 45 Light" w:eastAsiaTheme="minorHAnsi" w:hAnsi="HelveticaNeue LT 45 Light" w:cs="Arial"/>
                <w:szCs w:val="22"/>
                <w:lang w:eastAsia="en-US"/>
              </w:rPr>
              <w:t>rs (Colleges)</w:t>
            </w:r>
            <w:r w:rsidR="00DB745B" w:rsidRPr="006524D5">
              <w:rPr>
                <w:rFonts w:ascii="HelveticaNeue LT 45 Light" w:eastAsiaTheme="minorHAnsi" w:hAnsi="HelveticaNeue LT 45 Light" w:cs="Arial"/>
                <w:szCs w:val="22"/>
                <w:lang w:eastAsia="en-US"/>
              </w:rPr>
              <w:t xml:space="preserve"> </w:t>
            </w:r>
          </w:p>
          <w:p w:rsidR="001C6D22" w:rsidRPr="006524D5" w:rsidRDefault="00DB745B" w:rsidP="00726D25">
            <w:pPr>
              <w:pStyle w:val="ListParagraph"/>
              <w:numPr>
                <w:ilvl w:val="0"/>
                <w:numId w:val="2"/>
              </w:numPr>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Director of Estates</w:t>
            </w:r>
          </w:p>
          <w:p w:rsidR="00DB745B" w:rsidRPr="006524D5" w:rsidRDefault="00DB745B" w:rsidP="00726D25">
            <w:pPr>
              <w:pStyle w:val="ListParagraph"/>
              <w:numPr>
                <w:ilvl w:val="0"/>
                <w:numId w:val="2"/>
              </w:numPr>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Associate Director of Estates Management and Development</w:t>
            </w:r>
          </w:p>
          <w:p w:rsidR="00DB745B" w:rsidRPr="006524D5" w:rsidRDefault="00DB745B" w:rsidP="00726D25">
            <w:pPr>
              <w:pStyle w:val="ListParagraph"/>
              <w:numPr>
                <w:ilvl w:val="0"/>
                <w:numId w:val="2"/>
              </w:numPr>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Associate Director of Estates Catering, Retail and Accommodation</w:t>
            </w:r>
          </w:p>
          <w:p w:rsidR="00DB745B" w:rsidRPr="006524D5" w:rsidRDefault="00DB745B" w:rsidP="00726D25">
            <w:pPr>
              <w:pStyle w:val="ListParagraph"/>
              <w:numPr>
                <w:ilvl w:val="0"/>
                <w:numId w:val="2"/>
              </w:numPr>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 xml:space="preserve">Directors of Change </w:t>
            </w:r>
          </w:p>
          <w:p w:rsidR="006A0B25" w:rsidRDefault="006A0B25" w:rsidP="00726D25">
            <w:pPr>
              <w:pStyle w:val="ListParagraph"/>
              <w:numPr>
                <w:ilvl w:val="0"/>
                <w:numId w:val="2"/>
              </w:numPr>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Head</w:t>
            </w:r>
            <w:r w:rsidR="009256CB" w:rsidRPr="006524D5">
              <w:rPr>
                <w:rFonts w:ascii="HelveticaNeue LT 45 Light" w:eastAsiaTheme="minorHAnsi" w:hAnsi="HelveticaNeue LT 45 Light" w:cs="Arial"/>
                <w:szCs w:val="22"/>
                <w:lang w:eastAsia="en-US"/>
              </w:rPr>
              <w:t>s</w:t>
            </w:r>
            <w:r w:rsidRPr="006524D5">
              <w:rPr>
                <w:rFonts w:ascii="HelveticaNeue LT 45 Light" w:eastAsiaTheme="minorHAnsi" w:hAnsi="HelveticaNeue LT 45 Light" w:cs="Arial"/>
                <w:szCs w:val="22"/>
                <w:lang w:eastAsia="en-US"/>
              </w:rPr>
              <w:t xml:space="preserve"> of Facilities</w:t>
            </w:r>
            <w:r w:rsidR="009256CB" w:rsidRPr="006524D5">
              <w:rPr>
                <w:rFonts w:ascii="HelveticaNeue LT 45 Light" w:eastAsiaTheme="minorHAnsi" w:hAnsi="HelveticaNeue LT 45 Light" w:cs="Arial"/>
                <w:szCs w:val="22"/>
                <w:lang w:eastAsia="en-US"/>
              </w:rPr>
              <w:t xml:space="preserve"> and Facilities Assistants</w:t>
            </w:r>
          </w:p>
          <w:p w:rsidR="009C1896" w:rsidRDefault="009C1896" w:rsidP="00726D25">
            <w:pPr>
              <w:pStyle w:val="ListParagraph"/>
              <w:numPr>
                <w:ilvl w:val="0"/>
                <w:numId w:val="2"/>
              </w:numPr>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t>Residence Managers</w:t>
            </w:r>
          </w:p>
          <w:p w:rsidR="009C1896" w:rsidRDefault="009C1896" w:rsidP="00726D25">
            <w:pPr>
              <w:pStyle w:val="ListParagraph"/>
              <w:numPr>
                <w:ilvl w:val="0"/>
                <w:numId w:val="2"/>
              </w:numPr>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t>Estates Team</w:t>
            </w:r>
          </w:p>
          <w:p w:rsidR="00A922E5" w:rsidRPr="006524D5" w:rsidRDefault="00A922E5" w:rsidP="00726D25">
            <w:pPr>
              <w:pStyle w:val="ListParagraph"/>
              <w:numPr>
                <w:ilvl w:val="0"/>
                <w:numId w:val="2"/>
              </w:numPr>
              <w:rPr>
                <w:rFonts w:ascii="HelveticaNeue LT 45 Light" w:eastAsiaTheme="minorHAnsi" w:hAnsi="HelveticaNeue LT 45 Light" w:cs="Arial"/>
                <w:szCs w:val="22"/>
                <w:lang w:eastAsia="en-US"/>
              </w:rPr>
            </w:pPr>
            <w:r>
              <w:rPr>
                <w:rFonts w:ascii="HelveticaNeue LT 45 Light" w:eastAsiaTheme="minorHAnsi" w:hAnsi="HelveticaNeue LT 45 Light" w:cs="Arial"/>
                <w:szCs w:val="22"/>
                <w:lang w:eastAsia="en-US"/>
              </w:rPr>
              <w:t>Colleges</w:t>
            </w:r>
          </w:p>
          <w:p w:rsidR="006A0B25" w:rsidRPr="006524D5" w:rsidRDefault="006A0B25" w:rsidP="00726D25">
            <w:pPr>
              <w:pStyle w:val="ListParagraph"/>
              <w:numPr>
                <w:ilvl w:val="0"/>
                <w:numId w:val="2"/>
              </w:numPr>
              <w:rPr>
                <w:rFonts w:ascii="HelveticaNeue LT 45 Light" w:eastAsiaTheme="minorHAnsi" w:hAnsi="HelveticaNeue LT 45 Light" w:cs="Arial"/>
                <w:szCs w:val="22"/>
                <w:lang w:eastAsia="en-US"/>
              </w:rPr>
            </w:pPr>
            <w:r w:rsidRPr="006524D5">
              <w:rPr>
                <w:rFonts w:ascii="HelveticaNeue LT 45 Light" w:eastAsiaTheme="minorHAnsi" w:hAnsi="HelveticaNeue LT 45 Light" w:cs="Arial"/>
                <w:szCs w:val="22"/>
                <w:lang w:eastAsia="en-US"/>
              </w:rPr>
              <w:t xml:space="preserve">F&amp;M provider’s Contract Manager. </w:t>
            </w:r>
          </w:p>
        </w:tc>
      </w:tr>
      <w:tr w:rsidR="00594C01" w:rsidRPr="00D7291B" w:rsidTr="6F4C3DB4">
        <w:tc>
          <w:tcPr>
            <w:tcW w:w="9214" w:type="dxa"/>
            <w:gridSpan w:val="3"/>
          </w:tcPr>
          <w:p w:rsidR="009256CB" w:rsidRPr="00F67496" w:rsidRDefault="009256CB" w:rsidP="00E2167C">
            <w:pPr>
              <w:rPr>
                <w:rFonts w:ascii="Arial" w:hAnsi="Arial" w:cs="Arial"/>
                <w:szCs w:val="22"/>
              </w:rPr>
            </w:pPr>
          </w:p>
        </w:tc>
      </w:tr>
    </w:tbl>
    <w:p w:rsidR="00594C01" w:rsidRPr="00D7291B" w:rsidRDefault="00594C01" w:rsidP="00C007C8">
      <w:pPr>
        <w:rPr>
          <w:rFonts w:ascii="HelveticaNeue LT 45 Light" w:hAnsi="HelveticaNeue LT 45 Light"/>
          <w:szCs w:val="22"/>
        </w:rPr>
      </w:pPr>
    </w:p>
    <w:p w:rsidR="001C6D22" w:rsidRPr="00D7291B" w:rsidRDefault="001C6D22" w:rsidP="00815AAD">
      <w:pPr>
        <w:ind w:left="-142"/>
        <w:rPr>
          <w:rFonts w:ascii="HelveticaNeue LT 45 Light" w:hAnsi="HelveticaNeue LT 45 Light"/>
          <w:szCs w:val="22"/>
        </w:rPr>
      </w:pPr>
    </w:p>
    <w:p w:rsidR="001C6D22" w:rsidRPr="00D7291B" w:rsidRDefault="001C6D22" w:rsidP="00815AAD">
      <w:pPr>
        <w:ind w:left="-142"/>
        <w:rPr>
          <w:rFonts w:ascii="HelveticaNeue LT 45 Light" w:hAnsi="HelveticaNeue LT 45 Light"/>
          <w:szCs w:val="22"/>
        </w:rPr>
      </w:pPr>
    </w:p>
    <w:p w:rsidR="00DE696E" w:rsidRPr="00D7291B" w:rsidRDefault="00DE696E" w:rsidP="00815AAD">
      <w:pPr>
        <w:ind w:left="-142"/>
        <w:rPr>
          <w:rFonts w:ascii="HelveticaNeue LT 45 Light" w:hAnsi="HelveticaNeue LT 45 Light"/>
          <w:szCs w:val="22"/>
        </w:rPr>
      </w:pPr>
      <w:r w:rsidRPr="00D7291B">
        <w:rPr>
          <w:rFonts w:ascii="HelveticaNeue LT 45 Light" w:hAnsi="HelveticaNeue LT 45 Light"/>
          <w:szCs w:val="22"/>
        </w:rPr>
        <w:br w:type="page"/>
      </w:r>
    </w:p>
    <w:p w:rsidR="00594C01" w:rsidRPr="00D7291B" w:rsidRDefault="00594C01" w:rsidP="00C007C8">
      <w:pPr>
        <w:rPr>
          <w:rFonts w:ascii="HelveticaNeue LT 45 Light" w:hAnsi="HelveticaNeue LT 45 Light"/>
          <w:szCs w:val="22"/>
        </w:rPr>
      </w:pPr>
    </w:p>
    <w:p w:rsidR="00DE696E" w:rsidRPr="00D7291B" w:rsidRDefault="00DE696E" w:rsidP="00DE696E">
      <w:pPr>
        <w:rPr>
          <w:rFonts w:ascii="HelveticaNeue LT 45 Light" w:hAnsi="HelveticaNeue LT 45 Light" w:cs="Arial"/>
          <w:i/>
          <w:szCs w:val="22"/>
        </w:rPr>
      </w:pPr>
    </w:p>
    <w:tbl>
      <w:tblPr>
        <w:tblStyle w:val="TableGrid"/>
        <w:tblW w:w="0" w:type="auto"/>
        <w:tblLayout w:type="fixed"/>
        <w:tblLook w:val="04A0" w:firstRow="1" w:lastRow="0" w:firstColumn="1" w:lastColumn="0" w:noHBand="0" w:noVBand="1"/>
      </w:tblPr>
      <w:tblGrid>
        <w:gridCol w:w="1838"/>
        <w:gridCol w:w="7178"/>
      </w:tblGrid>
      <w:tr w:rsidR="00DE696E" w:rsidRPr="00D7291B" w:rsidTr="00B305E7">
        <w:trPr>
          <w:trHeight w:val="410"/>
        </w:trPr>
        <w:tc>
          <w:tcPr>
            <w:tcW w:w="9016" w:type="dxa"/>
            <w:gridSpan w:val="2"/>
            <w:shd w:val="clear" w:color="auto" w:fill="000000" w:themeFill="text1"/>
            <w:vAlign w:val="center"/>
          </w:tcPr>
          <w:p w:rsidR="00DE696E" w:rsidRPr="00D7291B" w:rsidRDefault="00815AAD" w:rsidP="00815AAD">
            <w:pPr>
              <w:jc w:val="center"/>
              <w:rPr>
                <w:rFonts w:ascii="HelveticaNeue LT 45 Light" w:hAnsi="HelveticaNeue LT 45 Light" w:cs="Arial"/>
                <w:b/>
              </w:rPr>
            </w:pPr>
            <w:r w:rsidRPr="00D7291B">
              <w:rPr>
                <w:rFonts w:ascii="HelveticaNeue LT 45 Light" w:hAnsi="HelveticaNeue LT 45 Light" w:cs="Arial"/>
                <w:b/>
              </w:rPr>
              <w:t>PERSON SPECIFICATION</w:t>
            </w:r>
          </w:p>
          <w:p w:rsidR="00431B5B" w:rsidRPr="00D7291B" w:rsidRDefault="00431B5B" w:rsidP="00815AAD">
            <w:pPr>
              <w:jc w:val="center"/>
              <w:rPr>
                <w:rFonts w:ascii="HelveticaNeue LT 45 Light" w:hAnsi="HelveticaNeue LT 45 Light" w:cs="Arial"/>
                <w:b/>
                <w:color w:val="262626" w:themeColor="text1" w:themeTint="D9"/>
              </w:rPr>
            </w:pPr>
          </w:p>
        </w:tc>
      </w:tr>
      <w:tr w:rsidR="00DE696E" w:rsidRPr="00D7291B" w:rsidTr="00D7291B">
        <w:tc>
          <w:tcPr>
            <w:tcW w:w="1838" w:type="dxa"/>
          </w:tcPr>
          <w:p w:rsidR="00DE696E" w:rsidRPr="00D7291B" w:rsidRDefault="00DE696E" w:rsidP="001F575A">
            <w:pPr>
              <w:spacing w:before="120" w:after="120"/>
              <w:rPr>
                <w:rFonts w:ascii="HelveticaNeue LT 45 Light" w:hAnsi="HelveticaNeue LT 45 Light" w:cs="Arial"/>
              </w:rPr>
            </w:pPr>
            <w:r w:rsidRPr="00D7291B">
              <w:rPr>
                <w:rFonts w:ascii="HelveticaNeue LT 45 Light" w:hAnsi="HelveticaNeue LT 45 Light" w:cs="Arial"/>
              </w:rPr>
              <w:t>Specialist Knowledge/</w:t>
            </w:r>
            <w:r w:rsidR="00B305E7" w:rsidRPr="00D7291B">
              <w:rPr>
                <w:rFonts w:ascii="HelveticaNeue LT 45 Light" w:hAnsi="HelveticaNeue LT 45 Light" w:cs="Arial"/>
              </w:rPr>
              <w:t xml:space="preserve"> </w:t>
            </w:r>
            <w:r w:rsidRPr="00D7291B">
              <w:rPr>
                <w:rFonts w:ascii="HelveticaNeue LT 45 Light" w:hAnsi="HelveticaNeue LT 45 Light" w:cs="Arial"/>
              </w:rPr>
              <w:t>Qualifications</w:t>
            </w:r>
          </w:p>
        </w:tc>
        <w:tc>
          <w:tcPr>
            <w:tcW w:w="7178" w:type="dxa"/>
          </w:tcPr>
          <w:p w:rsidR="007B495E" w:rsidRPr="007B495E" w:rsidRDefault="007B495E" w:rsidP="007B495E">
            <w:pPr>
              <w:spacing w:before="120" w:after="120"/>
              <w:rPr>
                <w:rFonts w:ascii="HelveticaNeue LT 45 Light" w:hAnsi="HelveticaNeue LT 45 Light" w:cs="Arial"/>
              </w:rPr>
            </w:pPr>
            <w:r w:rsidRPr="007B495E">
              <w:rPr>
                <w:rFonts w:ascii="HelveticaNeue LT 45 Light" w:hAnsi="HelveticaNeue LT 45 Light" w:cs="Arial"/>
              </w:rPr>
              <w:t>Qualifications, Skills and Competencies Required</w:t>
            </w:r>
          </w:p>
          <w:p w:rsidR="007B495E" w:rsidRDefault="007B495E" w:rsidP="007B495E">
            <w:pPr>
              <w:spacing w:before="120" w:after="120"/>
              <w:rPr>
                <w:rFonts w:ascii="HelveticaNeue LT 45 Light" w:hAnsi="HelveticaNeue LT 45 Light" w:cs="Arial"/>
              </w:rPr>
            </w:pPr>
            <w:r w:rsidRPr="007B495E">
              <w:rPr>
                <w:rFonts w:ascii="HelveticaNeue LT 45 Light" w:hAnsi="HelveticaNeue LT 45 Light" w:cs="Arial"/>
              </w:rPr>
              <w:t>Essential:</w:t>
            </w:r>
          </w:p>
          <w:p w:rsidR="00374CB5" w:rsidRPr="00374CB5" w:rsidRDefault="00374CB5" w:rsidP="00374CB5">
            <w:pPr>
              <w:pStyle w:val="ListParagraph"/>
              <w:numPr>
                <w:ilvl w:val="0"/>
                <w:numId w:val="10"/>
              </w:numPr>
              <w:rPr>
                <w:rFonts w:ascii="HelveticaNeue LT 45 Light" w:hAnsi="HelveticaNeue LT 45 Light" w:cs="Arial"/>
              </w:rPr>
            </w:pPr>
            <w:r w:rsidRPr="00374CB5">
              <w:rPr>
                <w:rFonts w:ascii="HelveticaNeue LT 45 Light" w:hAnsi="HelveticaNeue LT 45 Light" w:cs="Arial"/>
              </w:rPr>
              <w:t>Third party certificated as either a fire risk assessor or auditor, through the Institution of Fire Engineers’ Register of Fire Risk Assessors and Auditors or similar, or working towards certification;</w:t>
            </w:r>
          </w:p>
          <w:p w:rsidR="00FA2A3A" w:rsidRPr="00061094" w:rsidRDefault="00FA2A3A" w:rsidP="00FA2A3A">
            <w:pPr>
              <w:pStyle w:val="ListParagraph"/>
              <w:numPr>
                <w:ilvl w:val="0"/>
                <w:numId w:val="10"/>
              </w:numPr>
              <w:spacing w:before="120" w:after="120"/>
              <w:rPr>
                <w:rFonts w:ascii="HelveticaNeue LT 45 Light" w:hAnsi="HelveticaNeue LT 45 Light" w:cs="Arial"/>
              </w:rPr>
            </w:pPr>
            <w:r>
              <w:rPr>
                <w:rFonts w:ascii="HelveticaNeue LT 45 Light" w:hAnsi="HelveticaNeue LT 45 Light" w:cs="Arial"/>
              </w:rPr>
              <w:t>CFPA Diploma in Fire Prevention or level 4 BTEC</w:t>
            </w:r>
            <w:r w:rsidR="00374CB5" w:rsidRPr="00061094">
              <w:rPr>
                <w:rFonts w:ascii="HelveticaNeue LT 45 Light" w:hAnsi="HelveticaNeue LT 45 Light" w:cs="Arial"/>
              </w:rPr>
              <w:t xml:space="preserve"> Diploma in Fire Safety </w:t>
            </w:r>
            <w:r>
              <w:rPr>
                <w:rFonts w:ascii="HelveticaNeue LT 45 Light" w:hAnsi="HelveticaNeue LT 45 Light" w:cs="Arial"/>
              </w:rPr>
              <w:t xml:space="preserve">and </w:t>
            </w:r>
            <w:r w:rsidRPr="00061094">
              <w:rPr>
                <w:rFonts w:ascii="HelveticaNeue LT 45 Light" w:hAnsi="HelveticaNeue LT 45 Light" w:cs="Arial"/>
              </w:rPr>
              <w:t>C05 Certificate in Fire Risk Assessment;</w:t>
            </w:r>
          </w:p>
          <w:p w:rsidR="00374CB5" w:rsidRPr="0092595C" w:rsidRDefault="00374CB5" w:rsidP="00125012">
            <w:pPr>
              <w:pStyle w:val="ListParagraph"/>
              <w:numPr>
                <w:ilvl w:val="0"/>
                <w:numId w:val="7"/>
              </w:numPr>
              <w:spacing w:before="120" w:after="120"/>
              <w:rPr>
                <w:rFonts w:ascii="HelveticaNeue LT 45 Light" w:hAnsi="HelveticaNeue LT 45 Light" w:cs="Arial"/>
              </w:rPr>
            </w:pPr>
            <w:r w:rsidRPr="0092595C">
              <w:rPr>
                <w:rFonts w:ascii="HelveticaNeue LT 45 Light" w:hAnsi="HelveticaNeue LT 45 Light" w:cs="Arial"/>
              </w:rPr>
              <w:t xml:space="preserve">Relevant fire safety professional qualifications and / or working towards membership with Institution of Fire Engineers or similar organisation; </w:t>
            </w:r>
          </w:p>
          <w:p w:rsidR="007B495E" w:rsidRDefault="007B495E" w:rsidP="000E2EFD">
            <w:pPr>
              <w:pStyle w:val="ListParagraph"/>
              <w:numPr>
                <w:ilvl w:val="0"/>
                <w:numId w:val="7"/>
              </w:numPr>
              <w:spacing w:before="120" w:after="120"/>
              <w:rPr>
                <w:rFonts w:ascii="HelveticaNeue LT 45 Light" w:hAnsi="HelveticaNeue LT 45 Light" w:cs="Arial"/>
              </w:rPr>
            </w:pPr>
            <w:r w:rsidRPr="007B495E">
              <w:rPr>
                <w:rFonts w:ascii="HelveticaNeue LT 45 Light" w:hAnsi="HelveticaNeue LT 45 Light" w:cs="Arial"/>
              </w:rPr>
              <w:t>The post holder will need to demonstrate suitable experience in both inspection and</w:t>
            </w:r>
            <w:r>
              <w:rPr>
                <w:rFonts w:ascii="HelveticaNeue LT 45 Light" w:hAnsi="HelveticaNeue LT 45 Light" w:cs="Arial"/>
              </w:rPr>
              <w:t xml:space="preserve"> </w:t>
            </w:r>
            <w:r w:rsidRPr="007B495E">
              <w:rPr>
                <w:rFonts w:ascii="HelveticaNeue LT 45 Light" w:hAnsi="HelveticaNeue LT 45 Light" w:cs="Arial"/>
              </w:rPr>
              <w:t>management of fire safety in a relevant organisation;</w:t>
            </w:r>
          </w:p>
          <w:p w:rsidR="0092595C" w:rsidRPr="0092595C" w:rsidRDefault="0092595C" w:rsidP="0092595C">
            <w:pPr>
              <w:pStyle w:val="ListParagraph"/>
              <w:numPr>
                <w:ilvl w:val="0"/>
                <w:numId w:val="7"/>
              </w:numPr>
              <w:rPr>
                <w:rFonts w:ascii="HelveticaNeue LT 45 Light" w:hAnsi="HelveticaNeue LT 45 Light" w:cs="Arial"/>
              </w:rPr>
            </w:pPr>
            <w:r w:rsidRPr="0092595C">
              <w:rPr>
                <w:rFonts w:ascii="HelveticaNeue LT 45 Light" w:hAnsi="HelveticaNeue LT 45 Light" w:cs="Arial"/>
              </w:rPr>
              <w:t>Experience of designing and delivering fire safety training to a diverse audience;</w:t>
            </w:r>
          </w:p>
          <w:p w:rsidR="007B495E" w:rsidRPr="007B495E" w:rsidRDefault="007B495E" w:rsidP="007B495E">
            <w:pPr>
              <w:pStyle w:val="ListParagraph"/>
              <w:numPr>
                <w:ilvl w:val="0"/>
                <w:numId w:val="7"/>
              </w:numPr>
              <w:spacing w:before="120" w:after="120"/>
              <w:rPr>
                <w:rFonts w:ascii="HelveticaNeue LT 45 Light" w:hAnsi="HelveticaNeue LT 45 Light" w:cs="Arial"/>
              </w:rPr>
            </w:pPr>
            <w:r w:rsidRPr="007B495E">
              <w:rPr>
                <w:rFonts w:ascii="HelveticaNeue LT 45 Light" w:hAnsi="HelveticaNeue LT 45 Light" w:cs="Arial"/>
              </w:rPr>
              <w:t>Thorough up-to-date knowledge of fire safety legislation and best practice;</w:t>
            </w:r>
          </w:p>
          <w:p w:rsidR="007B495E" w:rsidRDefault="007B495E" w:rsidP="007B495E">
            <w:pPr>
              <w:spacing w:before="120" w:after="120"/>
              <w:rPr>
                <w:rFonts w:ascii="HelveticaNeue LT 45 Light" w:hAnsi="HelveticaNeue LT 45 Light" w:cs="Arial"/>
              </w:rPr>
            </w:pPr>
            <w:r w:rsidRPr="007B495E">
              <w:rPr>
                <w:rFonts w:ascii="HelveticaNeue LT 45 Light" w:hAnsi="HelveticaNeue LT 45 Light" w:cs="Arial"/>
              </w:rPr>
              <w:t>Desirable:</w:t>
            </w:r>
          </w:p>
          <w:p w:rsidR="00FA2A3A" w:rsidRPr="00374CB5" w:rsidRDefault="00FA2A3A" w:rsidP="00FA2A3A">
            <w:pPr>
              <w:pStyle w:val="ListParagraph"/>
              <w:numPr>
                <w:ilvl w:val="0"/>
                <w:numId w:val="7"/>
              </w:numPr>
              <w:spacing w:before="120" w:after="120"/>
              <w:rPr>
                <w:rFonts w:ascii="HelveticaNeue LT 45 Light" w:hAnsi="HelveticaNeue LT 45 Light" w:cs="Arial"/>
              </w:rPr>
            </w:pPr>
            <w:r w:rsidRPr="00374CB5">
              <w:rPr>
                <w:rFonts w:ascii="HelveticaNeue LT 45 Light" w:hAnsi="HelveticaNeue LT 45 Light" w:cs="Arial"/>
              </w:rPr>
              <w:t>Degree in science, health &amp; safety or an engineering discipline</w:t>
            </w:r>
          </w:p>
          <w:p w:rsidR="007B495E" w:rsidRPr="00F60EB2" w:rsidRDefault="007B495E" w:rsidP="00F60EB2">
            <w:pPr>
              <w:pStyle w:val="ListParagraph"/>
              <w:numPr>
                <w:ilvl w:val="0"/>
                <w:numId w:val="8"/>
              </w:numPr>
              <w:spacing w:before="120" w:after="120"/>
              <w:rPr>
                <w:rFonts w:ascii="HelveticaNeue LT 45 Light" w:hAnsi="HelveticaNeue LT 45 Light" w:cs="Arial"/>
              </w:rPr>
            </w:pPr>
            <w:r w:rsidRPr="00F60EB2">
              <w:rPr>
                <w:rFonts w:ascii="HelveticaNeue LT 45 Light" w:hAnsi="HelveticaNeue LT 45 Light" w:cs="Arial"/>
              </w:rPr>
              <w:t>A qualification in general health and safety (e.g. NEBOSH Certificate);</w:t>
            </w:r>
          </w:p>
          <w:p w:rsidR="007B495E" w:rsidRPr="00F60EB2" w:rsidRDefault="007B495E" w:rsidP="00F60EB2">
            <w:pPr>
              <w:pStyle w:val="ListParagraph"/>
              <w:numPr>
                <w:ilvl w:val="0"/>
                <w:numId w:val="8"/>
              </w:numPr>
              <w:spacing w:before="120" w:after="120"/>
              <w:rPr>
                <w:rFonts w:ascii="HelveticaNeue LT 45 Light" w:hAnsi="HelveticaNeue LT 45 Light" w:cs="Arial"/>
              </w:rPr>
            </w:pPr>
            <w:r w:rsidRPr="00F60EB2">
              <w:rPr>
                <w:rFonts w:ascii="HelveticaNeue LT 45 Light" w:hAnsi="HelveticaNeue LT 45 Light" w:cs="Arial"/>
              </w:rPr>
              <w:t>A willingness to gain other relevant qualifications if necessary;</w:t>
            </w:r>
          </w:p>
          <w:p w:rsidR="00F60EB2" w:rsidRPr="00F60EB2" w:rsidRDefault="00F60EB2" w:rsidP="00F60EB2">
            <w:pPr>
              <w:pStyle w:val="ListParagraph"/>
              <w:numPr>
                <w:ilvl w:val="0"/>
                <w:numId w:val="8"/>
              </w:numPr>
              <w:spacing w:before="120" w:after="120"/>
              <w:rPr>
                <w:rFonts w:ascii="HelveticaNeue LT 45 Light" w:hAnsi="HelveticaNeue LT 45 Light" w:cs="Arial"/>
              </w:rPr>
            </w:pPr>
            <w:r>
              <w:rPr>
                <w:rFonts w:ascii="HelveticaNeue LT 45 Light" w:hAnsi="HelveticaNeue LT 45 Light" w:cs="Arial"/>
              </w:rPr>
              <w:t>Experience in working a Higher Education or Creative Arts environment</w:t>
            </w:r>
            <w:r w:rsidR="009C1896">
              <w:rPr>
                <w:rFonts w:ascii="HelveticaNeue LT 45 Light" w:hAnsi="HelveticaNeue LT 45 Light" w:cs="Arial"/>
              </w:rPr>
              <w:t>.</w:t>
            </w:r>
          </w:p>
        </w:tc>
      </w:tr>
      <w:tr w:rsidR="00DE696E" w:rsidRPr="00D7291B" w:rsidTr="00D7291B">
        <w:tc>
          <w:tcPr>
            <w:tcW w:w="1838" w:type="dxa"/>
          </w:tcPr>
          <w:p w:rsidR="00DE696E" w:rsidRPr="00D03C18" w:rsidRDefault="00DE696E" w:rsidP="00170B93">
            <w:pPr>
              <w:rPr>
                <w:rFonts w:ascii="HelveticaNeue LT 45 Light" w:hAnsi="HelveticaNeue LT 45 Light" w:cs="Arial"/>
              </w:rPr>
            </w:pPr>
            <w:r w:rsidRPr="00D03C18">
              <w:rPr>
                <w:rFonts w:ascii="HelveticaNeue LT 45 Light" w:hAnsi="HelveticaNeue LT 45 Light" w:cs="Arial"/>
              </w:rPr>
              <w:t>Relevant Experience</w:t>
            </w:r>
            <w:r w:rsidR="00576076" w:rsidRPr="00D03C18">
              <w:rPr>
                <w:rFonts w:ascii="HelveticaNeue LT 45 Light" w:hAnsi="HelveticaNeue LT 45 Light" w:cs="Arial"/>
              </w:rPr>
              <w:t xml:space="preserve"> </w:t>
            </w:r>
          </w:p>
        </w:tc>
        <w:tc>
          <w:tcPr>
            <w:tcW w:w="7178" w:type="dxa"/>
          </w:tcPr>
          <w:p w:rsidR="004A02BF" w:rsidRPr="00D03C18" w:rsidRDefault="00D86009" w:rsidP="00D7291B">
            <w:pPr>
              <w:spacing w:before="120" w:after="120"/>
              <w:rPr>
                <w:rFonts w:ascii="HelveticaNeue LT 45 Light" w:hAnsi="HelveticaNeue LT 45 Light" w:cs="Arial"/>
              </w:rPr>
            </w:pPr>
            <w:r w:rsidRPr="00D03C18">
              <w:rPr>
                <w:rFonts w:ascii="HelveticaNeue LT 45 Light" w:hAnsi="HelveticaNeue LT 45 Light" w:cs="Arial"/>
              </w:rPr>
              <w:t>Working in large, multi-disciple</w:t>
            </w:r>
            <w:r w:rsidR="004A02BF" w:rsidRPr="00D03C18">
              <w:rPr>
                <w:rFonts w:ascii="HelveticaNeue LT 45 Light" w:hAnsi="HelveticaNeue LT 45 Light" w:cs="Arial"/>
              </w:rPr>
              <w:t xml:space="preserve"> organisation.</w:t>
            </w:r>
          </w:p>
          <w:p w:rsidR="004A02BF" w:rsidRPr="00D03C18" w:rsidRDefault="004A02BF" w:rsidP="00D7291B">
            <w:pPr>
              <w:spacing w:before="120" w:after="120"/>
              <w:rPr>
                <w:rFonts w:ascii="HelveticaNeue LT 45 Light" w:hAnsi="HelveticaNeue LT 45 Light" w:cs="Arial"/>
              </w:rPr>
            </w:pPr>
            <w:r w:rsidRPr="00D03C18">
              <w:rPr>
                <w:rFonts w:ascii="HelveticaNeue LT 45 Light" w:hAnsi="HelveticaNeue LT 45 Light" w:cs="Arial"/>
              </w:rPr>
              <w:lastRenderedPageBreak/>
              <w:t>Untaken fire risk assessments for complex building.</w:t>
            </w:r>
          </w:p>
          <w:p w:rsidR="00783067" w:rsidRPr="00D03C18" w:rsidRDefault="004A02BF" w:rsidP="00D7291B">
            <w:pPr>
              <w:spacing w:before="120" w:after="120"/>
              <w:rPr>
                <w:rFonts w:ascii="HelveticaNeue LT 45 Light" w:hAnsi="HelveticaNeue LT 45 Light" w:cs="Arial"/>
              </w:rPr>
            </w:pPr>
            <w:r w:rsidRPr="00D03C18">
              <w:rPr>
                <w:rFonts w:ascii="HelveticaNeue LT 45 Light" w:hAnsi="HelveticaNeue LT 45 Light" w:cs="Arial"/>
              </w:rPr>
              <w:t>Implementation of fire management system and building fire strategies.</w:t>
            </w:r>
            <w:r w:rsidR="00D86009" w:rsidRPr="00D03C18">
              <w:rPr>
                <w:rFonts w:ascii="HelveticaNeue LT 45 Light" w:hAnsi="HelveticaNeue LT 45 Light" w:cs="Arial"/>
              </w:rPr>
              <w:t xml:space="preserve"> </w:t>
            </w:r>
          </w:p>
          <w:p w:rsidR="004A02BF" w:rsidRPr="00D03C18" w:rsidRDefault="004A02BF" w:rsidP="00D7291B">
            <w:pPr>
              <w:spacing w:before="120" w:after="120"/>
              <w:rPr>
                <w:rFonts w:ascii="HelveticaNeue LT 45 Light" w:hAnsi="HelveticaNeue LT 45 Light" w:cs="Arial"/>
              </w:rPr>
            </w:pPr>
            <w:r w:rsidRPr="00D03C18">
              <w:rPr>
                <w:rFonts w:ascii="HelveticaNeue LT 45 Light" w:hAnsi="HelveticaNeue LT 45 Light" w:cs="Arial"/>
              </w:rPr>
              <w:t>Developing and delivering training to various stakeholders.</w:t>
            </w:r>
          </w:p>
        </w:tc>
      </w:tr>
      <w:tr w:rsidR="00DE696E" w:rsidRPr="00D7291B" w:rsidTr="00D7291B">
        <w:tc>
          <w:tcPr>
            <w:tcW w:w="1838" w:type="dxa"/>
            <w:vAlign w:val="center"/>
          </w:tcPr>
          <w:p w:rsidR="00DE696E" w:rsidRPr="00D7291B" w:rsidRDefault="00DE696E" w:rsidP="001F575A">
            <w:pPr>
              <w:spacing w:before="120" w:after="120"/>
              <w:rPr>
                <w:rFonts w:ascii="HelveticaNeue LT 45 Light" w:hAnsi="HelveticaNeue LT 45 Light" w:cs="Arial"/>
              </w:rPr>
            </w:pPr>
            <w:r w:rsidRPr="00D7291B">
              <w:rPr>
                <w:rFonts w:ascii="HelveticaNeue LT 45 Light" w:hAnsi="HelveticaNeue LT 45 Light" w:cs="Arial"/>
              </w:rPr>
              <w:lastRenderedPageBreak/>
              <w:t>Communication Skills</w:t>
            </w:r>
          </w:p>
        </w:tc>
        <w:tc>
          <w:tcPr>
            <w:tcW w:w="7178" w:type="dxa"/>
            <w:vAlign w:val="center"/>
          </w:tcPr>
          <w:p w:rsidR="00D86009" w:rsidRPr="00D03C18" w:rsidRDefault="00D86009" w:rsidP="00D7291B">
            <w:pPr>
              <w:spacing w:before="120" w:after="120"/>
              <w:rPr>
                <w:rFonts w:ascii="HelveticaNeue LT 45 Light" w:hAnsi="HelveticaNeue LT 45 Light" w:cs="Arial"/>
              </w:rPr>
            </w:pPr>
            <w:r w:rsidRPr="00D03C18">
              <w:rPr>
                <w:rFonts w:ascii="HelveticaNeue LT 45 Light" w:hAnsi="HelveticaNeue LT 45 Light" w:cs="Arial"/>
              </w:rPr>
              <w:t>Communicates effectively orally and in writing adapting the message for a diverse audience in an inclusive and accessible way.</w:t>
            </w:r>
          </w:p>
          <w:p w:rsidR="00DE696E" w:rsidRDefault="00EA641B" w:rsidP="00D7291B">
            <w:pPr>
              <w:spacing w:before="120" w:after="120"/>
              <w:rPr>
                <w:rFonts w:ascii="HelveticaNeue LT 45 Light" w:hAnsi="HelveticaNeue LT 45 Light" w:cs="Arial"/>
              </w:rPr>
            </w:pPr>
            <w:r w:rsidRPr="00D7291B">
              <w:rPr>
                <w:rFonts w:ascii="HelveticaNeue LT 45 Light" w:hAnsi="HelveticaNeue LT 45 Light" w:cs="Arial"/>
              </w:rPr>
              <w:t>Excellent verbal and written communication skills with the ability to document complex technical material, write and implement policy and procedural information and clearly explain matters of detail</w:t>
            </w:r>
            <w:r w:rsidR="009C1896">
              <w:rPr>
                <w:rFonts w:ascii="HelveticaNeue LT 45 Light" w:hAnsi="HelveticaNeue LT 45 Light" w:cs="Arial"/>
              </w:rPr>
              <w:t>.</w:t>
            </w:r>
          </w:p>
          <w:p w:rsidR="0003417A" w:rsidRPr="00D7291B" w:rsidRDefault="0003417A" w:rsidP="00D7291B">
            <w:pPr>
              <w:spacing w:before="120" w:after="120"/>
              <w:rPr>
                <w:rFonts w:ascii="HelveticaNeue LT 45 Light" w:hAnsi="HelveticaNeue LT 45 Light" w:cs="Arial"/>
              </w:rPr>
            </w:pPr>
            <w:r>
              <w:rPr>
                <w:rFonts w:ascii="HelveticaNeue LT 45 Light" w:hAnsi="HelveticaNeue LT 45 Light" w:cs="Arial"/>
              </w:rPr>
              <w:t>Produce meaningful, high quality reports.</w:t>
            </w:r>
          </w:p>
          <w:p w:rsidR="00EA641B" w:rsidRPr="00D7291B" w:rsidRDefault="00EA641B" w:rsidP="00D7291B">
            <w:pPr>
              <w:spacing w:before="120" w:after="120"/>
              <w:rPr>
                <w:rFonts w:ascii="HelveticaNeue LT 45 Light" w:hAnsi="HelveticaNeue LT 45 Light" w:cs="Arial"/>
              </w:rPr>
            </w:pPr>
            <w:r w:rsidRPr="00D7291B">
              <w:rPr>
                <w:rFonts w:ascii="HelveticaNeue LT 45 Light" w:hAnsi="HelveticaNeue LT 45 Light" w:cs="Arial"/>
              </w:rPr>
              <w:t xml:space="preserve">Strong decision-making capabilities with the ability to evidence and present rationale for decisions made in terms of policy matters, day-to-day practical </w:t>
            </w:r>
            <w:r w:rsidR="0003417A">
              <w:rPr>
                <w:rFonts w:ascii="HelveticaNeue LT 45 Light" w:hAnsi="HelveticaNeue LT 45 Light" w:cs="Arial"/>
              </w:rPr>
              <w:t xml:space="preserve">fire </w:t>
            </w:r>
            <w:r w:rsidRPr="00D7291B">
              <w:rPr>
                <w:rFonts w:ascii="HelveticaNeue LT 45 Light" w:hAnsi="HelveticaNeue LT 45 Light" w:cs="Arial"/>
              </w:rPr>
              <w:t xml:space="preserve">safety issues and contribution to acute situations where practical </w:t>
            </w:r>
            <w:r w:rsidR="0003417A">
              <w:rPr>
                <w:rFonts w:ascii="HelveticaNeue LT 45 Light" w:hAnsi="HelveticaNeue LT 45 Light" w:cs="Arial"/>
              </w:rPr>
              <w:t>fire safety</w:t>
            </w:r>
            <w:r w:rsidRPr="00D7291B">
              <w:rPr>
                <w:rFonts w:ascii="HelveticaNeue LT 45 Light" w:hAnsi="HelveticaNeue LT 45 Light" w:cs="Arial"/>
              </w:rPr>
              <w:t xml:space="preserve"> direction, guidance and advice are essential</w:t>
            </w:r>
            <w:r w:rsidR="009C1896">
              <w:rPr>
                <w:rFonts w:ascii="HelveticaNeue LT 45 Light" w:hAnsi="HelveticaNeue LT 45 Light" w:cs="Arial"/>
              </w:rPr>
              <w:t>.</w:t>
            </w:r>
          </w:p>
          <w:p w:rsidR="003344B0" w:rsidRPr="00D7291B" w:rsidRDefault="00EA641B" w:rsidP="00F60EB2">
            <w:pPr>
              <w:spacing w:before="120" w:after="120"/>
              <w:rPr>
                <w:rFonts w:ascii="HelveticaNeue LT 45 Light" w:hAnsi="HelveticaNeue LT 45 Light" w:cs="Arial"/>
              </w:rPr>
            </w:pPr>
            <w:r w:rsidRPr="00D7291B">
              <w:rPr>
                <w:rFonts w:ascii="HelveticaNeue LT 45 Light" w:hAnsi="HelveticaNeue LT 45 Light" w:cs="Arial"/>
              </w:rPr>
              <w:t xml:space="preserve">Good presentation skills to deliver information and training on complex </w:t>
            </w:r>
            <w:r w:rsidR="00F60EB2">
              <w:rPr>
                <w:rFonts w:ascii="HelveticaNeue LT 45 Light" w:hAnsi="HelveticaNeue LT 45 Light" w:cs="Arial"/>
              </w:rPr>
              <w:t>Fire</w:t>
            </w:r>
            <w:r w:rsidRPr="00D7291B">
              <w:rPr>
                <w:rFonts w:ascii="HelveticaNeue LT 45 Light" w:hAnsi="HelveticaNeue LT 45 Light" w:cs="Arial"/>
              </w:rPr>
              <w:t xml:space="preserve"> Safety topics to a range of audiences</w:t>
            </w:r>
            <w:r w:rsidR="00D7291B" w:rsidRPr="00D7291B">
              <w:rPr>
                <w:rFonts w:ascii="HelveticaNeue LT 45 Light" w:hAnsi="HelveticaNeue LT 45 Light" w:cs="Arial"/>
              </w:rPr>
              <w:t>.</w:t>
            </w:r>
          </w:p>
        </w:tc>
      </w:tr>
      <w:tr w:rsidR="00DE696E" w:rsidRPr="00D7291B" w:rsidTr="00D7291B">
        <w:tc>
          <w:tcPr>
            <w:tcW w:w="1838" w:type="dxa"/>
            <w:vAlign w:val="center"/>
          </w:tcPr>
          <w:p w:rsidR="00DE696E" w:rsidRPr="00D7291B" w:rsidRDefault="00DE696E" w:rsidP="001F575A">
            <w:pPr>
              <w:spacing w:before="120" w:after="120"/>
              <w:rPr>
                <w:rFonts w:ascii="HelveticaNeue LT 45 Light" w:hAnsi="HelveticaNeue LT 45 Light" w:cs="Arial"/>
              </w:rPr>
            </w:pPr>
            <w:r w:rsidRPr="00D7291B">
              <w:rPr>
                <w:rFonts w:ascii="HelveticaNeue LT 45 Light" w:hAnsi="HelveticaNeue LT 45 Light" w:cs="Arial"/>
              </w:rPr>
              <w:t>Leadership and Management</w:t>
            </w:r>
          </w:p>
        </w:tc>
        <w:tc>
          <w:tcPr>
            <w:tcW w:w="7178" w:type="dxa"/>
            <w:vAlign w:val="center"/>
          </w:tcPr>
          <w:p w:rsidR="00D86009" w:rsidRPr="00D03C18" w:rsidRDefault="00D86009" w:rsidP="007128A1">
            <w:pPr>
              <w:spacing w:before="120" w:after="120"/>
              <w:rPr>
                <w:rFonts w:ascii="HelveticaNeue LT 45 Light" w:hAnsi="HelveticaNeue LT 45 Light" w:cs="Arial"/>
              </w:rPr>
            </w:pPr>
            <w:r w:rsidRPr="00D03C18">
              <w:rPr>
                <w:rFonts w:ascii="HelveticaNeue LT 45 Light" w:hAnsi="HelveticaNeue LT 45 Light" w:cs="Arial"/>
              </w:rPr>
              <w:t>Motivates and leads a team effectively, setting clear objectives to manage performance</w:t>
            </w:r>
            <w:r w:rsidR="00D03C18">
              <w:rPr>
                <w:rFonts w:ascii="HelveticaNeue LT 45 Light" w:hAnsi="HelveticaNeue LT 45 Light" w:cs="Arial"/>
              </w:rPr>
              <w:t>.</w:t>
            </w:r>
          </w:p>
          <w:p w:rsidR="00DE696E" w:rsidRPr="00D7291B" w:rsidRDefault="00EA641B" w:rsidP="007128A1">
            <w:pPr>
              <w:spacing w:before="120" w:after="120"/>
              <w:rPr>
                <w:rFonts w:ascii="HelveticaNeue LT 45 Light" w:hAnsi="HelveticaNeue LT 45 Light" w:cs="Arial"/>
              </w:rPr>
            </w:pPr>
            <w:r w:rsidRPr="00D7291B">
              <w:rPr>
                <w:rFonts w:ascii="HelveticaNeue LT 45 Light" w:hAnsi="HelveticaNeue LT 45 Light" w:cs="Arial"/>
              </w:rPr>
              <w:t>Strong management skills with a demonstrable ability to develop high performing teams</w:t>
            </w:r>
            <w:r w:rsidR="009C1896">
              <w:rPr>
                <w:rFonts w:ascii="HelveticaNeue LT 45 Light" w:hAnsi="HelveticaNeue LT 45 Light" w:cs="Arial"/>
              </w:rPr>
              <w:t>.</w:t>
            </w:r>
          </w:p>
          <w:p w:rsidR="0003417A" w:rsidRDefault="00EA641B" w:rsidP="0003417A">
            <w:pPr>
              <w:spacing w:after="240"/>
              <w:rPr>
                <w:rFonts w:ascii="HelveticaNeue LT 45 Light" w:hAnsi="HelveticaNeue LT 45 Light" w:cs="Arial"/>
              </w:rPr>
            </w:pPr>
            <w:r w:rsidRPr="00D7291B">
              <w:rPr>
                <w:rFonts w:ascii="HelveticaNeue LT 45 Light" w:hAnsi="HelveticaNeue LT 45 Light" w:cs="Arial"/>
              </w:rPr>
              <w:t>Ability to think and operate strategically, provide clear direction, sponsor change and continuous improvement</w:t>
            </w:r>
            <w:r w:rsidR="009C1896">
              <w:rPr>
                <w:rFonts w:ascii="HelveticaNeue LT 45 Light" w:hAnsi="HelveticaNeue LT 45 Light" w:cs="Arial"/>
              </w:rPr>
              <w:t>.</w:t>
            </w:r>
          </w:p>
          <w:p w:rsidR="00EA641B" w:rsidRPr="00D7291B" w:rsidRDefault="00783067" w:rsidP="0003417A">
            <w:pPr>
              <w:spacing w:after="240"/>
              <w:rPr>
                <w:rFonts w:ascii="HelveticaNeue LT 45 Light" w:hAnsi="HelveticaNeue LT 45 Light" w:cs="Arial"/>
              </w:rPr>
            </w:pPr>
            <w:r w:rsidRPr="00D7291B">
              <w:rPr>
                <w:rFonts w:ascii="HelveticaNeue LT 45 Light" w:hAnsi="HelveticaNeue LT 45 Light" w:cs="Arial"/>
              </w:rPr>
              <w:t>Authoritative and credible demeanour</w:t>
            </w:r>
            <w:r>
              <w:rPr>
                <w:rFonts w:ascii="HelveticaNeue LT 45 Light" w:hAnsi="HelveticaNeue LT 45 Light" w:cs="Arial"/>
              </w:rPr>
              <w:t>, able</w:t>
            </w:r>
            <w:r w:rsidR="00EA641B" w:rsidRPr="00D7291B">
              <w:rPr>
                <w:rFonts w:ascii="HelveticaNeue LT 45 Light" w:hAnsi="HelveticaNeue LT 45 Light" w:cs="Arial"/>
              </w:rPr>
              <w:t xml:space="preserve"> to challenge constructively, engage colleagues and build solid, effective and enduring relationships</w:t>
            </w:r>
            <w:r>
              <w:rPr>
                <w:rFonts w:ascii="HelveticaNeue LT 45 Light" w:hAnsi="HelveticaNeue LT 45 Light" w:cs="Arial"/>
              </w:rPr>
              <w:t>.</w:t>
            </w:r>
          </w:p>
          <w:p w:rsidR="00603E81" w:rsidRPr="00D7291B" w:rsidRDefault="00783067" w:rsidP="007128A1">
            <w:pPr>
              <w:spacing w:before="120" w:after="120"/>
              <w:rPr>
                <w:rFonts w:ascii="HelveticaNeue LT 45 Light" w:hAnsi="HelveticaNeue LT 45 Light" w:cs="Arial"/>
              </w:rPr>
            </w:pPr>
            <w:r>
              <w:rPr>
                <w:rFonts w:ascii="HelveticaNeue LT 45 Light" w:hAnsi="HelveticaNeue LT 45 Light" w:cs="Arial"/>
              </w:rPr>
              <w:t>A</w:t>
            </w:r>
            <w:r w:rsidR="00EA641B" w:rsidRPr="00D7291B">
              <w:rPr>
                <w:rFonts w:ascii="HelveticaNeue LT 45 Light" w:hAnsi="HelveticaNeue LT 45 Light" w:cs="Arial"/>
              </w:rPr>
              <w:t>dept in analysing and managing hazardous or emergency situations whilst generating confidence from colleagues and associates</w:t>
            </w:r>
            <w:r w:rsidR="005550A9">
              <w:rPr>
                <w:rFonts w:ascii="HelveticaNeue LT 45 Light" w:hAnsi="HelveticaNeue LT 45 Light" w:cs="Arial"/>
              </w:rPr>
              <w:t>.</w:t>
            </w:r>
          </w:p>
        </w:tc>
      </w:tr>
      <w:tr w:rsidR="00D86009" w:rsidRPr="00D7291B" w:rsidTr="00D7291B">
        <w:tc>
          <w:tcPr>
            <w:tcW w:w="1838" w:type="dxa"/>
            <w:vAlign w:val="center"/>
          </w:tcPr>
          <w:p w:rsidR="00D86009" w:rsidRPr="00D7291B" w:rsidRDefault="00D86009" w:rsidP="00D86009">
            <w:pPr>
              <w:spacing w:before="120" w:after="120"/>
              <w:rPr>
                <w:rFonts w:ascii="HelveticaNeue LT 45 Light" w:hAnsi="HelveticaNeue LT 45 Light" w:cs="Arial"/>
              </w:rPr>
            </w:pPr>
            <w:r w:rsidRPr="00D03C18">
              <w:rPr>
                <w:rFonts w:ascii="HelveticaNeue LT 45 Light" w:hAnsi="HelveticaNeue LT 45 Light" w:cs="Arial"/>
              </w:rPr>
              <w:lastRenderedPageBreak/>
              <w:t>Research, Teaching and Learning</w:t>
            </w:r>
          </w:p>
        </w:tc>
        <w:tc>
          <w:tcPr>
            <w:tcW w:w="7178" w:type="dxa"/>
            <w:vAlign w:val="center"/>
          </w:tcPr>
          <w:p w:rsidR="00D86009" w:rsidRPr="00D03C18" w:rsidRDefault="00D86009" w:rsidP="007128A1">
            <w:pPr>
              <w:spacing w:before="120" w:after="120"/>
              <w:rPr>
                <w:rFonts w:ascii="HelveticaNeue LT 45 Light" w:hAnsi="HelveticaNeue LT 45 Light" w:cs="Arial"/>
              </w:rPr>
            </w:pPr>
            <w:r w:rsidRPr="00D03C18">
              <w:rPr>
                <w:rFonts w:ascii="HelveticaNeue LT 45 Light" w:hAnsi="HelveticaNeue LT 45 Light" w:cs="Arial"/>
              </w:rPr>
              <w:t>Applies innovative approaches in teaching, learning or professional practice to support excellent teaching, pedagogy and inclusivity.</w:t>
            </w:r>
          </w:p>
          <w:p w:rsidR="00D86009" w:rsidRPr="00D86009" w:rsidRDefault="00D86009" w:rsidP="00D86009">
            <w:pPr>
              <w:spacing w:before="120" w:after="120"/>
              <w:rPr>
                <w:rFonts w:ascii="HelveticaNeue LT 45 Light" w:hAnsi="HelveticaNeue LT 45 Light" w:cs="Arial"/>
                <w:color w:val="FF0000"/>
              </w:rPr>
            </w:pPr>
            <w:r w:rsidRPr="00D03C18">
              <w:rPr>
                <w:rFonts w:ascii="HelveticaNeue LT 45 Light" w:hAnsi="HelveticaNeue LT 45 Light" w:cs="Arial"/>
              </w:rPr>
              <w:t>Applies own research to develop learning and assessment practice.</w:t>
            </w:r>
          </w:p>
        </w:tc>
      </w:tr>
      <w:tr w:rsidR="00DE696E" w:rsidRPr="00D7291B" w:rsidTr="00D7291B">
        <w:tc>
          <w:tcPr>
            <w:tcW w:w="1838" w:type="dxa"/>
            <w:vAlign w:val="center"/>
          </w:tcPr>
          <w:p w:rsidR="00DE696E" w:rsidRPr="00D7291B" w:rsidRDefault="00DE696E" w:rsidP="001F575A">
            <w:pPr>
              <w:spacing w:before="120" w:after="120"/>
              <w:rPr>
                <w:rFonts w:ascii="HelveticaNeue LT 45 Light" w:hAnsi="HelveticaNeue LT 45 Light" w:cs="Arial"/>
              </w:rPr>
            </w:pPr>
            <w:r w:rsidRPr="00D7291B">
              <w:rPr>
                <w:rFonts w:ascii="HelveticaNeue LT 45 Light" w:hAnsi="HelveticaNeue LT 45 Light" w:cs="Arial"/>
              </w:rPr>
              <w:t xml:space="preserve">Professional Practice </w:t>
            </w:r>
          </w:p>
        </w:tc>
        <w:tc>
          <w:tcPr>
            <w:tcW w:w="7178" w:type="dxa"/>
            <w:vAlign w:val="center"/>
          </w:tcPr>
          <w:p w:rsidR="00DE696E" w:rsidRPr="00D7291B" w:rsidRDefault="00EA641B" w:rsidP="00A2502C">
            <w:pPr>
              <w:spacing w:before="120" w:after="120"/>
              <w:rPr>
                <w:rFonts w:ascii="HelveticaNeue LT 45 Light" w:hAnsi="HelveticaNeue LT 45 Light" w:cs="Arial"/>
                <w:color w:val="000000"/>
              </w:rPr>
            </w:pPr>
            <w:r w:rsidRPr="00D7291B">
              <w:rPr>
                <w:rFonts w:ascii="HelveticaNeue LT 45 Light" w:hAnsi="HelveticaNeue LT 45 Light" w:cs="Arial"/>
                <w:color w:val="000000"/>
              </w:rPr>
              <w:t>Ability to apply informed and experienced professional judgement in the planning and resolution of issues rather than reference to rules and regulations</w:t>
            </w:r>
            <w:r w:rsidR="005550A9">
              <w:rPr>
                <w:rFonts w:ascii="HelveticaNeue LT 45 Light" w:hAnsi="HelveticaNeue LT 45 Light" w:cs="Arial"/>
                <w:color w:val="000000"/>
              </w:rPr>
              <w:t>.</w:t>
            </w:r>
          </w:p>
          <w:p w:rsidR="00603E81" w:rsidRPr="00D7291B" w:rsidRDefault="00EA641B" w:rsidP="00A2502C">
            <w:pPr>
              <w:spacing w:before="120" w:after="120"/>
              <w:rPr>
                <w:rFonts w:ascii="HelveticaNeue LT 45 Light" w:hAnsi="HelveticaNeue LT 45 Light" w:cs="Arial"/>
                <w:color w:val="000000"/>
              </w:rPr>
            </w:pPr>
            <w:r w:rsidRPr="00D7291B">
              <w:rPr>
                <w:rFonts w:ascii="HelveticaNeue LT 45 Light" w:hAnsi="HelveticaNeue LT 45 Light" w:cs="Arial"/>
                <w:color w:val="000000"/>
              </w:rPr>
              <w:t>The ability to research, assimilate and organise complex information, mak</w:t>
            </w:r>
            <w:r w:rsidR="00D7291B">
              <w:rPr>
                <w:rFonts w:ascii="HelveticaNeue LT 45 Light" w:hAnsi="HelveticaNeue LT 45 Light" w:cs="Arial"/>
                <w:color w:val="000000"/>
              </w:rPr>
              <w:t>ing</w:t>
            </w:r>
            <w:r w:rsidRPr="00D7291B">
              <w:rPr>
                <w:rFonts w:ascii="HelveticaNeue LT 45 Light" w:hAnsi="HelveticaNeue LT 45 Light" w:cs="Arial"/>
                <w:color w:val="000000"/>
              </w:rPr>
              <w:t xml:space="preserve"> appropriate judgements about the relevance of information for specific groups</w:t>
            </w:r>
            <w:r w:rsidR="005550A9">
              <w:rPr>
                <w:rFonts w:ascii="HelveticaNeue LT 45 Light" w:hAnsi="HelveticaNeue LT 45 Light" w:cs="Arial"/>
                <w:color w:val="000000"/>
              </w:rPr>
              <w:t>.</w:t>
            </w:r>
          </w:p>
          <w:p w:rsidR="00F60EB2" w:rsidRDefault="003344B0" w:rsidP="003344B0">
            <w:pPr>
              <w:spacing w:before="120" w:after="120"/>
              <w:rPr>
                <w:rFonts w:ascii="HelveticaNeue LT 45 Light" w:hAnsi="HelveticaNeue LT 45 Light" w:cs="Arial"/>
              </w:rPr>
            </w:pPr>
            <w:r w:rsidRPr="00D7291B">
              <w:rPr>
                <w:rFonts w:ascii="HelveticaNeue LT 45 Light" w:hAnsi="HelveticaNeue LT 45 Light" w:cs="Arial"/>
              </w:rPr>
              <w:t>A strong track record and practical experience of incident control, investigation, recording and reporting</w:t>
            </w:r>
            <w:r w:rsidR="00D7291B">
              <w:rPr>
                <w:rFonts w:ascii="HelveticaNeue LT 45 Light" w:hAnsi="HelveticaNeue LT 45 Light" w:cs="Arial"/>
              </w:rPr>
              <w:t>.</w:t>
            </w:r>
          </w:p>
          <w:p w:rsidR="005D542B" w:rsidRPr="00783067" w:rsidRDefault="003344B0" w:rsidP="00AC55BE">
            <w:pPr>
              <w:spacing w:before="120" w:after="120"/>
              <w:rPr>
                <w:rFonts w:ascii="HelveticaNeue LT 45 Light" w:hAnsi="HelveticaNeue LT 45 Light" w:cs="Arial"/>
              </w:rPr>
            </w:pPr>
            <w:r w:rsidRPr="00D7291B">
              <w:rPr>
                <w:rFonts w:ascii="HelveticaNeue LT 45 Light" w:hAnsi="HelveticaNeue LT 45 Light" w:cs="Arial"/>
              </w:rPr>
              <w:t xml:space="preserve">Demonstrable experience of supporting the management of construction </w:t>
            </w:r>
            <w:r w:rsidR="00AC55BE">
              <w:rPr>
                <w:rFonts w:ascii="HelveticaNeue LT 45 Light" w:hAnsi="HelveticaNeue LT 45 Light" w:cs="Arial"/>
              </w:rPr>
              <w:t xml:space="preserve">and refurbishment </w:t>
            </w:r>
            <w:r w:rsidRPr="00D7291B">
              <w:rPr>
                <w:rFonts w:ascii="HelveticaNeue LT 45 Light" w:hAnsi="HelveticaNeue LT 45 Light" w:cs="Arial"/>
              </w:rPr>
              <w:t>works</w:t>
            </w:r>
            <w:r w:rsidR="00AC55BE">
              <w:rPr>
                <w:rFonts w:ascii="HelveticaNeue LT 45 Light" w:hAnsi="HelveticaNeue LT 45 Light" w:cs="Arial"/>
              </w:rPr>
              <w:t xml:space="preserve"> (in occupied buildings)</w:t>
            </w:r>
            <w:r w:rsidRPr="00D7291B">
              <w:rPr>
                <w:rFonts w:ascii="HelveticaNeue LT 45 Light" w:hAnsi="HelveticaNeue LT 45 Light" w:cs="Arial"/>
              </w:rPr>
              <w:t xml:space="preserve"> within a large multi-disciplinary organisation</w:t>
            </w:r>
            <w:r w:rsidR="005D542B" w:rsidRPr="00D7291B">
              <w:rPr>
                <w:rFonts w:ascii="HelveticaNeue LT 45 Light" w:hAnsi="HelveticaNeue LT 45 Light" w:cs="Arial"/>
              </w:rPr>
              <w:t>.</w:t>
            </w:r>
          </w:p>
        </w:tc>
      </w:tr>
      <w:tr w:rsidR="00DE696E" w:rsidRPr="00D7291B" w:rsidTr="00D7291B">
        <w:tc>
          <w:tcPr>
            <w:tcW w:w="1838" w:type="dxa"/>
            <w:vAlign w:val="center"/>
          </w:tcPr>
          <w:p w:rsidR="00DE696E" w:rsidRPr="00D7291B" w:rsidRDefault="00DE696E" w:rsidP="001F575A">
            <w:pPr>
              <w:rPr>
                <w:rFonts w:ascii="HelveticaNeue LT 45 Light" w:hAnsi="HelveticaNeue LT 45 Light" w:cs="Arial"/>
              </w:rPr>
            </w:pPr>
            <w:r w:rsidRPr="00D7291B">
              <w:rPr>
                <w:rFonts w:ascii="HelveticaNeue LT 45 Light" w:hAnsi="HelveticaNeue LT 45 Light" w:cs="Arial"/>
              </w:rPr>
              <w:t>Planning and Managing Resources</w:t>
            </w:r>
          </w:p>
        </w:tc>
        <w:tc>
          <w:tcPr>
            <w:tcW w:w="7178" w:type="dxa"/>
            <w:vAlign w:val="center"/>
          </w:tcPr>
          <w:p w:rsidR="00D86009" w:rsidRPr="00D03C18" w:rsidRDefault="00D86009" w:rsidP="003344B0">
            <w:pPr>
              <w:contextualSpacing/>
              <w:rPr>
                <w:rFonts w:ascii="HelveticaNeue LT 45 Light" w:hAnsi="HelveticaNeue LT 45 Light" w:cs="Arial"/>
              </w:rPr>
            </w:pPr>
            <w:r w:rsidRPr="00D03C18">
              <w:rPr>
                <w:rFonts w:ascii="HelveticaNeue LT 45 Light" w:hAnsi="HelveticaNeue LT 45 Light" w:cs="Arial"/>
              </w:rPr>
              <w:t>Plans, prioritises and manages resources effectively to achieve long term objectives.</w:t>
            </w:r>
          </w:p>
          <w:p w:rsidR="00D86009" w:rsidRDefault="00D86009" w:rsidP="003344B0">
            <w:pPr>
              <w:contextualSpacing/>
              <w:rPr>
                <w:rFonts w:ascii="HelveticaNeue LT 45 Light" w:hAnsi="HelveticaNeue LT 45 Light" w:cs="Arial"/>
                <w:color w:val="000000"/>
              </w:rPr>
            </w:pPr>
          </w:p>
          <w:p w:rsidR="00783067" w:rsidRDefault="003344B0" w:rsidP="003344B0">
            <w:pPr>
              <w:contextualSpacing/>
              <w:rPr>
                <w:rFonts w:ascii="HelveticaNeue LT 45 Light" w:hAnsi="HelveticaNeue LT 45 Light" w:cs="Arial"/>
                <w:color w:val="000000"/>
              </w:rPr>
            </w:pPr>
            <w:r w:rsidRPr="00D7291B">
              <w:rPr>
                <w:rFonts w:ascii="HelveticaNeue LT 45 Light" w:hAnsi="HelveticaNeue LT 45 Light" w:cs="Arial"/>
                <w:color w:val="000000"/>
              </w:rPr>
              <w:t>A self-motivated individual with the ability to work effectively under pressure and to tight timescales with an aptitude for prioritising and manag</w:t>
            </w:r>
            <w:r w:rsidR="00783067">
              <w:rPr>
                <w:rFonts w:ascii="HelveticaNeue LT 45 Light" w:hAnsi="HelveticaNeue LT 45 Light" w:cs="Arial"/>
                <w:color w:val="000000"/>
              </w:rPr>
              <w:t>ing</w:t>
            </w:r>
            <w:r w:rsidRPr="00D7291B">
              <w:rPr>
                <w:rFonts w:ascii="HelveticaNeue LT 45 Light" w:hAnsi="HelveticaNeue LT 45 Light" w:cs="Arial"/>
                <w:color w:val="000000"/>
              </w:rPr>
              <w:t xml:space="preserve"> competing demands</w:t>
            </w:r>
            <w:r w:rsidR="00D7291B">
              <w:rPr>
                <w:rFonts w:ascii="HelveticaNeue LT 45 Light" w:hAnsi="HelveticaNeue LT 45 Light" w:cs="Arial"/>
                <w:color w:val="000000"/>
              </w:rPr>
              <w:t>.</w:t>
            </w:r>
          </w:p>
          <w:p w:rsidR="000C7EFF" w:rsidRDefault="000C7EFF" w:rsidP="000C7EFF">
            <w:pPr>
              <w:spacing w:line="240" w:lineRule="exact"/>
              <w:contextualSpacing/>
              <w:rPr>
                <w:rFonts w:ascii="HelveticaNeue LT 45 Light" w:hAnsi="HelveticaNeue LT 45 Light" w:cs="Arial"/>
                <w:color w:val="000000"/>
              </w:rPr>
            </w:pPr>
          </w:p>
          <w:p w:rsidR="00F60EB2" w:rsidRDefault="00783067" w:rsidP="005550A9">
            <w:pPr>
              <w:spacing w:after="240"/>
              <w:contextualSpacing/>
              <w:rPr>
                <w:rFonts w:ascii="HelveticaNeue LT 45 Light" w:hAnsi="HelveticaNeue LT 45 Light" w:cs="Arial"/>
                <w:color w:val="000000"/>
              </w:rPr>
            </w:pPr>
            <w:r>
              <w:rPr>
                <w:rFonts w:ascii="HelveticaNeue LT 45 Light" w:hAnsi="HelveticaNeue LT 45 Light" w:cs="Arial"/>
                <w:color w:val="000000"/>
              </w:rPr>
              <w:t>Understanding the demands and priorities of stakeholders and partners and able to adjust and reflect these without compromising health and safety.</w:t>
            </w:r>
          </w:p>
          <w:p w:rsidR="000C7EFF" w:rsidRPr="00D7291B" w:rsidRDefault="000C7EFF" w:rsidP="000C7EFF">
            <w:pPr>
              <w:spacing w:after="240" w:line="240" w:lineRule="exact"/>
              <w:contextualSpacing/>
              <w:rPr>
                <w:rFonts w:ascii="HelveticaNeue LT 45 Light" w:hAnsi="HelveticaNeue LT 45 Light" w:cs="Arial"/>
                <w:color w:val="000000"/>
              </w:rPr>
            </w:pPr>
          </w:p>
          <w:p w:rsidR="00D7291B" w:rsidRPr="00D7291B" w:rsidRDefault="00D7291B" w:rsidP="00176806">
            <w:pPr>
              <w:contextualSpacing/>
              <w:rPr>
                <w:rFonts w:ascii="HelveticaNeue LT 45 Light" w:hAnsi="HelveticaNeue LT 45 Light" w:cs="Arial"/>
                <w:color w:val="000000"/>
              </w:rPr>
            </w:pPr>
            <w:r w:rsidRPr="00D7291B">
              <w:rPr>
                <w:rFonts w:ascii="HelveticaNeue LT 45 Light" w:hAnsi="HelveticaNeue LT 45 Light" w:cs="Arial"/>
              </w:rPr>
              <w:t xml:space="preserve">Experienced in the production </w:t>
            </w:r>
            <w:r w:rsidR="00176806">
              <w:rPr>
                <w:rFonts w:ascii="HelveticaNeue LT 45 Light" w:hAnsi="HelveticaNeue LT 45 Light" w:cs="Arial"/>
              </w:rPr>
              <w:t>use of fire risk assessment online tools</w:t>
            </w:r>
          </w:p>
        </w:tc>
      </w:tr>
      <w:tr w:rsidR="00DE696E" w:rsidRPr="00D7291B" w:rsidTr="00D7291B">
        <w:tc>
          <w:tcPr>
            <w:tcW w:w="1838" w:type="dxa"/>
            <w:vAlign w:val="center"/>
          </w:tcPr>
          <w:p w:rsidR="00DE696E" w:rsidRPr="00D7291B" w:rsidRDefault="00DE696E" w:rsidP="007128A1">
            <w:pPr>
              <w:rPr>
                <w:rFonts w:ascii="HelveticaNeue LT 45 Light" w:hAnsi="HelveticaNeue LT 45 Light" w:cs="Arial"/>
              </w:rPr>
            </w:pPr>
            <w:r w:rsidRPr="00D7291B">
              <w:rPr>
                <w:rFonts w:ascii="HelveticaNeue LT 45 Light" w:hAnsi="HelveticaNeue LT 45 Light" w:cs="Arial"/>
              </w:rPr>
              <w:t>Teamwork</w:t>
            </w:r>
          </w:p>
        </w:tc>
        <w:tc>
          <w:tcPr>
            <w:tcW w:w="7178" w:type="dxa"/>
            <w:vAlign w:val="center"/>
          </w:tcPr>
          <w:p w:rsidR="00D86009" w:rsidRPr="00D03C18" w:rsidRDefault="00D86009" w:rsidP="007128A1">
            <w:pPr>
              <w:rPr>
                <w:rFonts w:ascii="HelveticaNeue LT 45 Light" w:hAnsi="HelveticaNeue LT 45 Light" w:cs="Arial"/>
              </w:rPr>
            </w:pPr>
            <w:r w:rsidRPr="00D03C18">
              <w:rPr>
                <w:rFonts w:ascii="HelveticaNeue LT 45 Light" w:hAnsi="HelveticaNeue LT 45 Light" w:cs="Arial"/>
              </w:rPr>
              <w:t>Works collaboratively in a team and where appropriate across or with different professional groups.</w:t>
            </w:r>
          </w:p>
          <w:p w:rsidR="00D86009" w:rsidRDefault="00D86009" w:rsidP="007128A1">
            <w:pPr>
              <w:rPr>
                <w:rFonts w:ascii="HelveticaNeue LT 45 Light" w:hAnsi="HelveticaNeue LT 45 Light" w:cs="Arial"/>
                <w:color w:val="000000"/>
              </w:rPr>
            </w:pPr>
          </w:p>
          <w:p w:rsidR="00603E81" w:rsidRPr="00D7291B" w:rsidRDefault="003344B0" w:rsidP="007128A1">
            <w:pPr>
              <w:rPr>
                <w:rFonts w:ascii="HelveticaNeue LT 45 Light" w:hAnsi="HelveticaNeue LT 45 Light" w:cs="Arial"/>
                <w:color w:val="000000"/>
              </w:rPr>
            </w:pPr>
            <w:r w:rsidRPr="00D7291B">
              <w:rPr>
                <w:rFonts w:ascii="HelveticaNeue LT 45 Light" w:hAnsi="HelveticaNeue LT 45 Light" w:cs="Arial"/>
                <w:color w:val="000000"/>
              </w:rPr>
              <w:t>Proven experience of working as a key member of a multidisciplinary team, providing leadership, support and challenge</w:t>
            </w:r>
            <w:r w:rsidR="00D7291B">
              <w:rPr>
                <w:rFonts w:ascii="HelveticaNeue LT 45 Light" w:hAnsi="HelveticaNeue LT 45 Light" w:cs="Arial"/>
                <w:color w:val="000000"/>
              </w:rPr>
              <w:t>.</w:t>
            </w:r>
          </w:p>
        </w:tc>
      </w:tr>
      <w:tr w:rsidR="00D86009" w:rsidRPr="00D7291B" w:rsidTr="00D7291B">
        <w:tc>
          <w:tcPr>
            <w:tcW w:w="1838" w:type="dxa"/>
            <w:vAlign w:val="center"/>
          </w:tcPr>
          <w:p w:rsidR="00D86009" w:rsidRPr="00D03C18" w:rsidRDefault="00D86009" w:rsidP="00D86009">
            <w:pPr>
              <w:rPr>
                <w:rFonts w:ascii="HelveticaNeue LT 45 Light" w:hAnsi="HelveticaNeue LT 45 Light" w:cs="Arial"/>
              </w:rPr>
            </w:pPr>
            <w:r w:rsidRPr="00D03C18">
              <w:rPr>
                <w:rFonts w:ascii="HelveticaNeue LT 45 Light" w:hAnsi="HelveticaNeue LT 45 Light" w:cs="Arial"/>
              </w:rPr>
              <w:t xml:space="preserve">Student experience or customer </w:t>
            </w:r>
          </w:p>
          <w:p w:rsidR="00D86009" w:rsidRPr="00D7291B" w:rsidRDefault="00D86009" w:rsidP="00D86009">
            <w:pPr>
              <w:rPr>
                <w:rFonts w:ascii="HelveticaNeue LT 45 Light" w:hAnsi="HelveticaNeue LT 45 Light" w:cs="Arial"/>
              </w:rPr>
            </w:pPr>
            <w:r w:rsidRPr="00D03C18">
              <w:rPr>
                <w:rFonts w:ascii="HelveticaNeue LT 45 Light" w:hAnsi="HelveticaNeue LT 45 Light" w:cs="Arial"/>
              </w:rPr>
              <w:lastRenderedPageBreak/>
              <w:t>service</w:t>
            </w:r>
          </w:p>
        </w:tc>
        <w:tc>
          <w:tcPr>
            <w:tcW w:w="7178" w:type="dxa"/>
            <w:vAlign w:val="center"/>
          </w:tcPr>
          <w:p w:rsidR="00D86009" w:rsidRPr="00D86009" w:rsidRDefault="00D86009" w:rsidP="00D03C18">
            <w:pPr>
              <w:rPr>
                <w:rFonts w:ascii="HelveticaNeue LT 45 Light" w:hAnsi="HelveticaNeue LT 45 Light" w:cs="Arial"/>
                <w:color w:val="FF0000"/>
              </w:rPr>
            </w:pPr>
            <w:r w:rsidRPr="00D03C18">
              <w:rPr>
                <w:rFonts w:ascii="HelveticaNeue LT 45 Light" w:hAnsi="HelveticaNeue LT 45 Light" w:cs="Arial"/>
              </w:rPr>
              <w:lastRenderedPageBreak/>
              <w:t>Builds and maintains positive relationships with students or customers</w:t>
            </w:r>
            <w:r w:rsidR="00D03C18">
              <w:rPr>
                <w:rFonts w:ascii="HelveticaNeue LT 45 Light" w:hAnsi="HelveticaNeue LT 45 Light" w:cs="Arial"/>
              </w:rPr>
              <w:t>.</w:t>
            </w:r>
          </w:p>
        </w:tc>
      </w:tr>
      <w:tr w:rsidR="00DE696E" w:rsidRPr="00D7291B" w:rsidTr="00D7291B">
        <w:tc>
          <w:tcPr>
            <w:tcW w:w="1838" w:type="dxa"/>
            <w:vAlign w:val="center"/>
          </w:tcPr>
          <w:p w:rsidR="00DE696E" w:rsidRPr="00D7291B" w:rsidRDefault="00DE696E" w:rsidP="001F575A">
            <w:pPr>
              <w:spacing w:before="120" w:after="120"/>
              <w:rPr>
                <w:rFonts w:ascii="HelveticaNeue LT 45 Light" w:hAnsi="HelveticaNeue LT 45 Light" w:cs="Arial"/>
              </w:rPr>
            </w:pPr>
            <w:r w:rsidRPr="00D7291B">
              <w:rPr>
                <w:rFonts w:ascii="HelveticaNeue LT 45 Light" w:hAnsi="HelveticaNeue LT 45 Light" w:cs="Arial"/>
              </w:rPr>
              <w:t>Creativity, Innovation and Problem Solving</w:t>
            </w:r>
          </w:p>
        </w:tc>
        <w:tc>
          <w:tcPr>
            <w:tcW w:w="7178" w:type="dxa"/>
            <w:vAlign w:val="center"/>
          </w:tcPr>
          <w:p w:rsidR="00D86009" w:rsidRPr="00D03C18" w:rsidRDefault="00D86009" w:rsidP="001F575A">
            <w:pPr>
              <w:spacing w:before="120" w:after="120"/>
              <w:rPr>
                <w:rFonts w:ascii="HelveticaNeue LT 45 Light" w:hAnsi="HelveticaNeue LT 45 Light" w:cs="Arial"/>
              </w:rPr>
            </w:pPr>
            <w:r w:rsidRPr="00D03C18">
              <w:rPr>
                <w:rFonts w:ascii="HelveticaNeue LT 45 Light" w:hAnsi="HelveticaNeue LT 45 Light" w:cs="Arial"/>
              </w:rPr>
              <w:t>Suggests practical solutions to new or unique problems.</w:t>
            </w:r>
          </w:p>
          <w:p w:rsidR="00DE696E" w:rsidRPr="00D7291B" w:rsidRDefault="00EA641B" w:rsidP="001F575A">
            <w:pPr>
              <w:spacing w:before="120" w:after="120"/>
              <w:rPr>
                <w:rFonts w:ascii="HelveticaNeue LT 45 Light" w:hAnsi="HelveticaNeue LT 45 Light" w:cs="Arial"/>
                <w:color w:val="000000"/>
              </w:rPr>
            </w:pPr>
            <w:r w:rsidRPr="00D7291B">
              <w:rPr>
                <w:rFonts w:ascii="HelveticaNeue LT 45 Light" w:hAnsi="HelveticaNeue LT 45 Light" w:cs="Arial"/>
                <w:color w:val="000000"/>
              </w:rPr>
              <w:t>Stro</w:t>
            </w:r>
            <w:r w:rsidR="00AD2A04">
              <w:rPr>
                <w:rFonts w:ascii="HelveticaNeue LT 45 Light" w:hAnsi="HelveticaNeue LT 45 Light" w:cs="Arial"/>
                <w:color w:val="000000"/>
              </w:rPr>
              <w:t>ng analytical and problem-</w:t>
            </w:r>
            <w:r w:rsidRPr="00D7291B">
              <w:rPr>
                <w:rFonts w:ascii="HelveticaNeue LT 45 Light" w:hAnsi="HelveticaNeue LT 45 Light" w:cs="Arial"/>
                <w:color w:val="000000"/>
              </w:rPr>
              <w:t>solving capabilities with the ability to form objective and balanced judgements and reach strategic, organisational and operational decisions, often with significant and enduring consequences</w:t>
            </w:r>
          </w:p>
        </w:tc>
      </w:tr>
    </w:tbl>
    <w:p w:rsidR="00603E81" w:rsidRPr="00D7291B" w:rsidRDefault="00603E81" w:rsidP="00DE696E">
      <w:pPr>
        <w:spacing w:before="120"/>
        <w:rPr>
          <w:rFonts w:ascii="HelveticaNeue LT 45 Light" w:hAnsi="HelveticaNeue LT 45 Light" w:cs="Arial"/>
          <w:bCs/>
          <w:szCs w:val="22"/>
        </w:rPr>
      </w:pPr>
    </w:p>
    <w:p w:rsidR="001C6D22" w:rsidRPr="00D7291B" w:rsidRDefault="00DE696E" w:rsidP="00DE696E">
      <w:pPr>
        <w:spacing w:before="120"/>
        <w:rPr>
          <w:rFonts w:ascii="HelveticaNeue LT 45 Light" w:hAnsi="HelveticaNeue LT 45 Light" w:cs="Arial"/>
          <w:bCs/>
          <w:szCs w:val="22"/>
        </w:rPr>
      </w:pPr>
      <w:r w:rsidRPr="00D7291B">
        <w:rPr>
          <w:rFonts w:ascii="HelveticaNeue LT 45 Light" w:hAnsi="HelveticaNeue LT 45 Light" w:cs="Arial"/>
          <w:bCs/>
          <w:szCs w:val="22"/>
        </w:rPr>
        <w:t>Please make sure you provide evidence to demonstrate clearly how you meet these criteria</w:t>
      </w:r>
      <w:r w:rsidR="00603E81" w:rsidRPr="00D7291B">
        <w:rPr>
          <w:rFonts w:ascii="HelveticaNeue LT 45 Light" w:hAnsi="HelveticaNeue LT 45 Light" w:cs="Arial"/>
          <w:bCs/>
          <w:szCs w:val="22"/>
        </w:rPr>
        <w:t xml:space="preserve">, </w:t>
      </w:r>
      <w:r w:rsidR="00603E81" w:rsidRPr="00D7291B">
        <w:rPr>
          <w:rFonts w:ascii="HelveticaNeue LT 45 Light" w:hAnsi="HelveticaNeue LT 45 Light" w:cs="Arial"/>
          <w:b/>
          <w:bCs/>
          <w:szCs w:val="22"/>
        </w:rPr>
        <w:t>which are all essential unless marked otherwise</w:t>
      </w:r>
      <w:r w:rsidR="00603E81" w:rsidRPr="00D7291B">
        <w:rPr>
          <w:rFonts w:ascii="HelveticaNeue LT 45 Light" w:hAnsi="HelveticaNeue LT 45 Light" w:cs="Arial"/>
          <w:bCs/>
          <w:szCs w:val="22"/>
        </w:rPr>
        <w:t>.</w:t>
      </w:r>
      <w:r w:rsidR="001C6D22" w:rsidRPr="00D7291B">
        <w:rPr>
          <w:rFonts w:ascii="HelveticaNeue LT 45 Light" w:hAnsi="HelveticaNeue LT 45 Light" w:cs="Arial"/>
          <w:bCs/>
          <w:szCs w:val="22"/>
        </w:rPr>
        <w:t xml:space="preserve"> Shortlisting will be based on your responses</w:t>
      </w:r>
      <w:r w:rsidRPr="00D7291B">
        <w:rPr>
          <w:rFonts w:ascii="HelveticaNeue LT 45 Light" w:hAnsi="HelveticaNeue LT 45 Light" w:cs="Arial"/>
          <w:bCs/>
          <w:szCs w:val="22"/>
        </w:rPr>
        <w:t xml:space="preserve">. </w:t>
      </w:r>
    </w:p>
    <w:p w:rsidR="00FC2F78" w:rsidRPr="00D7291B" w:rsidRDefault="00FC2F78" w:rsidP="00DE696E">
      <w:pPr>
        <w:spacing w:before="120"/>
        <w:rPr>
          <w:rFonts w:ascii="HelveticaNeue LT 45 Light" w:hAnsi="HelveticaNeue LT 45 Light" w:cs="Arial"/>
          <w:szCs w:val="22"/>
        </w:rPr>
      </w:pPr>
    </w:p>
    <w:p w:rsidR="004333A8" w:rsidRPr="00D7291B" w:rsidRDefault="004333A8" w:rsidP="00C007C8">
      <w:pPr>
        <w:rPr>
          <w:rFonts w:ascii="HelveticaNeue LT 45 Light" w:hAnsi="HelveticaNeue LT 45 Light"/>
          <w:szCs w:val="22"/>
        </w:rPr>
      </w:pPr>
    </w:p>
    <w:p w:rsidR="00594C01" w:rsidRPr="00D7291B" w:rsidRDefault="00594C01" w:rsidP="00C007C8">
      <w:pPr>
        <w:rPr>
          <w:rFonts w:ascii="HelveticaNeue LT 45 Light" w:hAnsi="HelveticaNeue LT 45 Light"/>
          <w:szCs w:val="22"/>
        </w:rPr>
      </w:pPr>
    </w:p>
    <w:sectPr w:rsidR="00594C01" w:rsidRPr="00D7291B" w:rsidSect="00687B6D">
      <w:headerReference w:type="default" r:id="rId8"/>
      <w:footerReference w:type="default" r:id="rId9"/>
      <w:headerReference w:type="first" r:id="rId10"/>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99" w:rsidRDefault="00027599">
      <w:r>
        <w:separator/>
      </w:r>
    </w:p>
  </w:endnote>
  <w:endnote w:type="continuationSeparator" w:id="0">
    <w:p w:rsidR="00027599" w:rsidRDefault="0002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Malgun Gothic"/>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199020"/>
      <w:docPartObj>
        <w:docPartGallery w:val="Page Numbers (Bottom of Page)"/>
        <w:docPartUnique/>
      </w:docPartObj>
    </w:sdtPr>
    <w:sdtEndPr/>
    <w:sdtContent>
      <w:sdt>
        <w:sdtPr>
          <w:id w:val="-1769616900"/>
          <w:docPartObj>
            <w:docPartGallery w:val="Page Numbers (Top of Page)"/>
            <w:docPartUnique/>
          </w:docPartObj>
        </w:sdtPr>
        <w:sdtEndPr/>
        <w:sdtContent>
          <w:p w:rsidR="00AA0239" w:rsidRDefault="00AA0239">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94620B">
              <w:rPr>
                <w:b/>
                <w:bCs/>
                <w:noProof/>
              </w:rPr>
              <w:t>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4620B">
              <w:rPr>
                <w:b/>
                <w:bCs/>
                <w:noProof/>
              </w:rPr>
              <w:t>8</w:t>
            </w:r>
            <w:r>
              <w:rPr>
                <w:b/>
                <w:bCs/>
                <w:sz w:val="24"/>
              </w:rPr>
              <w:fldChar w:fldCharType="end"/>
            </w:r>
          </w:p>
        </w:sdtContent>
      </w:sdt>
    </w:sdtContent>
  </w:sdt>
  <w:p w:rsidR="00AA0239" w:rsidRDefault="0033705C">
    <w:pPr>
      <w:pStyle w:val="Footer"/>
    </w:pPr>
    <w:r>
      <w:t xml:space="preserve"> Fire Safety Advisor Role last updated </w:t>
    </w:r>
    <w:r w:rsidR="00CF4CC4">
      <w:t xml:space="preserve">Aug </w:t>
    </w:r>
    <w:r w:rsidR="00AA0239">
      <w:t>201</w:t>
    </w:r>
    <w:r w:rsidR="007B495E">
      <w:t>9</w:t>
    </w:r>
    <w:r w:rsidR="00AA023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99" w:rsidRDefault="00027599">
      <w:r>
        <w:separator/>
      </w:r>
    </w:p>
  </w:footnote>
  <w:footnote w:type="continuationSeparator" w:id="0">
    <w:p w:rsidR="00027599" w:rsidRDefault="00027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7132047" wp14:editId="43CA1C0F">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8DAEB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C64E46"/>
    <w:multiLevelType w:val="hybridMultilevel"/>
    <w:tmpl w:val="62B8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67DD2"/>
    <w:multiLevelType w:val="hybridMultilevel"/>
    <w:tmpl w:val="20EE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54132"/>
    <w:multiLevelType w:val="hybridMultilevel"/>
    <w:tmpl w:val="17EE4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74932"/>
    <w:multiLevelType w:val="hybridMultilevel"/>
    <w:tmpl w:val="73062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CC1A5D"/>
    <w:multiLevelType w:val="hybridMultilevel"/>
    <w:tmpl w:val="D0DAE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FF0519"/>
    <w:multiLevelType w:val="hybridMultilevel"/>
    <w:tmpl w:val="685A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645EC"/>
    <w:multiLevelType w:val="hybridMultilevel"/>
    <w:tmpl w:val="D946D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DB59C5"/>
    <w:multiLevelType w:val="hybridMultilevel"/>
    <w:tmpl w:val="6BA4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10"/>
  </w:num>
  <w:num w:numId="6">
    <w:abstractNumId w:val="9"/>
  </w:num>
  <w:num w:numId="7">
    <w:abstractNumId w:val="3"/>
  </w:num>
  <w:num w:numId="8">
    <w:abstractNumId w:val="4"/>
  </w:num>
  <w:num w:numId="9">
    <w:abstractNumId w:val="7"/>
  </w:num>
  <w:num w:numId="10">
    <w:abstractNumId w:val="8"/>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C35"/>
    <w:rsid w:val="00000FB6"/>
    <w:rsid w:val="00024270"/>
    <w:rsid w:val="0002733A"/>
    <w:rsid w:val="00027599"/>
    <w:rsid w:val="0003417A"/>
    <w:rsid w:val="00043AA1"/>
    <w:rsid w:val="00060ADA"/>
    <w:rsid w:val="00061094"/>
    <w:rsid w:val="000738FC"/>
    <w:rsid w:val="00076631"/>
    <w:rsid w:val="00084C0E"/>
    <w:rsid w:val="00094004"/>
    <w:rsid w:val="000940A9"/>
    <w:rsid w:val="000A7396"/>
    <w:rsid w:val="000B4B43"/>
    <w:rsid w:val="000C0840"/>
    <w:rsid w:val="000C1167"/>
    <w:rsid w:val="000C24B6"/>
    <w:rsid w:val="000C2C30"/>
    <w:rsid w:val="000C7EFF"/>
    <w:rsid w:val="000F2DDA"/>
    <w:rsid w:val="000F4A95"/>
    <w:rsid w:val="00103C44"/>
    <w:rsid w:val="00117B35"/>
    <w:rsid w:val="00121937"/>
    <w:rsid w:val="001313AE"/>
    <w:rsid w:val="00143C49"/>
    <w:rsid w:val="00150DEB"/>
    <w:rsid w:val="00156454"/>
    <w:rsid w:val="00170B93"/>
    <w:rsid w:val="00176806"/>
    <w:rsid w:val="00177B8C"/>
    <w:rsid w:val="00191970"/>
    <w:rsid w:val="001C59C5"/>
    <w:rsid w:val="001C6D22"/>
    <w:rsid w:val="001D0B67"/>
    <w:rsid w:val="001F490C"/>
    <w:rsid w:val="00231C05"/>
    <w:rsid w:val="00262E2D"/>
    <w:rsid w:val="00265D84"/>
    <w:rsid w:val="00267073"/>
    <w:rsid w:val="00273FAC"/>
    <w:rsid w:val="0027651F"/>
    <w:rsid w:val="00284B93"/>
    <w:rsid w:val="00286686"/>
    <w:rsid w:val="00296584"/>
    <w:rsid w:val="002B7662"/>
    <w:rsid w:val="002C2DE7"/>
    <w:rsid w:val="002C6999"/>
    <w:rsid w:val="002D6B00"/>
    <w:rsid w:val="00301EE5"/>
    <w:rsid w:val="003057D7"/>
    <w:rsid w:val="00317BFE"/>
    <w:rsid w:val="003344B0"/>
    <w:rsid w:val="0033705C"/>
    <w:rsid w:val="00365C20"/>
    <w:rsid w:val="00374CB5"/>
    <w:rsid w:val="00390BBB"/>
    <w:rsid w:val="003B2633"/>
    <w:rsid w:val="003B3CE6"/>
    <w:rsid w:val="003C2E1D"/>
    <w:rsid w:val="003D3432"/>
    <w:rsid w:val="003D5FCE"/>
    <w:rsid w:val="003E3AE4"/>
    <w:rsid w:val="003E7133"/>
    <w:rsid w:val="003F193B"/>
    <w:rsid w:val="003F77DF"/>
    <w:rsid w:val="0040142F"/>
    <w:rsid w:val="00403C33"/>
    <w:rsid w:val="00431B5B"/>
    <w:rsid w:val="004333A8"/>
    <w:rsid w:val="00451C92"/>
    <w:rsid w:val="00461E60"/>
    <w:rsid w:val="00474E6A"/>
    <w:rsid w:val="004816C6"/>
    <w:rsid w:val="004879C9"/>
    <w:rsid w:val="004A02BF"/>
    <w:rsid w:val="004B29FD"/>
    <w:rsid w:val="004C5C24"/>
    <w:rsid w:val="004D0AD9"/>
    <w:rsid w:val="004D3601"/>
    <w:rsid w:val="004E3268"/>
    <w:rsid w:val="004F50F5"/>
    <w:rsid w:val="00504901"/>
    <w:rsid w:val="0051790B"/>
    <w:rsid w:val="00520FE9"/>
    <w:rsid w:val="00525DF6"/>
    <w:rsid w:val="0053123A"/>
    <w:rsid w:val="005550A9"/>
    <w:rsid w:val="00556B30"/>
    <w:rsid w:val="005607FC"/>
    <w:rsid w:val="00560860"/>
    <w:rsid w:val="005608FB"/>
    <w:rsid w:val="00570A89"/>
    <w:rsid w:val="00570BB1"/>
    <w:rsid w:val="00571BC8"/>
    <w:rsid w:val="00571D19"/>
    <w:rsid w:val="00576076"/>
    <w:rsid w:val="00576313"/>
    <w:rsid w:val="0058165F"/>
    <w:rsid w:val="00594C01"/>
    <w:rsid w:val="005D542B"/>
    <w:rsid w:val="005F4444"/>
    <w:rsid w:val="005F772D"/>
    <w:rsid w:val="005F7EA7"/>
    <w:rsid w:val="00600418"/>
    <w:rsid w:val="00603E81"/>
    <w:rsid w:val="00624AD2"/>
    <w:rsid w:val="00635CC0"/>
    <w:rsid w:val="00644D7A"/>
    <w:rsid w:val="006472E0"/>
    <w:rsid w:val="006524D5"/>
    <w:rsid w:val="00660F33"/>
    <w:rsid w:val="00665147"/>
    <w:rsid w:val="00686EBB"/>
    <w:rsid w:val="00687B6D"/>
    <w:rsid w:val="00697B50"/>
    <w:rsid w:val="006A0226"/>
    <w:rsid w:val="006A0B25"/>
    <w:rsid w:val="006A3235"/>
    <w:rsid w:val="006C5F5D"/>
    <w:rsid w:val="006D587E"/>
    <w:rsid w:val="006E20B0"/>
    <w:rsid w:val="006E21B2"/>
    <w:rsid w:val="006E5BEA"/>
    <w:rsid w:val="006F53E4"/>
    <w:rsid w:val="00705720"/>
    <w:rsid w:val="007128A1"/>
    <w:rsid w:val="007166ED"/>
    <w:rsid w:val="00726D25"/>
    <w:rsid w:val="00730D34"/>
    <w:rsid w:val="007315B3"/>
    <w:rsid w:val="00733E62"/>
    <w:rsid w:val="0074462C"/>
    <w:rsid w:val="00751837"/>
    <w:rsid w:val="00767C46"/>
    <w:rsid w:val="00767DF5"/>
    <w:rsid w:val="00783067"/>
    <w:rsid w:val="00783A45"/>
    <w:rsid w:val="007943A1"/>
    <w:rsid w:val="00796DAE"/>
    <w:rsid w:val="007B495E"/>
    <w:rsid w:val="007E35B8"/>
    <w:rsid w:val="008100BB"/>
    <w:rsid w:val="00815AAD"/>
    <w:rsid w:val="008217DE"/>
    <w:rsid w:val="00832FE5"/>
    <w:rsid w:val="00844A9D"/>
    <w:rsid w:val="0086380C"/>
    <w:rsid w:val="00877BBA"/>
    <w:rsid w:val="00884E9A"/>
    <w:rsid w:val="008D390B"/>
    <w:rsid w:val="008D4777"/>
    <w:rsid w:val="008D4F3C"/>
    <w:rsid w:val="008E2006"/>
    <w:rsid w:val="008E3CDF"/>
    <w:rsid w:val="008E430C"/>
    <w:rsid w:val="008F0300"/>
    <w:rsid w:val="008F6039"/>
    <w:rsid w:val="00911D78"/>
    <w:rsid w:val="009256CB"/>
    <w:rsid w:val="0092595C"/>
    <w:rsid w:val="00934B07"/>
    <w:rsid w:val="009438D6"/>
    <w:rsid w:val="0094620B"/>
    <w:rsid w:val="009557D4"/>
    <w:rsid w:val="009741B1"/>
    <w:rsid w:val="0097624E"/>
    <w:rsid w:val="00992ED5"/>
    <w:rsid w:val="009A741C"/>
    <w:rsid w:val="009C1896"/>
    <w:rsid w:val="00A0014A"/>
    <w:rsid w:val="00A0586F"/>
    <w:rsid w:val="00A07848"/>
    <w:rsid w:val="00A15DD8"/>
    <w:rsid w:val="00A2502C"/>
    <w:rsid w:val="00A349E8"/>
    <w:rsid w:val="00A46FCC"/>
    <w:rsid w:val="00A514C8"/>
    <w:rsid w:val="00A610D2"/>
    <w:rsid w:val="00A6413C"/>
    <w:rsid w:val="00A6616A"/>
    <w:rsid w:val="00A922E5"/>
    <w:rsid w:val="00A956A1"/>
    <w:rsid w:val="00AA0239"/>
    <w:rsid w:val="00AA70BE"/>
    <w:rsid w:val="00AA7EA5"/>
    <w:rsid w:val="00AB5347"/>
    <w:rsid w:val="00AB562A"/>
    <w:rsid w:val="00AC55BE"/>
    <w:rsid w:val="00AD2A04"/>
    <w:rsid w:val="00AD5C3D"/>
    <w:rsid w:val="00AD692F"/>
    <w:rsid w:val="00AF0EA0"/>
    <w:rsid w:val="00AF6C2A"/>
    <w:rsid w:val="00B06ABB"/>
    <w:rsid w:val="00B17DA4"/>
    <w:rsid w:val="00B20B4B"/>
    <w:rsid w:val="00B26E52"/>
    <w:rsid w:val="00B305E7"/>
    <w:rsid w:val="00B4142B"/>
    <w:rsid w:val="00B574A0"/>
    <w:rsid w:val="00B640D4"/>
    <w:rsid w:val="00B67FB4"/>
    <w:rsid w:val="00BB2C59"/>
    <w:rsid w:val="00BB5EB3"/>
    <w:rsid w:val="00BC730C"/>
    <w:rsid w:val="00BE115C"/>
    <w:rsid w:val="00C007C8"/>
    <w:rsid w:val="00C13EE9"/>
    <w:rsid w:val="00C1498B"/>
    <w:rsid w:val="00C3129D"/>
    <w:rsid w:val="00C36210"/>
    <w:rsid w:val="00C41ED9"/>
    <w:rsid w:val="00C54E60"/>
    <w:rsid w:val="00C6638E"/>
    <w:rsid w:val="00C74767"/>
    <w:rsid w:val="00CA3CBB"/>
    <w:rsid w:val="00CD1530"/>
    <w:rsid w:val="00CE2F41"/>
    <w:rsid w:val="00CE7668"/>
    <w:rsid w:val="00CF4CC4"/>
    <w:rsid w:val="00D00096"/>
    <w:rsid w:val="00D03C18"/>
    <w:rsid w:val="00D1149C"/>
    <w:rsid w:val="00D15360"/>
    <w:rsid w:val="00D21CDF"/>
    <w:rsid w:val="00D26B1F"/>
    <w:rsid w:val="00D27FC8"/>
    <w:rsid w:val="00D47792"/>
    <w:rsid w:val="00D6418D"/>
    <w:rsid w:val="00D658BF"/>
    <w:rsid w:val="00D7291B"/>
    <w:rsid w:val="00D86009"/>
    <w:rsid w:val="00D87564"/>
    <w:rsid w:val="00DB745B"/>
    <w:rsid w:val="00DD0ADB"/>
    <w:rsid w:val="00DD7B9C"/>
    <w:rsid w:val="00DE696E"/>
    <w:rsid w:val="00DE6EE9"/>
    <w:rsid w:val="00DF5888"/>
    <w:rsid w:val="00E00A83"/>
    <w:rsid w:val="00E027C3"/>
    <w:rsid w:val="00E10084"/>
    <w:rsid w:val="00E2167C"/>
    <w:rsid w:val="00E46D94"/>
    <w:rsid w:val="00E62E0A"/>
    <w:rsid w:val="00E67CED"/>
    <w:rsid w:val="00EA641B"/>
    <w:rsid w:val="00EB1A74"/>
    <w:rsid w:val="00EC1698"/>
    <w:rsid w:val="00EC57EB"/>
    <w:rsid w:val="00ED2111"/>
    <w:rsid w:val="00F020B4"/>
    <w:rsid w:val="00F318A2"/>
    <w:rsid w:val="00F332A8"/>
    <w:rsid w:val="00F419E5"/>
    <w:rsid w:val="00F531B1"/>
    <w:rsid w:val="00F60EB2"/>
    <w:rsid w:val="00F67496"/>
    <w:rsid w:val="00F83C4B"/>
    <w:rsid w:val="00FA100B"/>
    <w:rsid w:val="00FA2A3A"/>
    <w:rsid w:val="00FB43F5"/>
    <w:rsid w:val="00FC2F78"/>
    <w:rsid w:val="00FC5825"/>
    <w:rsid w:val="00FD4792"/>
    <w:rsid w:val="6F4C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iPriority w:val="99"/>
    <w:unhideWhenUsed/>
    <w:rsid w:val="00504901"/>
    <w:pPr>
      <w:tabs>
        <w:tab w:val="center" w:pos="4513"/>
        <w:tab w:val="right" w:pos="9026"/>
      </w:tabs>
    </w:pPr>
  </w:style>
  <w:style w:type="character" w:customStyle="1" w:styleId="FooterChar">
    <w:name w:val="Footer Char"/>
    <w:basedOn w:val="DefaultParagraphFont"/>
    <w:uiPriority w:val="99"/>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character" w:styleId="Strong">
    <w:name w:val="Strong"/>
    <w:uiPriority w:val="22"/>
    <w:qFormat/>
    <w:rsid w:val="002D6B00"/>
    <w:rPr>
      <w:b/>
      <w:bCs/>
    </w:rPr>
  </w:style>
  <w:style w:type="paragraph" w:styleId="NormalWeb">
    <w:name w:val="Normal (Web)"/>
    <w:basedOn w:val="Normal"/>
    <w:uiPriority w:val="99"/>
    <w:semiHidden/>
    <w:unhideWhenUsed/>
    <w:rsid w:val="004C5C24"/>
    <w:rPr>
      <w:rFonts w:ascii="Times New Roman" w:hAnsi="Times New Roman"/>
      <w:sz w:val="24"/>
    </w:rPr>
  </w:style>
  <w:style w:type="character" w:customStyle="1" w:styleId="UnresolvedMention1">
    <w:name w:val="Unresolved Mention1"/>
    <w:basedOn w:val="DefaultParagraphFont"/>
    <w:uiPriority w:val="99"/>
    <w:semiHidden/>
    <w:unhideWhenUsed/>
    <w:rsid w:val="004C5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80413">
      <w:bodyDiv w:val="1"/>
      <w:marLeft w:val="0"/>
      <w:marRight w:val="0"/>
      <w:marTop w:val="0"/>
      <w:marBottom w:val="0"/>
      <w:divBdr>
        <w:top w:val="none" w:sz="0" w:space="0" w:color="auto"/>
        <w:left w:val="none" w:sz="0" w:space="0" w:color="auto"/>
        <w:bottom w:val="none" w:sz="0" w:space="0" w:color="auto"/>
        <w:right w:val="none" w:sz="0" w:space="0" w:color="auto"/>
      </w:divBdr>
      <w:divsChild>
        <w:div w:id="27146873">
          <w:marLeft w:val="-90"/>
          <w:marRight w:val="-90"/>
          <w:marTop w:val="0"/>
          <w:marBottom w:val="0"/>
          <w:divBdr>
            <w:top w:val="none" w:sz="0" w:space="0" w:color="auto"/>
            <w:left w:val="none" w:sz="0" w:space="0" w:color="auto"/>
            <w:bottom w:val="none" w:sz="0" w:space="0" w:color="auto"/>
            <w:right w:val="none" w:sz="0" w:space="0" w:color="auto"/>
          </w:divBdr>
          <w:divsChild>
            <w:div w:id="1106148031">
              <w:marLeft w:val="0"/>
              <w:marRight w:val="0"/>
              <w:marTop w:val="0"/>
              <w:marBottom w:val="0"/>
              <w:divBdr>
                <w:top w:val="none" w:sz="0" w:space="0" w:color="auto"/>
                <w:left w:val="none" w:sz="0" w:space="0" w:color="auto"/>
                <w:bottom w:val="none" w:sz="0" w:space="0" w:color="auto"/>
                <w:right w:val="none" w:sz="0" w:space="0" w:color="auto"/>
              </w:divBdr>
              <w:divsChild>
                <w:div w:id="353271482">
                  <w:marLeft w:val="0"/>
                  <w:marRight w:val="0"/>
                  <w:marTop w:val="0"/>
                  <w:marBottom w:val="180"/>
                  <w:divBdr>
                    <w:top w:val="none" w:sz="0" w:space="0" w:color="auto"/>
                    <w:left w:val="none" w:sz="0" w:space="0" w:color="auto"/>
                    <w:bottom w:val="none" w:sz="0" w:space="0" w:color="auto"/>
                    <w:right w:val="none" w:sz="0" w:space="0" w:color="auto"/>
                  </w:divBdr>
                </w:div>
              </w:divsChild>
            </w:div>
            <w:div w:id="1548296795">
              <w:marLeft w:val="0"/>
              <w:marRight w:val="0"/>
              <w:marTop w:val="0"/>
              <w:marBottom w:val="0"/>
              <w:divBdr>
                <w:top w:val="none" w:sz="0" w:space="0" w:color="auto"/>
                <w:left w:val="none" w:sz="0" w:space="0" w:color="auto"/>
                <w:bottom w:val="none" w:sz="0" w:space="0" w:color="auto"/>
                <w:right w:val="none" w:sz="0" w:space="0" w:color="auto"/>
              </w:divBdr>
              <w:divsChild>
                <w:div w:id="6521032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2870761">
          <w:marLeft w:val="-90"/>
          <w:marRight w:val="-90"/>
          <w:marTop w:val="0"/>
          <w:marBottom w:val="0"/>
          <w:divBdr>
            <w:top w:val="none" w:sz="0" w:space="0" w:color="auto"/>
            <w:left w:val="none" w:sz="0" w:space="0" w:color="auto"/>
            <w:bottom w:val="none" w:sz="0" w:space="0" w:color="auto"/>
            <w:right w:val="none" w:sz="0" w:space="0" w:color="auto"/>
          </w:divBdr>
          <w:divsChild>
            <w:div w:id="1953198832">
              <w:marLeft w:val="0"/>
              <w:marRight w:val="0"/>
              <w:marTop w:val="0"/>
              <w:marBottom w:val="0"/>
              <w:divBdr>
                <w:top w:val="none" w:sz="0" w:space="0" w:color="auto"/>
                <w:left w:val="none" w:sz="0" w:space="0" w:color="auto"/>
                <w:bottom w:val="none" w:sz="0" w:space="0" w:color="auto"/>
                <w:right w:val="none" w:sz="0" w:space="0" w:color="auto"/>
              </w:divBdr>
              <w:divsChild>
                <w:div w:id="1998608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98127253">
      <w:bodyDiv w:val="1"/>
      <w:marLeft w:val="0"/>
      <w:marRight w:val="0"/>
      <w:marTop w:val="0"/>
      <w:marBottom w:val="0"/>
      <w:divBdr>
        <w:top w:val="none" w:sz="0" w:space="0" w:color="auto"/>
        <w:left w:val="none" w:sz="0" w:space="0" w:color="auto"/>
        <w:bottom w:val="none" w:sz="0" w:space="0" w:color="auto"/>
        <w:right w:val="none" w:sz="0" w:space="0" w:color="auto"/>
      </w:divBdr>
      <w:divsChild>
        <w:div w:id="492992656">
          <w:marLeft w:val="0"/>
          <w:marRight w:val="0"/>
          <w:marTop w:val="0"/>
          <w:marBottom w:val="180"/>
          <w:divBdr>
            <w:top w:val="none" w:sz="0" w:space="0" w:color="auto"/>
            <w:left w:val="none" w:sz="0" w:space="0" w:color="auto"/>
            <w:bottom w:val="none" w:sz="0" w:space="0" w:color="auto"/>
            <w:right w:val="none" w:sz="0" w:space="0" w:color="auto"/>
          </w:divBdr>
        </w:div>
      </w:divsChild>
    </w:div>
    <w:div w:id="1967083843">
      <w:bodyDiv w:val="1"/>
      <w:marLeft w:val="0"/>
      <w:marRight w:val="0"/>
      <w:marTop w:val="0"/>
      <w:marBottom w:val="0"/>
      <w:divBdr>
        <w:top w:val="none" w:sz="0" w:space="0" w:color="auto"/>
        <w:left w:val="none" w:sz="0" w:space="0" w:color="auto"/>
        <w:bottom w:val="none" w:sz="0" w:space="0" w:color="auto"/>
        <w:right w:val="none" w:sz="0" w:space="0" w:color="auto"/>
      </w:divBdr>
    </w:div>
    <w:div w:id="20168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B2E97-1F9C-471C-BD5B-16925974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Twinkle Brahmbhatt</cp:lastModifiedBy>
  <cp:revision>2</cp:revision>
  <cp:lastPrinted>2018-08-07T11:06:00Z</cp:lastPrinted>
  <dcterms:created xsi:type="dcterms:W3CDTF">2019-08-06T14:19:00Z</dcterms:created>
  <dcterms:modified xsi:type="dcterms:W3CDTF">2019-08-06T14:19:00Z</dcterms:modified>
</cp:coreProperties>
</file>