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557"/>
        <w:gridCol w:w="2978"/>
      </w:tblGrid>
      <w:tr w:rsidR="00470A47" w:rsidRPr="000A4504" w:rsidTr="00191E63">
        <w:tc>
          <w:tcPr>
            <w:tcW w:w="5000" w:type="pct"/>
            <w:gridSpan w:val="3"/>
            <w:tcBorders>
              <w:bottom w:val="single" w:sz="4" w:space="0" w:color="auto"/>
            </w:tcBorders>
          </w:tcPr>
          <w:p w:rsidR="00470A47" w:rsidRPr="000A4504" w:rsidRDefault="00470A47" w:rsidP="00342645">
            <w:pPr>
              <w:jc w:val="center"/>
              <w:rPr>
                <w:rFonts w:cs="Arial"/>
                <w:b/>
                <w:szCs w:val="20"/>
              </w:rPr>
            </w:pPr>
            <w:bookmarkStart w:id="0" w:name="_GoBack"/>
            <w:bookmarkEnd w:id="0"/>
            <w:r w:rsidRPr="000A4504">
              <w:rPr>
                <w:rFonts w:cs="Arial"/>
                <w:b/>
                <w:szCs w:val="20"/>
              </w:rPr>
              <w:t>JOB DESCRIPTION AND PERSON SPECIFICATION</w:t>
            </w:r>
          </w:p>
        </w:tc>
      </w:tr>
      <w:tr w:rsidR="00191E63" w:rsidRPr="000A4504" w:rsidTr="00191E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cantSplit/>
          <w:trHeight w:val="368"/>
        </w:trPr>
        <w:tc>
          <w:tcPr>
            <w:tcW w:w="2778" w:type="pct"/>
            <w:tcBorders>
              <w:top w:val="single" w:sz="4" w:space="0" w:color="auto"/>
              <w:left w:val="single" w:sz="4" w:space="0" w:color="auto"/>
              <w:bottom w:val="single" w:sz="4" w:space="0" w:color="auto"/>
              <w:right w:val="single" w:sz="4" w:space="0" w:color="auto"/>
            </w:tcBorders>
            <w:vAlign w:val="center"/>
          </w:tcPr>
          <w:p w:rsidR="00191E63" w:rsidRPr="000A4504" w:rsidRDefault="00191E63" w:rsidP="00191E63">
            <w:pPr>
              <w:rPr>
                <w:rFonts w:cs="Arial"/>
                <w:b/>
                <w:szCs w:val="20"/>
              </w:rPr>
            </w:pPr>
          </w:p>
          <w:p w:rsidR="000B1FF3" w:rsidRPr="000A4504" w:rsidRDefault="000B1FF3" w:rsidP="00191E63">
            <w:pPr>
              <w:rPr>
                <w:rFonts w:cs="Arial"/>
                <w:szCs w:val="20"/>
              </w:rPr>
            </w:pPr>
            <w:r w:rsidRPr="000A4504">
              <w:rPr>
                <w:rFonts w:cs="Arial"/>
                <w:b/>
                <w:szCs w:val="20"/>
              </w:rPr>
              <w:t>Job Title</w:t>
            </w:r>
            <w:r w:rsidRPr="000A4504">
              <w:rPr>
                <w:rFonts w:cs="Arial"/>
                <w:szCs w:val="20"/>
              </w:rPr>
              <w:t>:</w:t>
            </w:r>
            <w:r w:rsidR="00191E63" w:rsidRPr="000A4504">
              <w:rPr>
                <w:rFonts w:cs="Arial"/>
                <w:szCs w:val="20"/>
              </w:rPr>
              <w:t xml:space="preserve"> </w:t>
            </w:r>
            <w:r w:rsidR="00D47E6B" w:rsidRPr="000A4504">
              <w:rPr>
                <w:rFonts w:cs="Arial"/>
                <w:szCs w:val="20"/>
              </w:rPr>
              <w:t>Portfolio Management Office</w:t>
            </w:r>
            <w:r w:rsidR="00191E63" w:rsidRPr="000A4504">
              <w:rPr>
                <w:rFonts w:cs="Arial"/>
                <w:szCs w:val="20"/>
              </w:rPr>
              <w:t xml:space="preserve"> (</w:t>
            </w:r>
            <w:r w:rsidRPr="000A4504">
              <w:rPr>
                <w:rFonts w:cs="Arial"/>
                <w:szCs w:val="20"/>
              </w:rPr>
              <w:t>PMO</w:t>
            </w:r>
            <w:r w:rsidR="00191E63" w:rsidRPr="000A4504">
              <w:rPr>
                <w:rFonts w:cs="Arial"/>
                <w:szCs w:val="20"/>
              </w:rPr>
              <w:t>) A</w:t>
            </w:r>
            <w:r w:rsidR="00D47E6B" w:rsidRPr="000A4504">
              <w:rPr>
                <w:rFonts w:cs="Arial"/>
                <w:szCs w:val="20"/>
              </w:rPr>
              <w:t>dministrator</w:t>
            </w:r>
          </w:p>
          <w:p w:rsidR="00191E63" w:rsidRPr="000A4504" w:rsidRDefault="00191E63" w:rsidP="00191E63">
            <w:pPr>
              <w:rPr>
                <w:rFonts w:cs="Arial"/>
                <w:szCs w:val="20"/>
              </w:rPr>
            </w:pPr>
          </w:p>
        </w:tc>
        <w:tc>
          <w:tcPr>
            <w:tcW w:w="763" w:type="pct"/>
            <w:tcBorders>
              <w:top w:val="single" w:sz="4" w:space="0" w:color="auto"/>
              <w:left w:val="single" w:sz="4" w:space="0" w:color="auto"/>
              <w:bottom w:val="single" w:sz="4" w:space="0" w:color="auto"/>
              <w:right w:val="single" w:sz="4" w:space="0" w:color="auto"/>
            </w:tcBorders>
            <w:vAlign w:val="center"/>
          </w:tcPr>
          <w:p w:rsidR="000B1FF3" w:rsidRPr="000A4504" w:rsidRDefault="00656B45" w:rsidP="00D47E6B">
            <w:pPr>
              <w:rPr>
                <w:rFonts w:cs="Arial"/>
                <w:szCs w:val="20"/>
              </w:rPr>
            </w:pPr>
            <w:r w:rsidRPr="000A4504">
              <w:rPr>
                <w:rFonts w:cs="Arial"/>
                <w:b/>
                <w:szCs w:val="20"/>
              </w:rPr>
              <w:t>Role</w:t>
            </w:r>
            <w:r w:rsidR="00D47E6B" w:rsidRPr="000A4504">
              <w:rPr>
                <w:rFonts w:cs="Arial"/>
                <w:b/>
                <w:szCs w:val="20"/>
              </w:rPr>
              <w:t xml:space="preserve">: </w:t>
            </w:r>
            <w:r w:rsidR="00D47E6B" w:rsidRPr="000A4504">
              <w:rPr>
                <w:rFonts w:cs="Arial"/>
                <w:szCs w:val="20"/>
              </w:rPr>
              <w:t>Staff</w:t>
            </w:r>
          </w:p>
        </w:tc>
        <w:tc>
          <w:tcPr>
            <w:tcW w:w="1458" w:type="pct"/>
            <w:tcBorders>
              <w:top w:val="single" w:sz="4" w:space="0" w:color="auto"/>
              <w:left w:val="single" w:sz="4" w:space="0" w:color="auto"/>
              <w:bottom w:val="single" w:sz="4" w:space="0" w:color="auto"/>
              <w:right w:val="single" w:sz="4" w:space="0" w:color="auto"/>
            </w:tcBorders>
            <w:vAlign w:val="center"/>
          </w:tcPr>
          <w:p w:rsidR="000B1FF3" w:rsidRPr="000A4504" w:rsidRDefault="00656B45" w:rsidP="00D47E6B">
            <w:pPr>
              <w:rPr>
                <w:rFonts w:cs="Arial"/>
                <w:szCs w:val="20"/>
              </w:rPr>
            </w:pPr>
            <w:r w:rsidRPr="000A4504">
              <w:rPr>
                <w:rFonts w:cs="Arial"/>
                <w:b/>
                <w:szCs w:val="20"/>
              </w:rPr>
              <w:t>Contract Length</w:t>
            </w:r>
            <w:r w:rsidRPr="000A4504">
              <w:rPr>
                <w:rFonts w:cs="Arial"/>
                <w:szCs w:val="20"/>
              </w:rPr>
              <w:t>:</w:t>
            </w:r>
            <w:r w:rsidR="00D47E6B" w:rsidRPr="000A4504">
              <w:rPr>
                <w:rFonts w:cs="Arial"/>
                <w:szCs w:val="20"/>
              </w:rPr>
              <w:t xml:space="preserve"> Permanent</w:t>
            </w:r>
            <w:r w:rsidRPr="000A4504">
              <w:rPr>
                <w:rFonts w:cs="Arial"/>
                <w:szCs w:val="20"/>
              </w:rPr>
              <w:t xml:space="preserve"> </w:t>
            </w:r>
          </w:p>
        </w:tc>
      </w:tr>
      <w:tr w:rsidR="00191E63" w:rsidRPr="000A4504" w:rsidTr="00191E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cantSplit/>
          <w:trHeight w:val="368"/>
        </w:trPr>
        <w:tc>
          <w:tcPr>
            <w:tcW w:w="2778" w:type="pct"/>
            <w:tcBorders>
              <w:top w:val="single" w:sz="4" w:space="0" w:color="auto"/>
              <w:left w:val="single" w:sz="4" w:space="0" w:color="auto"/>
              <w:bottom w:val="single" w:sz="4" w:space="0" w:color="auto"/>
              <w:right w:val="single" w:sz="4" w:space="0" w:color="auto"/>
            </w:tcBorders>
            <w:vAlign w:val="center"/>
          </w:tcPr>
          <w:p w:rsidR="00191E63" w:rsidRPr="000A4504" w:rsidRDefault="00191E63" w:rsidP="00D47E6B">
            <w:pPr>
              <w:rPr>
                <w:rFonts w:cs="Arial"/>
                <w:b/>
                <w:szCs w:val="20"/>
              </w:rPr>
            </w:pPr>
          </w:p>
          <w:p w:rsidR="00191E63" w:rsidRPr="000A4504" w:rsidRDefault="00656B45" w:rsidP="00D84871">
            <w:pPr>
              <w:rPr>
                <w:rFonts w:cs="Arial"/>
                <w:b/>
                <w:color w:val="FF0000"/>
                <w:szCs w:val="20"/>
              </w:rPr>
            </w:pPr>
            <w:r w:rsidRPr="000A4504">
              <w:rPr>
                <w:rFonts w:cs="Arial"/>
                <w:b/>
                <w:szCs w:val="20"/>
              </w:rPr>
              <w:t>Accountable to</w:t>
            </w:r>
            <w:r w:rsidRPr="000A4504">
              <w:rPr>
                <w:rFonts w:cs="Arial"/>
                <w:szCs w:val="20"/>
              </w:rPr>
              <w:t>: PMO  Manager</w:t>
            </w:r>
          </w:p>
        </w:tc>
        <w:tc>
          <w:tcPr>
            <w:tcW w:w="763" w:type="pct"/>
            <w:tcBorders>
              <w:top w:val="single" w:sz="4" w:space="0" w:color="auto"/>
              <w:left w:val="single" w:sz="4" w:space="0" w:color="auto"/>
              <w:bottom w:val="single" w:sz="4" w:space="0" w:color="auto"/>
              <w:right w:val="single" w:sz="4" w:space="0" w:color="auto"/>
            </w:tcBorders>
            <w:vAlign w:val="center"/>
          </w:tcPr>
          <w:p w:rsidR="00656B45" w:rsidRPr="000A4504" w:rsidRDefault="00656B45" w:rsidP="00D84871">
            <w:pPr>
              <w:rPr>
                <w:rFonts w:cs="Arial"/>
                <w:szCs w:val="20"/>
              </w:rPr>
            </w:pPr>
            <w:r w:rsidRPr="000A4504">
              <w:rPr>
                <w:rFonts w:cs="Arial"/>
                <w:b/>
                <w:szCs w:val="20"/>
              </w:rPr>
              <w:t>Hours p</w:t>
            </w:r>
            <w:r w:rsidR="00D47E6B" w:rsidRPr="000A4504">
              <w:rPr>
                <w:rFonts w:cs="Arial"/>
                <w:b/>
                <w:szCs w:val="20"/>
              </w:rPr>
              <w:t>/w</w:t>
            </w:r>
            <w:r w:rsidRPr="000A4504">
              <w:rPr>
                <w:rFonts w:cs="Arial"/>
                <w:b/>
                <w:szCs w:val="20"/>
              </w:rPr>
              <w:t>:</w:t>
            </w:r>
            <w:r w:rsidR="00D47E6B" w:rsidRPr="000A4504">
              <w:rPr>
                <w:rFonts w:cs="Arial"/>
                <w:b/>
                <w:szCs w:val="20"/>
              </w:rPr>
              <w:t xml:space="preserve"> </w:t>
            </w:r>
            <w:r w:rsidR="00D84871">
              <w:rPr>
                <w:rFonts w:cs="Arial"/>
                <w:szCs w:val="20"/>
              </w:rPr>
              <w:t>35</w:t>
            </w:r>
          </w:p>
        </w:tc>
        <w:tc>
          <w:tcPr>
            <w:tcW w:w="1458" w:type="pct"/>
            <w:tcBorders>
              <w:top w:val="single" w:sz="4" w:space="0" w:color="auto"/>
              <w:left w:val="single" w:sz="4" w:space="0" w:color="auto"/>
              <w:bottom w:val="nil"/>
              <w:right w:val="single" w:sz="4" w:space="0" w:color="auto"/>
            </w:tcBorders>
            <w:vAlign w:val="center"/>
          </w:tcPr>
          <w:p w:rsidR="00470A47" w:rsidRPr="000A4504" w:rsidRDefault="00656B45" w:rsidP="00D47E6B">
            <w:pPr>
              <w:rPr>
                <w:rFonts w:cs="Arial"/>
                <w:szCs w:val="20"/>
              </w:rPr>
            </w:pPr>
            <w:r w:rsidRPr="000A4504">
              <w:rPr>
                <w:rFonts w:cs="Arial"/>
                <w:b/>
                <w:szCs w:val="20"/>
              </w:rPr>
              <w:t>Location</w:t>
            </w:r>
            <w:r w:rsidRPr="000A4504">
              <w:rPr>
                <w:rFonts w:cs="Arial"/>
                <w:szCs w:val="20"/>
              </w:rPr>
              <w:t>:</w:t>
            </w:r>
            <w:r w:rsidR="00D47E6B" w:rsidRPr="000A4504">
              <w:rPr>
                <w:rFonts w:cs="Arial"/>
                <w:szCs w:val="20"/>
              </w:rPr>
              <w:t xml:space="preserve"> </w:t>
            </w:r>
            <w:r w:rsidRPr="000A4504">
              <w:rPr>
                <w:rFonts w:cs="Arial"/>
                <w:szCs w:val="20"/>
              </w:rPr>
              <w:t>Elephant and Castle</w:t>
            </w:r>
          </w:p>
        </w:tc>
      </w:tr>
      <w:tr w:rsidR="00656B45" w:rsidRPr="000A4504" w:rsidTr="00D8487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cantSplit/>
          <w:trHeight w:val="481"/>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1E63" w:rsidRPr="000A4504" w:rsidRDefault="00191E63" w:rsidP="006F20E2">
            <w:pPr>
              <w:rPr>
                <w:rFonts w:cs="Arial"/>
                <w:b/>
                <w:bCs/>
                <w:szCs w:val="20"/>
              </w:rPr>
            </w:pPr>
          </w:p>
          <w:p w:rsidR="00191E63" w:rsidRPr="000A4504" w:rsidRDefault="00656B45" w:rsidP="00D84871">
            <w:pPr>
              <w:rPr>
                <w:rFonts w:cs="Arial"/>
                <w:b/>
                <w:szCs w:val="20"/>
              </w:rPr>
            </w:pPr>
            <w:r w:rsidRPr="000A4504">
              <w:rPr>
                <w:rFonts w:cs="Arial"/>
                <w:b/>
                <w:bCs/>
                <w:szCs w:val="20"/>
              </w:rPr>
              <w:t>Service</w:t>
            </w:r>
            <w:r w:rsidRPr="000A4504">
              <w:rPr>
                <w:rFonts w:cs="Arial"/>
                <w:szCs w:val="20"/>
              </w:rPr>
              <w:t>: University IT Services – Programmes and Projects Team</w:t>
            </w:r>
          </w:p>
        </w:tc>
      </w:tr>
      <w:tr w:rsidR="00470A47" w:rsidRPr="000A4504" w:rsidTr="00191E63">
        <w:tc>
          <w:tcPr>
            <w:tcW w:w="5000" w:type="pct"/>
            <w:gridSpan w:val="3"/>
            <w:tcBorders>
              <w:top w:val="single" w:sz="4" w:space="0" w:color="auto"/>
            </w:tcBorders>
          </w:tcPr>
          <w:p w:rsidR="00191E63" w:rsidRPr="000A4504" w:rsidRDefault="00191E63" w:rsidP="00342645">
            <w:pPr>
              <w:rPr>
                <w:rFonts w:cs="Arial"/>
                <w:b/>
                <w:szCs w:val="20"/>
              </w:rPr>
            </w:pPr>
          </w:p>
          <w:p w:rsidR="00DF6645" w:rsidRDefault="00470A47" w:rsidP="00D84871">
            <w:pPr>
              <w:rPr>
                <w:rFonts w:cs="Arial"/>
                <w:szCs w:val="20"/>
              </w:rPr>
            </w:pPr>
            <w:r w:rsidRPr="000A4504">
              <w:rPr>
                <w:rFonts w:cs="Arial"/>
                <w:b/>
                <w:szCs w:val="20"/>
              </w:rPr>
              <w:t xml:space="preserve">Purpose of role: </w:t>
            </w:r>
            <w:r w:rsidR="00C30AC6" w:rsidRPr="000A4504">
              <w:rPr>
                <w:rFonts w:cs="Arial"/>
                <w:szCs w:val="20"/>
              </w:rPr>
              <w:t xml:space="preserve">Responsible for the provision of </w:t>
            </w:r>
            <w:r w:rsidR="00D47E6B" w:rsidRPr="000A4504">
              <w:rPr>
                <w:rFonts w:cs="Arial"/>
                <w:szCs w:val="20"/>
              </w:rPr>
              <w:t>PMO administrati</w:t>
            </w:r>
            <w:r w:rsidR="00DF6645" w:rsidRPr="000A4504">
              <w:rPr>
                <w:rFonts w:cs="Arial"/>
                <w:szCs w:val="20"/>
              </w:rPr>
              <w:t>ve</w:t>
            </w:r>
            <w:r w:rsidR="00D47E6B" w:rsidRPr="000A4504">
              <w:rPr>
                <w:rFonts w:cs="Arial"/>
                <w:szCs w:val="20"/>
              </w:rPr>
              <w:t xml:space="preserve"> </w:t>
            </w:r>
            <w:r w:rsidR="00144C01" w:rsidRPr="000A4504">
              <w:rPr>
                <w:rFonts w:cs="Arial"/>
                <w:szCs w:val="20"/>
              </w:rPr>
              <w:t>services across</w:t>
            </w:r>
            <w:r w:rsidR="00DF6645" w:rsidRPr="000A4504">
              <w:rPr>
                <w:rFonts w:cs="Arial"/>
                <w:szCs w:val="20"/>
              </w:rPr>
              <w:t xml:space="preserve"> the</w:t>
            </w:r>
            <w:r w:rsidR="00D47E6B" w:rsidRPr="000A4504">
              <w:rPr>
                <w:rFonts w:cs="Arial"/>
                <w:szCs w:val="20"/>
              </w:rPr>
              <w:t xml:space="preserve"> portfolio </w:t>
            </w:r>
            <w:r w:rsidR="00144C01" w:rsidRPr="000A4504">
              <w:rPr>
                <w:rFonts w:cs="Arial"/>
                <w:szCs w:val="20"/>
              </w:rPr>
              <w:t xml:space="preserve">of programmes and projects. Supporting the </w:t>
            </w:r>
            <w:r w:rsidR="0067188D" w:rsidRPr="000A4504">
              <w:rPr>
                <w:rFonts w:cs="Arial"/>
                <w:szCs w:val="20"/>
              </w:rPr>
              <w:t>P</w:t>
            </w:r>
            <w:r w:rsidR="00144C01" w:rsidRPr="000A4504">
              <w:rPr>
                <w:rFonts w:cs="Arial"/>
                <w:szCs w:val="20"/>
              </w:rPr>
              <w:t xml:space="preserve">rogrammes and </w:t>
            </w:r>
            <w:r w:rsidR="00191E63" w:rsidRPr="000A4504">
              <w:rPr>
                <w:rFonts w:cs="Arial"/>
                <w:szCs w:val="20"/>
              </w:rPr>
              <w:t>Projects T</w:t>
            </w:r>
            <w:r w:rsidR="00144C01" w:rsidRPr="000A4504">
              <w:rPr>
                <w:rFonts w:cs="Arial"/>
                <w:szCs w:val="20"/>
              </w:rPr>
              <w:t xml:space="preserve">eam with administrative tasks aiding the smooth delivery </w:t>
            </w:r>
            <w:r w:rsidR="004A10F8" w:rsidRPr="000A4504">
              <w:rPr>
                <w:rFonts w:cs="Arial"/>
                <w:szCs w:val="20"/>
              </w:rPr>
              <w:t>of programmes and projects.</w:t>
            </w:r>
          </w:p>
          <w:p w:rsidR="00D84871" w:rsidRPr="000A4504" w:rsidRDefault="00D84871" w:rsidP="00D84871">
            <w:pPr>
              <w:rPr>
                <w:rFonts w:cs="Arial"/>
                <w:szCs w:val="20"/>
              </w:rPr>
            </w:pPr>
          </w:p>
        </w:tc>
      </w:tr>
      <w:tr w:rsidR="00470A47" w:rsidRPr="000A4504" w:rsidTr="00191E63">
        <w:trPr>
          <w:trHeight w:val="64"/>
        </w:trPr>
        <w:tc>
          <w:tcPr>
            <w:tcW w:w="5000" w:type="pct"/>
            <w:gridSpan w:val="3"/>
          </w:tcPr>
          <w:p w:rsidR="00D84871" w:rsidRPr="000A4504" w:rsidRDefault="00470A47" w:rsidP="00342645">
            <w:pPr>
              <w:spacing w:after="120"/>
              <w:rPr>
                <w:rFonts w:cs="Arial"/>
                <w:b/>
                <w:szCs w:val="20"/>
              </w:rPr>
            </w:pPr>
            <w:r w:rsidRPr="000A4504">
              <w:rPr>
                <w:rFonts w:cs="Arial"/>
                <w:b/>
                <w:szCs w:val="20"/>
              </w:rPr>
              <w:t>M</w:t>
            </w:r>
            <w:r w:rsidR="000A4504" w:rsidRPr="000A4504">
              <w:rPr>
                <w:rFonts w:cs="Arial"/>
                <w:b/>
                <w:szCs w:val="20"/>
              </w:rPr>
              <w:t>ain Duties and Responsibilities</w:t>
            </w:r>
          </w:p>
          <w:p w:rsidR="00191E63" w:rsidRPr="000A4504" w:rsidRDefault="00DA57AF" w:rsidP="00191E63">
            <w:pPr>
              <w:pStyle w:val="ListParagraph"/>
              <w:numPr>
                <w:ilvl w:val="0"/>
                <w:numId w:val="10"/>
              </w:numPr>
              <w:rPr>
                <w:rFonts w:cs="Arial"/>
                <w:sz w:val="20"/>
                <w:szCs w:val="20"/>
              </w:rPr>
            </w:pPr>
            <w:r w:rsidRPr="000A4504">
              <w:rPr>
                <w:rFonts w:cs="Arial"/>
                <w:sz w:val="20"/>
                <w:szCs w:val="20"/>
              </w:rPr>
              <w:t>Provide administrati</w:t>
            </w:r>
            <w:r w:rsidR="0067188D" w:rsidRPr="000A4504">
              <w:rPr>
                <w:rFonts w:cs="Arial"/>
                <w:sz w:val="20"/>
                <w:szCs w:val="20"/>
              </w:rPr>
              <w:t>ve</w:t>
            </w:r>
            <w:r w:rsidRPr="000A4504">
              <w:rPr>
                <w:rFonts w:cs="Arial"/>
                <w:sz w:val="20"/>
                <w:szCs w:val="20"/>
              </w:rPr>
              <w:t xml:space="preserve"> support to programmes and pro</w:t>
            </w:r>
            <w:r w:rsidR="004A10F8" w:rsidRPr="000A4504">
              <w:rPr>
                <w:rFonts w:cs="Arial"/>
                <w:sz w:val="20"/>
                <w:szCs w:val="20"/>
              </w:rPr>
              <w:t xml:space="preserve">jects including booking </w:t>
            </w:r>
            <w:r w:rsidR="0067188D" w:rsidRPr="000A4504">
              <w:rPr>
                <w:rFonts w:cs="Arial"/>
                <w:sz w:val="20"/>
                <w:szCs w:val="20"/>
              </w:rPr>
              <w:t xml:space="preserve">programme and </w:t>
            </w:r>
            <w:r w:rsidR="00DF6645" w:rsidRPr="000A4504">
              <w:rPr>
                <w:rFonts w:cs="Arial"/>
                <w:sz w:val="20"/>
                <w:szCs w:val="20"/>
              </w:rPr>
              <w:t xml:space="preserve">project board meetings, </w:t>
            </w:r>
            <w:r w:rsidR="004A10F8" w:rsidRPr="000A4504">
              <w:rPr>
                <w:rFonts w:cs="Arial"/>
                <w:sz w:val="20"/>
                <w:szCs w:val="20"/>
              </w:rPr>
              <w:t>workshops</w:t>
            </w:r>
            <w:r w:rsidR="00191E63" w:rsidRPr="000A4504">
              <w:rPr>
                <w:rFonts w:cs="Arial"/>
                <w:sz w:val="20"/>
                <w:szCs w:val="20"/>
              </w:rPr>
              <w:t xml:space="preserve"> and </w:t>
            </w:r>
            <w:r w:rsidR="00DF6645" w:rsidRPr="000A4504">
              <w:rPr>
                <w:rFonts w:cs="Arial"/>
                <w:sz w:val="20"/>
                <w:szCs w:val="20"/>
              </w:rPr>
              <w:t>team meetings ensuring all needs are met such as</w:t>
            </w:r>
            <w:r w:rsidR="00191E63" w:rsidRPr="000A4504">
              <w:rPr>
                <w:rFonts w:cs="Arial"/>
                <w:sz w:val="20"/>
                <w:szCs w:val="20"/>
              </w:rPr>
              <w:t>: L</w:t>
            </w:r>
            <w:r w:rsidR="00DF6645" w:rsidRPr="000A4504">
              <w:rPr>
                <w:rFonts w:cs="Arial"/>
                <w:sz w:val="20"/>
                <w:szCs w:val="20"/>
              </w:rPr>
              <w:t>aptops, AV equipment</w:t>
            </w:r>
            <w:r w:rsidR="00191E63" w:rsidRPr="000A4504">
              <w:rPr>
                <w:rFonts w:cs="Arial"/>
                <w:sz w:val="20"/>
                <w:szCs w:val="20"/>
              </w:rPr>
              <w:t xml:space="preserve">, catering, information packs, ensuring attendance </w:t>
            </w:r>
            <w:r w:rsidR="00410967" w:rsidRPr="000A4504">
              <w:rPr>
                <w:rFonts w:cs="Arial"/>
                <w:sz w:val="20"/>
                <w:szCs w:val="20"/>
              </w:rPr>
              <w:t>of invitees</w:t>
            </w:r>
            <w:r w:rsidR="00191E63" w:rsidRPr="000A4504">
              <w:rPr>
                <w:rFonts w:cs="Arial"/>
                <w:sz w:val="20"/>
                <w:szCs w:val="20"/>
              </w:rPr>
              <w:t xml:space="preserve"> etc.</w:t>
            </w:r>
          </w:p>
          <w:p w:rsidR="00387544" w:rsidRPr="000A4504" w:rsidRDefault="00DF6645" w:rsidP="00DF6645">
            <w:pPr>
              <w:pStyle w:val="ListParagraph"/>
              <w:numPr>
                <w:ilvl w:val="0"/>
                <w:numId w:val="10"/>
              </w:numPr>
              <w:rPr>
                <w:rFonts w:cs="Arial"/>
                <w:sz w:val="20"/>
                <w:szCs w:val="20"/>
              </w:rPr>
            </w:pPr>
            <w:r w:rsidRPr="000A4504">
              <w:rPr>
                <w:rFonts w:cs="Arial"/>
                <w:sz w:val="20"/>
                <w:szCs w:val="20"/>
              </w:rPr>
              <w:t xml:space="preserve">Support the production of </w:t>
            </w:r>
            <w:r w:rsidR="00191E63" w:rsidRPr="000A4504">
              <w:rPr>
                <w:rFonts w:cs="Arial"/>
                <w:sz w:val="20"/>
                <w:szCs w:val="20"/>
              </w:rPr>
              <w:t>materials</w:t>
            </w:r>
            <w:r w:rsidR="00387544" w:rsidRPr="000A4504">
              <w:rPr>
                <w:rFonts w:cs="Arial"/>
                <w:sz w:val="20"/>
                <w:szCs w:val="20"/>
              </w:rPr>
              <w:t xml:space="preserve"> on behalf of </w:t>
            </w:r>
            <w:r w:rsidR="003404B7" w:rsidRPr="000A4504">
              <w:rPr>
                <w:rFonts w:cs="Arial"/>
                <w:sz w:val="20"/>
                <w:szCs w:val="20"/>
              </w:rPr>
              <w:t xml:space="preserve">the </w:t>
            </w:r>
            <w:r w:rsidR="0067188D" w:rsidRPr="000A4504">
              <w:rPr>
                <w:rFonts w:cs="Arial"/>
                <w:sz w:val="20"/>
                <w:szCs w:val="20"/>
              </w:rPr>
              <w:t xml:space="preserve">Programmes and Projects </w:t>
            </w:r>
            <w:r w:rsidR="00387544" w:rsidRPr="000A4504">
              <w:rPr>
                <w:rFonts w:cs="Arial"/>
                <w:sz w:val="20"/>
                <w:szCs w:val="20"/>
              </w:rPr>
              <w:t>Team members’ e.g. PowerPoint slides</w:t>
            </w:r>
            <w:r w:rsidR="00191E63" w:rsidRPr="000A4504">
              <w:rPr>
                <w:rFonts w:cs="Arial"/>
                <w:sz w:val="20"/>
                <w:szCs w:val="20"/>
              </w:rPr>
              <w:t xml:space="preserve"> etc</w:t>
            </w:r>
            <w:r w:rsidR="00387544" w:rsidRPr="000A4504">
              <w:rPr>
                <w:rFonts w:cs="Arial"/>
                <w:sz w:val="20"/>
                <w:szCs w:val="20"/>
              </w:rPr>
              <w:t>.</w:t>
            </w:r>
          </w:p>
          <w:p w:rsidR="00DF6645" w:rsidRPr="000A4504" w:rsidRDefault="004A10F8" w:rsidP="00DF6645">
            <w:pPr>
              <w:pStyle w:val="ListParagraph"/>
              <w:numPr>
                <w:ilvl w:val="0"/>
                <w:numId w:val="10"/>
              </w:numPr>
              <w:rPr>
                <w:rFonts w:cs="Arial"/>
                <w:b/>
                <w:sz w:val="20"/>
                <w:szCs w:val="20"/>
              </w:rPr>
            </w:pPr>
            <w:r w:rsidRPr="000A4504">
              <w:rPr>
                <w:rFonts w:cs="Arial"/>
                <w:sz w:val="20"/>
                <w:szCs w:val="20"/>
              </w:rPr>
              <w:t xml:space="preserve">Manage documentation on </w:t>
            </w:r>
            <w:r w:rsidR="00387544" w:rsidRPr="000A4504">
              <w:rPr>
                <w:rFonts w:cs="Arial"/>
                <w:sz w:val="20"/>
                <w:szCs w:val="20"/>
              </w:rPr>
              <w:t xml:space="preserve">SharePoint </w:t>
            </w:r>
            <w:r w:rsidRPr="000A4504">
              <w:rPr>
                <w:rFonts w:cs="Arial"/>
                <w:sz w:val="20"/>
                <w:szCs w:val="20"/>
              </w:rPr>
              <w:t xml:space="preserve">and Shared Drives </w:t>
            </w:r>
            <w:r w:rsidR="0067188D" w:rsidRPr="000A4504">
              <w:rPr>
                <w:rFonts w:cs="Arial"/>
                <w:sz w:val="20"/>
                <w:szCs w:val="20"/>
              </w:rPr>
              <w:t>which are used</w:t>
            </w:r>
            <w:r w:rsidR="00AE5EC6" w:rsidRPr="000A4504">
              <w:rPr>
                <w:rFonts w:cs="Arial"/>
                <w:sz w:val="20"/>
                <w:szCs w:val="20"/>
              </w:rPr>
              <w:t xml:space="preserve"> to support the delivery of programmes and projects</w:t>
            </w:r>
            <w:r w:rsidR="0016627A" w:rsidRPr="000A4504">
              <w:rPr>
                <w:rFonts w:cs="Arial"/>
                <w:sz w:val="20"/>
                <w:szCs w:val="20"/>
              </w:rPr>
              <w:t>, ensuring all key documents are stored centrally</w:t>
            </w:r>
          </w:p>
          <w:p w:rsidR="0016627A" w:rsidRPr="000A4504" w:rsidRDefault="0016627A" w:rsidP="00DF6645">
            <w:pPr>
              <w:pStyle w:val="ListParagraph"/>
              <w:numPr>
                <w:ilvl w:val="0"/>
                <w:numId w:val="10"/>
              </w:numPr>
              <w:rPr>
                <w:rFonts w:cs="Arial"/>
                <w:b/>
                <w:sz w:val="20"/>
                <w:szCs w:val="20"/>
              </w:rPr>
            </w:pPr>
            <w:r w:rsidRPr="000A4504">
              <w:rPr>
                <w:rFonts w:cs="Arial"/>
                <w:sz w:val="20"/>
                <w:szCs w:val="20"/>
              </w:rPr>
              <w:t>Ensure all team members are aware of document storage standards</w:t>
            </w:r>
          </w:p>
          <w:p w:rsidR="00387544" w:rsidRPr="000A4504" w:rsidRDefault="00FA24F9" w:rsidP="00DF6645">
            <w:pPr>
              <w:pStyle w:val="ListParagraph"/>
              <w:numPr>
                <w:ilvl w:val="0"/>
                <w:numId w:val="10"/>
              </w:numPr>
              <w:rPr>
                <w:rFonts w:cs="Arial"/>
                <w:b/>
                <w:sz w:val="20"/>
                <w:szCs w:val="20"/>
              </w:rPr>
            </w:pPr>
            <w:r w:rsidRPr="000A4504">
              <w:rPr>
                <w:rFonts w:cs="Arial"/>
                <w:sz w:val="20"/>
                <w:szCs w:val="20"/>
              </w:rPr>
              <w:t>Develop materials for team and departmental (in conjunction with IT Admin team) away days and write up of away day outputs</w:t>
            </w:r>
          </w:p>
          <w:p w:rsidR="00191E63" w:rsidRPr="000A4504" w:rsidRDefault="00191E63" w:rsidP="00191E63">
            <w:pPr>
              <w:pStyle w:val="ListParagraph"/>
              <w:numPr>
                <w:ilvl w:val="0"/>
                <w:numId w:val="10"/>
              </w:numPr>
              <w:rPr>
                <w:rFonts w:cs="Arial"/>
                <w:sz w:val="20"/>
                <w:szCs w:val="20"/>
              </w:rPr>
            </w:pPr>
            <w:r w:rsidRPr="000A4504">
              <w:rPr>
                <w:rFonts w:cs="Arial"/>
                <w:sz w:val="20"/>
                <w:szCs w:val="20"/>
              </w:rPr>
              <w:t>Provide wider administrative support for the IT Services Department when required</w:t>
            </w:r>
          </w:p>
          <w:p w:rsidR="00CE4F91" w:rsidRPr="000A4504" w:rsidRDefault="00FA24F9" w:rsidP="00DF6645">
            <w:pPr>
              <w:pStyle w:val="ListParagraph"/>
              <w:numPr>
                <w:ilvl w:val="0"/>
                <w:numId w:val="10"/>
              </w:numPr>
              <w:rPr>
                <w:rFonts w:cs="Arial"/>
                <w:sz w:val="20"/>
                <w:szCs w:val="20"/>
              </w:rPr>
            </w:pPr>
            <w:r w:rsidRPr="000A4504">
              <w:rPr>
                <w:rFonts w:cs="Arial"/>
                <w:sz w:val="20"/>
                <w:szCs w:val="20"/>
              </w:rPr>
              <w:t xml:space="preserve">Maintain formatting in line with feedback for </w:t>
            </w:r>
            <w:r w:rsidR="00CE4F91" w:rsidRPr="000A4504">
              <w:rPr>
                <w:rFonts w:cs="Arial"/>
                <w:sz w:val="20"/>
                <w:szCs w:val="20"/>
              </w:rPr>
              <w:t xml:space="preserve">programme and project </w:t>
            </w:r>
            <w:r w:rsidRPr="000A4504">
              <w:rPr>
                <w:rFonts w:cs="Arial"/>
                <w:sz w:val="20"/>
                <w:szCs w:val="20"/>
              </w:rPr>
              <w:t>templates</w:t>
            </w:r>
          </w:p>
          <w:p w:rsidR="00FA24F9" w:rsidRPr="000A4504" w:rsidRDefault="00FA24F9" w:rsidP="00DF6645">
            <w:pPr>
              <w:pStyle w:val="ListParagraph"/>
              <w:numPr>
                <w:ilvl w:val="0"/>
                <w:numId w:val="10"/>
              </w:numPr>
              <w:rPr>
                <w:rFonts w:cs="Arial"/>
                <w:sz w:val="20"/>
                <w:szCs w:val="20"/>
              </w:rPr>
            </w:pPr>
            <w:r w:rsidRPr="000A4504">
              <w:rPr>
                <w:rFonts w:cs="Arial"/>
                <w:sz w:val="20"/>
                <w:szCs w:val="20"/>
              </w:rPr>
              <w:t xml:space="preserve">Organise </w:t>
            </w:r>
            <w:r w:rsidR="00334EAF" w:rsidRPr="000A4504">
              <w:rPr>
                <w:rFonts w:cs="Arial"/>
                <w:sz w:val="20"/>
                <w:szCs w:val="20"/>
              </w:rPr>
              <w:t>collaborative workshops</w:t>
            </w:r>
            <w:r w:rsidR="00425469" w:rsidRPr="000A4504">
              <w:rPr>
                <w:rFonts w:cs="Arial"/>
                <w:sz w:val="20"/>
                <w:szCs w:val="20"/>
              </w:rPr>
              <w:t xml:space="preserve"> which promote the use of the agreed PMO processes and procedures</w:t>
            </w:r>
          </w:p>
          <w:p w:rsidR="00F456B7" w:rsidRPr="000A4504" w:rsidRDefault="00425469" w:rsidP="00DF6645">
            <w:pPr>
              <w:pStyle w:val="ListParagraph"/>
              <w:numPr>
                <w:ilvl w:val="0"/>
                <w:numId w:val="10"/>
              </w:numPr>
              <w:rPr>
                <w:rFonts w:cs="Arial"/>
                <w:sz w:val="20"/>
                <w:szCs w:val="20"/>
              </w:rPr>
            </w:pPr>
            <w:r w:rsidRPr="000A4504">
              <w:rPr>
                <w:rFonts w:cs="Arial"/>
                <w:sz w:val="20"/>
                <w:szCs w:val="20"/>
              </w:rPr>
              <w:t xml:space="preserve">Develop and continuously improve </w:t>
            </w:r>
            <w:r w:rsidR="00FA24F9" w:rsidRPr="000A4504">
              <w:rPr>
                <w:rFonts w:cs="Arial"/>
                <w:sz w:val="20"/>
                <w:szCs w:val="20"/>
              </w:rPr>
              <w:t>knowledge</w:t>
            </w:r>
            <w:r w:rsidRPr="000A4504">
              <w:rPr>
                <w:rFonts w:cs="Arial"/>
                <w:sz w:val="20"/>
                <w:szCs w:val="20"/>
              </w:rPr>
              <w:t xml:space="preserve"> of standard portfolio, programme and project management tools</w:t>
            </w:r>
            <w:r w:rsidR="00FA24F9" w:rsidRPr="000A4504">
              <w:rPr>
                <w:rFonts w:cs="Arial"/>
                <w:sz w:val="20"/>
                <w:szCs w:val="20"/>
              </w:rPr>
              <w:t>, processes, standards and templates</w:t>
            </w:r>
            <w:r w:rsidRPr="000A4504">
              <w:rPr>
                <w:rFonts w:cs="Arial"/>
                <w:sz w:val="20"/>
                <w:szCs w:val="20"/>
              </w:rPr>
              <w:t xml:space="preserve"> </w:t>
            </w:r>
          </w:p>
          <w:p w:rsidR="003404B7" w:rsidRPr="000A4504" w:rsidRDefault="0067188D" w:rsidP="003404B7">
            <w:pPr>
              <w:pStyle w:val="ListParagraph"/>
              <w:numPr>
                <w:ilvl w:val="0"/>
                <w:numId w:val="10"/>
              </w:numPr>
              <w:rPr>
                <w:rFonts w:cs="Arial"/>
                <w:sz w:val="20"/>
                <w:szCs w:val="20"/>
              </w:rPr>
            </w:pPr>
            <w:r w:rsidRPr="000A4504">
              <w:rPr>
                <w:rFonts w:cs="Arial"/>
                <w:sz w:val="20"/>
                <w:szCs w:val="20"/>
              </w:rPr>
              <w:t>Record and book training requirements f</w:t>
            </w:r>
            <w:r w:rsidR="00DF6645" w:rsidRPr="000A4504">
              <w:rPr>
                <w:rFonts w:cs="Arial"/>
                <w:sz w:val="20"/>
                <w:szCs w:val="20"/>
              </w:rPr>
              <w:t>or the Programmes and Projects t</w:t>
            </w:r>
            <w:r w:rsidRPr="000A4504">
              <w:rPr>
                <w:rFonts w:cs="Arial"/>
                <w:sz w:val="20"/>
                <w:szCs w:val="20"/>
              </w:rPr>
              <w:t xml:space="preserve">eam </w:t>
            </w:r>
          </w:p>
          <w:p w:rsidR="004837B9" w:rsidRPr="000A4504" w:rsidRDefault="004837B9" w:rsidP="003404B7">
            <w:pPr>
              <w:pStyle w:val="ListParagraph"/>
              <w:numPr>
                <w:ilvl w:val="0"/>
                <w:numId w:val="10"/>
              </w:numPr>
              <w:rPr>
                <w:rFonts w:cs="Arial"/>
                <w:sz w:val="20"/>
                <w:szCs w:val="20"/>
              </w:rPr>
            </w:pPr>
            <w:r w:rsidRPr="000A4504">
              <w:rPr>
                <w:rFonts w:cs="Arial"/>
                <w:sz w:val="20"/>
                <w:szCs w:val="20"/>
              </w:rPr>
              <w:t>Develop and maintain induction packs for new starters</w:t>
            </w:r>
          </w:p>
          <w:p w:rsidR="004837B9" w:rsidRDefault="004837B9" w:rsidP="00DF6645">
            <w:pPr>
              <w:pStyle w:val="ListParagraph"/>
              <w:numPr>
                <w:ilvl w:val="0"/>
                <w:numId w:val="10"/>
              </w:numPr>
              <w:rPr>
                <w:rFonts w:cs="Arial"/>
                <w:sz w:val="20"/>
                <w:szCs w:val="20"/>
              </w:rPr>
            </w:pPr>
            <w:r w:rsidRPr="000A4504">
              <w:rPr>
                <w:rFonts w:cs="Arial"/>
                <w:sz w:val="20"/>
                <w:szCs w:val="20"/>
              </w:rPr>
              <w:t>Undertake procurement activities on behalf of the team or department</w:t>
            </w:r>
          </w:p>
          <w:p w:rsidR="00D84871" w:rsidRPr="000A4504" w:rsidRDefault="00D84871" w:rsidP="00DF6645">
            <w:pPr>
              <w:pStyle w:val="ListParagraph"/>
              <w:numPr>
                <w:ilvl w:val="0"/>
                <w:numId w:val="10"/>
              </w:numPr>
              <w:rPr>
                <w:rFonts w:cs="Arial"/>
                <w:sz w:val="20"/>
                <w:szCs w:val="20"/>
              </w:rPr>
            </w:pPr>
            <w:r>
              <w:rPr>
                <w:rFonts w:cs="Arial"/>
                <w:sz w:val="20"/>
                <w:szCs w:val="20"/>
              </w:rPr>
              <w:t>Record Minutes for programme and project meetings</w:t>
            </w:r>
          </w:p>
          <w:p w:rsidR="00470A47" w:rsidRPr="000A4504" w:rsidRDefault="00470A47" w:rsidP="00DF6645">
            <w:pPr>
              <w:pStyle w:val="ListParagraph"/>
              <w:numPr>
                <w:ilvl w:val="0"/>
                <w:numId w:val="10"/>
              </w:numPr>
              <w:rPr>
                <w:rFonts w:cs="Arial"/>
                <w:sz w:val="20"/>
                <w:szCs w:val="20"/>
              </w:rPr>
            </w:pPr>
            <w:r w:rsidRPr="000A4504">
              <w:rPr>
                <w:rFonts w:cs="Arial"/>
                <w:sz w:val="20"/>
                <w:szCs w:val="20"/>
              </w:rPr>
              <w:t>Demonstrate a commitment to your own development through effective use of the University’s appraisal scheme and staff development processes.</w:t>
            </w:r>
          </w:p>
          <w:p w:rsidR="00470A47" w:rsidRPr="000A4504" w:rsidRDefault="00470A47" w:rsidP="00DF6645">
            <w:pPr>
              <w:pStyle w:val="ListParagraph"/>
              <w:numPr>
                <w:ilvl w:val="0"/>
                <w:numId w:val="10"/>
              </w:numPr>
              <w:rPr>
                <w:rFonts w:cs="Arial"/>
                <w:sz w:val="20"/>
                <w:szCs w:val="20"/>
              </w:rPr>
            </w:pPr>
            <w:r w:rsidRPr="000A4504">
              <w:rPr>
                <w:rFonts w:cs="Arial"/>
                <w:sz w:val="20"/>
                <w:szCs w:val="20"/>
              </w:rPr>
              <w:t>Undertake health and safety duties and responsibilities appropriate to the post and ensure that satisfactory standards of health, safety and security are maintained in accordance with the University’s legal requirements.</w:t>
            </w:r>
          </w:p>
          <w:p w:rsidR="00470A47" w:rsidRPr="000A4504" w:rsidRDefault="00470A47" w:rsidP="00DF6645">
            <w:pPr>
              <w:pStyle w:val="ListParagraph"/>
              <w:numPr>
                <w:ilvl w:val="0"/>
                <w:numId w:val="10"/>
              </w:numPr>
              <w:rPr>
                <w:rFonts w:cs="Arial"/>
                <w:sz w:val="20"/>
                <w:szCs w:val="20"/>
              </w:rPr>
            </w:pPr>
            <w:r w:rsidRPr="000A4504">
              <w:rPr>
                <w:rFonts w:cs="Arial"/>
                <w:sz w:val="20"/>
                <w:szCs w:val="20"/>
              </w:rPr>
              <w:t xml:space="preserve">Demonstrate a commitment to the University’s Equal Opportunities Policy, together with an understanding of how it operates within the responsibilities of this post. </w:t>
            </w:r>
          </w:p>
          <w:p w:rsidR="00470A47" w:rsidRPr="000A4504" w:rsidRDefault="00470A47" w:rsidP="00DF6645">
            <w:pPr>
              <w:pStyle w:val="ListParagraph"/>
              <w:numPr>
                <w:ilvl w:val="0"/>
                <w:numId w:val="10"/>
              </w:numPr>
              <w:rPr>
                <w:rFonts w:cs="Arial"/>
                <w:sz w:val="20"/>
                <w:szCs w:val="20"/>
              </w:rPr>
            </w:pPr>
            <w:r w:rsidRPr="000A4504">
              <w:rPr>
                <w:rFonts w:cs="Arial"/>
                <w:sz w:val="20"/>
                <w:szCs w:val="20"/>
              </w:rPr>
              <w:t>Perform such duties consistent with your position as may from time to time be assigned to you anywhere within the University.</w:t>
            </w:r>
          </w:p>
          <w:p w:rsidR="00191E63" w:rsidRPr="000A4504" w:rsidRDefault="00191E63" w:rsidP="00191E63">
            <w:pPr>
              <w:pStyle w:val="ListParagraph"/>
              <w:ind w:left="1287"/>
              <w:rPr>
                <w:rFonts w:cs="Arial"/>
                <w:sz w:val="20"/>
                <w:szCs w:val="20"/>
              </w:rPr>
            </w:pPr>
          </w:p>
        </w:tc>
      </w:tr>
    </w:tbl>
    <w:p w:rsidR="00470A47" w:rsidRPr="000A4504" w:rsidRDefault="00470A47" w:rsidP="00470A47">
      <w:pPr>
        <w:rPr>
          <w:rFonts w:cs="Arial"/>
          <w:szCs w:val="20"/>
        </w:rPr>
      </w:pP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470A47" w:rsidRPr="000A4504" w:rsidTr="00D84871">
        <w:trPr>
          <w:trHeight w:val="2607"/>
        </w:trPr>
        <w:tc>
          <w:tcPr>
            <w:tcW w:w="5000" w:type="pct"/>
          </w:tcPr>
          <w:p w:rsidR="0067188D" w:rsidRPr="000A4504" w:rsidRDefault="00470A47" w:rsidP="0067188D">
            <w:pPr>
              <w:rPr>
                <w:rFonts w:cs="Arial"/>
                <w:b/>
                <w:szCs w:val="20"/>
              </w:rPr>
            </w:pPr>
            <w:r w:rsidRPr="000A4504">
              <w:rPr>
                <w:rFonts w:cs="Arial"/>
                <w:b/>
                <w:szCs w:val="20"/>
              </w:rPr>
              <w:t>Key Working Relationships</w:t>
            </w:r>
          </w:p>
          <w:p w:rsidR="0067188D" w:rsidRDefault="0067188D" w:rsidP="000A4504">
            <w:pPr>
              <w:pStyle w:val="ListParagraph"/>
              <w:numPr>
                <w:ilvl w:val="0"/>
                <w:numId w:val="18"/>
              </w:numPr>
              <w:spacing w:before="100" w:beforeAutospacing="1" w:after="100" w:afterAutospacing="1"/>
              <w:rPr>
                <w:rFonts w:cs="Arial"/>
                <w:sz w:val="20"/>
                <w:szCs w:val="20"/>
              </w:rPr>
            </w:pPr>
            <w:r w:rsidRPr="000A4504">
              <w:rPr>
                <w:rFonts w:cs="Arial"/>
                <w:sz w:val="20"/>
                <w:szCs w:val="20"/>
              </w:rPr>
              <w:t>A</w:t>
            </w:r>
            <w:r w:rsidR="00470A47" w:rsidRPr="000A4504">
              <w:rPr>
                <w:rFonts w:cs="Arial"/>
                <w:sz w:val="20"/>
                <w:szCs w:val="20"/>
              </w:rPr>
              <w:t xml:space="preserve">ssociate Director of </w:t>
            </w:r>
            <w:r w:rsidRPr="000A4504">
              <w:rPr>
                <w:rFonts w:cs="Arial"/>
                <w:sz w:val="20"/>
                <w:szCs w:val="20"/>
              </w:rPr>
              <w:t xml:space="preserve">the </w:t>
            </w:r>
            <w:r w:rsidR="00D84871">
              <w:rPr>
                <w:rFonts w:cs="Arial"/>
                <w:sz w:val="20"/>
                <w:szCs w:val="20"/>
              </w:rPr>
              <w:t>Projects and Solutions team</w:t>
            </w:r>
          </w:p>
          <w:p w:rsidR="00D84871" w:rsidRDefault="00D84871" w:rsidP="000A4504">
            <w:pPr>
              <w:pStyle w:val="ListParagraph"/>
              <w:numPr>
                <w:ilvl w:val="0"/>
                <w:numId w:val="18"/>
              </w:numPr>
              <w:spacing w:before="100" w:beforeAutospacing="1" w:after="100" w:afterAutospacing="1"/>
              <w:rPr>
                <w:rFonts w:cs="Arial"/>
                <w:sz w:val="20"/>
                <w:szCs w:val="20"/>
              </w:rPr>
            </w:pPr>
            <w:r>
              <w:rPr>
                <w:rFonts w:cs="Arial"/>
                <w:sz w:val="20"/>
                <w:szCs w:val="20"/>
              </w:rPr>
              <w:t>Head of the Programmes and Projects team</w:t>
            </w:r>
          </w:p>
          <w:p w:rsidR="00D84871" w:rsidRPr="000A4504" w:rsidRDefault="00D84871" w:rsidP="000A4504">
            <w:pPr>
              <w:pStyle w:val="ListParagraph"/>
              <w:numPr>
                <w:ilvl w:val="0"/>
                <w:numId w:val="18"/>
              </w:numPr>
              <w:spacing w:before="100" w:beforeAutospacing="1" w:after="100" w:afterAutospacing="1"/>
              <w:rPr>
                <w:rFonts w:cs="Arial"/>
                <w:sz w:val="20"/>
                <w:szCs w:val="20"/>
              </w:rPr>
            </w:pPr>
            <w:r>
              <w:rPr>
                <w:rFonts w:cs="Arial"/>
                <w:sz w:val="20"/>
                <w:szCs w:val="20"/>
              </w:rPr>
              <w:t>PMO Manager</w:t>
            </w:r>
          </w:p>
          <w:p w:rsidR="00223C7A" w:rsidRPr="000A4504" w:rsidRDefault="004837B9" w:rsidP="000A4504">
            <w:pPr>
              <w:pStyle w:val="ListParagraph"/>
              <w:numPr>
                <w:ilvl w:val="0"/>
                <w:numId w:val="18"/>
              </w:numPr>
              <w:spacing w:before="100" w:beforeAutospacing="1" w:after="100" w:afterAutospacing="1"/>
              <w:rPr>
                <w:rFonts w:cs="Arial"/>
                <w:sz w:val="20"/>
                <w:szCs w:val="20"/>
              </w:rPr>
            </w:pPr>
            <w:r w:rsidRPr="000A4504">
              <w:rPr>
                <w:rFonts w:cs="Arial"/>
                <w:sz w:val="20"/>
                <w:szCs w:val="20"/>
              </w:rPr>
              <w:t xml:space="preserve">Programme and </w:t>
            </w:r>
            <w:r w:rsidR="003404B7" w:rsidRPr="000A4504">
              <w:rPr>
                <w:rFonts w:cs="Arial"/>
                <w:sz w:val="20"/>
                <w:szCs w:val="20"/>
              </w:rPr>
              <w:t>P</w:t>
            </w:r>
            <w:r w:rsidR="00091A46" w:rsidRPr="000A4504">
              <w:rPr>
                <w:rFonts w:cs="Arial"/>
                <w:sz w:val="20"/>
                <w:szCs w:val="20"/>
              </w:rPr>
              <w:t xml:space="preserve">roject </w:t>
            </w:r>
            <w:r w:rsidR="00223C7A" w:rsidRPr="000A4504">
              <w:rPr>
                <w:rFonts w:cs="Arial"/>
                <w:sz w:val="20"/>
                <w:szCs w:val="20"/>
              </w:rPr>
              <w:t>Managers</w:t>
            </w:r>
          </w:p>
          <w:p w:rsidR="0067188D" w:rsidRPr="000A4504" w:rsidRDefault="00470A47" w:rsidP="000A4504">
            <w:pPr>
              <w:pStyle w:val="ListParagraph"/>
              <w:numPr>
                <w:ilvl w:val="0"/>
                <w:numId w:val="18"/>
              </w:numPr>
              <w:spacing w:before="100" w:beforeAutospacing="1" w:after="100" w:afterAutospacing="1"/>
              <w:rPr>
                <w:rFonts w:cs="Arial"/>
                <w:sz w:val="20"/>
                <w:szCs w:val="20"/>
              </w:rPr>
            </w:pPr>
            <w:r w:rsidRPr="000A4504">
              <w:rPr>
                <w:rFonts w:cs="Arial"/>
                <w:sz w:val="20"/>
                <w:szCs w:val="20"/>
              </w:rPr>
              <w:t xml:space="preserve">Programme </w:t>
            </w:r>
            <w:r w:rsidR="00AF4738" w:rsidRPr="000A4504">
              <w:rPr>
                <w:rFonts w:cs="Arial"/>
                <w:sz w:val="20"/>
                <w:szCs w:val="20"/>
              </w:rPr>
              <w:t xml:space="preserve">and project </w:t>
            </w:r>
            <w:r w:rsidRPr="000A4504">
              <w:rPr>
                <w:rFonts w:cs="Arial"/>
                <w:sz w:val="20"/>
                <w:szCs w:val="20"/>
              </w:rPr>
              <w:t>teams within and external to IT Services</w:t>
            </w:r>
          </w:p>
          <w:p w:rsidR="00470A47" w:rsidRPr="000A4504" w:rsidRDefault="00470A47" w:rsidP="000A4504">
            <w:pPr>
              <w:pStyle w:val="ListParagraph"/>
              <w:numPr>
                <w:ilvl w:val="0"/>
                <w:numId w:val="18"/>
              </w:numPr>
              <w:spacing w:before="100" w:beforeAutospacing="1" w:after="100" w:afterAutospacing="1"/>
              <w:rPr>
                <w:rFonts w:cs="Arial"/>
                <w:sz w:val="20"/>
                <w:szCs w:val="20"/>
              </w:rPr>
            </w:pPr>
            <w:r w:rsidRPr="000A4504">
              <w:rPr>
                <w:rFonts w:cs="Arial"/>
                <w:sz w:val="20"/>
                <w:szCs w:val="20"/>
              </w:rPr>
              <w:t xml:space="preserve">IT Services staff </w:t>
            </w:r>
          </w:p>
          <w:p w:rsidR="00470A47" w:rsidRPr="000A4504" w:rsidRDefault="00470A47" w:rsidP="000A4504">
            <w:pPr>
              <w:pStyle w:val="ListParagraph"/>
              <w:numPr>
                <w:ilvl w:val="0"/>
                <w:numId w:val="18"/>
              </w:numPr>
              <w:spacing w:before="100" w:beforeAutospacing="1" w:after="100" w:afterAutospacing="1"/>
              <w:rPr>
                <w:rFonts w:cs="Arial"/>
                <w:sz w:val="20"/>
                <w:szCs w:val="20"/>
              </w:rPr>
            </w:pPr>
            <w:r w:rsidRPr="000A4504">
              <w:rPr>
                <w:rFonts w:cs="Arial"/>
                <w:sz w:val="20"/>
                <w:szCs w:val="20"/>
              </w:rPr>
              <w:t>Stakeholders</w:t>
            </w:r>
            <w:r w:rsidR="005B4FB7" w:rsidRPr="000A4504">
              <w:rPr>
                <w:rFonts w:cs="Arial"/>
                <w:sz w:val="20"/>
                <w:szCs w:val="20"/>
              </w:rPr>
              <w:t xml:space="preserve"> including </w:t>
            </w:r>
            <w:r w:rsidR="004837B9" w:rsidRPr="000A4504">
              <w:rPr>
                <w:rFonts w:cs="Arial"/>
                <w:sz w:val="20"/>
                <w:szCs w:val="20"/>
              </w:rPr>
              <w:t>senior stakeholders</w:t>
            </w:r>
            <w:r w:rsidR="003404B7" w:rsidRPr="000A4504">
              <w:rPr>
                <w:rFonts w:cs="Arial"/>
                <w:sz w:val="20"/>
                <w:szCs w:val="20"/>
              </w:rPr>
              <w:t>/Project S</w:t>
            </w:r>
            <w:r w:rsidRPr="000A4504">
              <w:rPr>
                <w:rFonts w:cs="Arial"/>
                <w:sz w:val="20"/>
                <w:szCs w:val="20"/>
              </w:rPr>
              <w:t>ponsors</w:t>
            </w:r>
          </w:p>
          <w:p w:rsidR="00D84871" w:rsidRDefault="00470A47" w:rsidP="00D84871">
            <w:pPr>
              <w:pStyle w:val="ListParagraph"/>
              <w:numPr>
                <w:ilvl w:val="0"/>
                <w:numId w:val="18"/>
              </w:numPr>
              <w:spacing w:before="100" w:beforeAutospacing="1" w:after="100" w:afterAutospacing="1"/>
              <w:rPr>
                <w:rFonts w:cs="Arial"/>
                <w:sz w:val="20"/>
                <w:szCs w:val="20"/>
              </w:rPr>
            </w:pPr>
            <w:r w:rsidRPr="000A4504">
              <w:rPr>
                <w:rFonts w:cs="Arial"/>
                <w:sz w:val="20"/>
                <w:szCs w:val="20"/>
              </w:rPr>
              <w:t>Teams across the organisation impacted by the outputs/outcomes of programmes/projects</w:t>
            </w:r>
          </w:p>
          <w:p w:rsidR="00470A47" w:rsidRPr="000A4504" w:rsidRDefault="00470A47" w:rsidP="00D84871">
            <w:pPr>
              <w:pStyle w:val="ListParagraph"/>
              <w:numPr>
                <w:ilvl w:val="0"/>
                <w:numId w:val="18"/>
              </w:numPr>
              <w:spacing w:before="100" w:beforeAutospacing="1" w:after="100" w:afterAutospacing="1"/>
              <w:rPr>
                <w:rFonts w:cs="Arial"/>
                <w:sz w:val="20"/>
                <w:szCs w:val="20"/>
              </w:rPr>
            </w:pPr>
            <w:r w:rsidRPr="000A4504">
              <w:rPr>
                <w:rFonts w:cs="Arial"/>
                <w:sz w:val="20"/>
                <w:szCs w:val="20"/>
              </w:rPr>
              <w:t>Finance staff and other key stakeholders</w:t>
            </w:r>
          </w:p>
        </w:tc>
      </w:tr>
    </w:tbl>
    <w:p w:rsidR="004C3502" w:rsidRPr="00B06E63" w:rsidRDefault="00470A47" w:rsidP="004C3502">
      <w:pPr>
        <w:rPr>
          <w:rFonts w:cs="Arial"/>
          <w:b/>
          <w:sz w:val="24"/>
          <w:szCs w:val="28"/>
        </w:rPr>
      </w:pPr>
      <w:r w:rsidRPr="00470A47">
        <w:rPr>
          <w:rFonts w:cs="Arial"/>
          <w:b/>
        </w:rPr>
        <w:br w:type="page"/>
      </w:r>
      <w:r w:rsidR="004C3502" w:rsidRPr="00B06E63">
        <w:rPr>
          <w:rFonts w:cs="Arial"/>
          <w:b/>
          <w:sz w:val="24"/>
          <w:szCs w:val="28"/>
        </w:rPr>
        <w:lastRenderedPageBreak/>
        <w:t xml:space="preserve">Job Title: </w:t>
      </w:r>
      <w:r w:rsidR="007C2902" w:rsidRPr="00B06E63">
        <w:rPr>
          <w:rFonts w:cs="Arial"/>
          <w:b/>
          <w:sz w:val="24"/>
          <w:szCs w:val="28"/>
        </w:rPr>
        <w:t>PMO Support Administrator</w:t>
      </w:r>
      <w:r w:rsidR="004C3502" w:rsidRPr="00B06E63">
        <w:rPr>
          <w:rFonts w:cs="Arial"/>
          <w:b/>
          <w:sz w:val="24"/>
          <w:szCs w:val="28"/>
        </w:rPr>
        <w:t xml:space="preserve">  </w:t>
      </w:r>
      <w:r w:rsidR="004C3502" w:rsidRPr="00B06E63">
        <w:rPr>
          <w:rFonts w:cs="Arial"/>
          <w:b/>
          <w:sz w:val="24"/>
          <w:szCs w:val="28"/>
        </w:rPr>
        <w:tab/>
      </w:r>
      <w:r w:rsidR="004C3502" w:rsidRPr="00B06E63">
        <w:rPr>
          <w:rFonts w:cs="Arial"/>
          <w:b/>
          <w:sz w:val="24"/>
          <w:szCs w:val="28"/>
        </w:rPr>
        <w:tab/>
      </w:r>
      <w:r w:rsidR="004C3502" w:rsidRPr="00B06E63">
        <w:rPr>
          <w:rFonts w:cs="Arial"/>
          <w:b/>
          <w:sz w:val="24"/>
          <w:szCs w:val="28"/>
        </w:rPr>
        <w:tab/>
        <w:t xml:space="preserve"> </w:t>
      </w:r>
      <w:r w:rsidR="00B06E63">
        <w:rPr>
          <w:rFonts w:cs="Arial"/>
          <w:b/>
          <w:sz w:val="24"/>
          <w:szCs w:val="28"/>
        </w:rPr>
        <w:t xml:space="preserve">                      </w:t>
      </w:r>
      <w:r w:rsidR="004C3502" w:rsidRPr="00B06E63">
        <w:rPr>
          <w:rFonts w:cs="Arial"/>
          <w:b/>
          <w:sz w:val="24"/>
          <w:szCs w:val="28"/>
        </w:rPr>
        <w:t>Grade:</w:t>
      </w:r>
      <w:r w:rsidR="00B06E63">
        <w:rPr>
          <w:rFonts w:cs="Arial"/>
          <w:b/>
          <w:sz w:val="24"/>
          <w:szCs w:val="28"/>
        </w:rPr>
        <w:t xml:space="preserve"> </w:t>
      </w:r>
      <w:r w:rsidR="004C3502" w:rsidRPr="00B06E63">
        <w:rPr>
          <w:rFonts w:cs="Arial"/>
          <w:b/>
          <w:sz w:val="24"/>
          <w:szCs w:val="28"/>
        </w:rPr>
        <w:t>3</w:t>
      </w:r>
    </w:p>
    <w:tbl>
      <w:tblPr>
        <w:tblStyle w:val="TableGrid"/>
        <w:tblW w:w="0" w:type="auto"/>
        <w:tblLook w:val="04A0" w:firstRow="1" w:lastRow="0" w:firstColumn="1" w:lastColumn="0" w:noHBand="0" w:noVBand="1"/>
      </w:tblPr>
      <w:tblGrid>
        <w:gridCol w:w="3734"/>
        <w:gridCol w:w="5282"/>
      </w:tblGrid>
      <w:tr w:rsidR="004C3502" w:rsidRPr="000A4504" w:rsidTr="004C3502">
        <w:trPr>
          <w:trHeight w:val="410"/>
        </w:trPr>
        <w:tc>
          <w:tcPr>
            <w:tcW w:w="9016" w:type="dxa"/>
            <w:gridSpan w:val="2"/>
            <w:shd w:val="clear" w:color="auto" w:fill="000000" w:themeFill="text1"/>
          </w:tcPr>
          <w:p w:rsidR="004C3502" w:rsidRPr="000A4504" w:rsidRDefault="004C3502" w:rsidP="00307E37">
            <w:pPr>
              <w:rPr>
                <w:rFonts w:cs="Arial"/>
                <w:color w:val="262626" w:themeColor="text1" w:themeTint="D9"/>
                <w:sz w:val="20"/>
                <w:szCs w:val="20"/>
              </w:rPr>
            </w:pPr>
            <w:r w:rsidRPr="000A4504">
              <w:rPr>
                <w:rFonts w:cs="Arial"/>
                <w:sz w:val="20"/>
                <w:szCs w:val="20"/>
              </w:rPr>
              <w:t xml:space="preserve">Person Specification </w:t>
            </w:r>
          </w:p>
        </w:tc>
      </w:tr>
      <w:tr w:rsidR="004C3502" w:rsidRPr="000A4504" w:rsidTr="004C3502">
        <w:tc>
          <w:tcPr>
            <w:tcW w:w="3734" w:type="dxa"/>
          </w:tcPr>
          <w:p w:rsidR="004C3502" w:rsidRPr="000A4504" w:rsidRDefault="004C3502" w:rsidP="00307E37">
            <w:pPr>
              <w:rPr>
                <w:rFonts w:cs="Arial"/>
                <w:sz w:val="20"/>
                <w:szCs w:val="20"/>
              </w:rPr>
            </w:pPr>
          </w:p>
          <w:p w:rsidR="004C3502" w:rsidRPr="000A4504" w:rsidRDefault="004C3502" w:rsidP="00307E37">
            <w:pPr>
              <w:rPr>
                <w:rFonts w:cs="Arial"/>
                <w:sz w:val="20"/>
                <w:szCs w:val="20"/>
              </w:rPr>
            </w:pPr>
            <w:r w:rsidRPr="000A4504">
              <w:rPr>
                <w:rFonts w:cs="Arial"/>
                <w:sz w:val="20"/>
                <w:szCs w:val="20"/>
              </w:rPr>
              <w:t>Specialist Knowledge/ Qualifications</w:t>
            </w:r>
          </w:p>
          <w:p w:rsidR="004C3502" w:rsidRPr="000A4504" w:rsidRDefault="004C3502" w:rsidP="00307E37">
            <w:pPr>
              <w:rPr>
                <w:rFonts w:cs="Arial"/>
                <w:sz w:val="20"/>
                <w:szCs w:val="20"/>
              </w:rPr>
            </w:pPr>
          </w:p>
        </w:tc>
        <w:tc>
          <w:tcPr>
            <w:tcW w:w="5282" w:type="dxa"/>
          </w:tcPr>
          <w:p w:rsidR="00B06E63" w:rsidRPr="000A4504" w:rsidRDefault="00B06E63" w:rsidP="00307E37">
            <w:pPr>
              <w:rPr>
                <w:rFonts w:cs="Arial"/>
                <w:b/>
                <w:sz w:val="20"/>
                <w:szCs w:val="20"/>
              </w:rPr>
            </w:pPr>
          </w:p>
          <w:p w:rsidR="00BF39E1" w:rsidRPr="000A4504" w:rsidRDefault="00BF39E1" w:rsidP="00307E37">
            <w:pPr>
              <w:rPr>
                <w:rFonts w:cs="Arial"/>
                <w:sz w:val="20"/>
                <w:szCs w:val="20"/>
              </w:rPr>
            </w:pPr>
            <w:r w:rsidRPr="000A4504">
              <w:rPr>
                <w:rFonts w:cs="Arial"/>
                <w:b/>
                <w:sz w:val="20"/>
                <w:szCs w:val="20"/>
              </w:rPr>
              <w:t>Essential</w:t>
            </w:r>
          </w:p>
          <w:p w:rsidR="004C3502" w:rsidRPr="000A4504" w:rsidRDefault="00746728" w:rsidP="00307E37">
            <w:pPr>
              <w:rPr>
                <w:rFonts w:cs="Arial"/>
                <w:sz w:val="20"/>
                <w:szCs w:val="20"/>
              </w:rPr>
            </w:pPr>
            <w:r w:rsidRPr="000A4504">
              <w:rPr>
                <w:rFonts w:cs="Arial"/>
                <w:sz w:val="20"/>
                <w:szCs w:val="20"/>
              </w:rPr>
              <w:t xml:space="preserve">Knowledge of Microsoft SharePoint </w:t>
            </w:r>
          </w:p>
          <w:p w:rsidR="00BF39E1" w:rsidRPr="000A4504" w:rsidRDefault="00B06E63" w:rsidP="00307E37">
            <w:pPr>
              <w:rPr>
                <w:rFonts w:cs="Arial"/>
                <w:sz w:val="20"/>
                <w:szCs w:val="20"/>
              </w:rPr>
            </w:pPr>
            <w:r w:rsidRPr="000A4504">
              <w:rPr>
                <w:rFonts w:cs="Arial"/>
                <w:sz w:val="20"/>
                <w:szCs w:val="20"/>
              </w:rPr>
              <w:t xml:space="preserve">Excellent knowledge </w:t>
            </w:r>
            <w:r w:rsidR="00BF39E1" w:rsidRPr="000A4504">
              <w:rPr>
                <w:rFonts w:cs="Arial"/>
                <w:sz w:val="20"/>
                <w:szCs w:val="20"/>
              </w:rPr>
              <w:t xml:space="preserve">of Microsoft Office </w:t>
            </w:r>
            <w:r w:rsidRPr="000A4504">
              <w:rPr>
                <w:rFonts w:cs="Arial"/>
                <w:sz w:val="20"/>
                <w:szCs w:val="20"/>
              </w:rPr>
              <w:t>products</w:t>
            </w:r>
          </w:p>
          <w:p w:rsidR="00B06E63" w:rsidRPr="000A4504" w:rsidRDefault="00B06E63" w:rsidP="00307E37">
            <w:pPr>
              <w:rPr>
                <w:rFonts w:cs="Arial"/>
                <w:b/>
                <w:sz w:val="20"/>
                <w:szCs w:val="20"/>
              </w:rPr>
            </w:pPr>
          </w:p>
          <w:p w:rsidR="00BF39E1" w:rsidRPr="000A4504" w:rsidRDefault="00BF39E1" w:rsidP="00307E37">
            <w:pPr>
              <w:rPr>
                <w:rFonts w:cs="Arial"/>
                <w:b/>
                <w:sz w:val="20"/>
                <w:szCs w:val="20"/>
              </w:rPr>
            </w:pPr>
            <w:r w:rsidRPr="000A4504">
              <w:rPr>
                <w:rFonts w:cs="Arial"/>
                <w:b/>
                <w:sz w:val="20"/>
                <w:szCs w:val="20"/>
              </w:rPr>
              <w:t>Desirable</w:t>
            </w:r>
          </w:p>
          <w:p w:rsidR="004C3502" w:rsidRPr="000A4504" w:rsidRDefault="00746728" w:rsidP="00B06E63">
            <w:pPr>
              <w:rPr>
                <w:rFonts w:cs="Arial"/>
                <w:sz w:val="20"/>
                <w:szCs w:val="20"/>
              </w:rPr>
            </w:pPr>
            <w:r w:rsidRPr="000A4504">
              <w:rPr>
                <w:rFonts w:cs="Arial"/>
                <w:sz w:val="20"/>
                <w:szCs w:val="20"/>
              </w:rPr>
              <w:t xml:space="preserve">Knowledge of project environments </w:t>
            </w:r>
          </w:p>
          <w:p w:rsidR="00B06E63" w:rsidRPr="000A4504" w:rsidRDefault="00B06E63" w:rsidP="00B06E63">
            <w:pPr>
              <w:rPr>
                <w:rFonts w:cs="Arial"/>
                <w:sz w:val="20"/>
                <w:szCs w:val="20"/>
              </w:rPr>
            </w:pPr>
          </w:p>
        </w:tc>
      </w:tr>
      <w:tr w:rsidR="004C3502" w:rsidRPr="000A4504" w:rsidTr="004C3502">
        <w:tc>
          <w:tcPr>
            <w:tcW w:w="3734" w:type="dxa"/>
          </w:tcPr>
          <w:p w:rsidR="004C3502" w:rsidRPr="000A4504" w:rsidRDefault="004C3502" w:rsidP="00307E37">
            <w:pPr>
              <w:rPr>
                <w:rFonts w:cs="Arial"/>
                <w:sz w:val="20"/>
                <w:szCs w:val="20"/>
              </w:rPr>
            </w:pPr>
          </w:p>
          <w:p w:rsidR="004C3502" w:rsidRPr="000A4504" w:rsidRDefault="004C3502" w:rsidP="00307E37">
            <w:pPr>
              <w:rPr>
                <w:rFonts w:cs="Arial"/>
                <w:sz w:val="20"/>
                <w:szCs w:val="20"/>
              </w:rPr>
            </w:pPr>
            <w:r w:rsidRPr="000A4504">
              <w:rPr>
                <w:rFonts w:cs="Arial"/>
                <w:sz w:val="20"/>
                <w:szCs w:val="20"/>
              </w:rPr>
              <w:t xml:space="preserve">Relevant Experience </w:t>
            </w:r>
          </w:p>
        </w:tc>
        <w:tc>
          <w:tcPr>
            <w:tcW w:w="5282" w:type="dxa"/>
          </w:tcPr>
          <w:p w:rsidR="004C3502" w:rsidRPr="000A4504" w:rsidRDefault="004C3502" w:rsidP="00307E37">
            <w:pPr>
              <w:rPr>
                <w:rFonts w:cs="Arial"/>
                <w:i/>
                <w:sz w:val="20"/>
                <w:szCs w:val="20"/>
              </w:rPr>
            </w:pPr>
          </w:p>
          <w:p w:rsidR="00290072" w:rsidRPr="000A4504" w:rsidRDefault="004837B9" w:rsidP="00307E37">
            <w:pPr>
              <w:rPr>
                <w:rFonts w:cs="Arial"/>
                <w:sz w:val="20"/>
                <w:szCs w:val="20"/>
              </w:rPr>
            </w:pPr>
            <w:r w:rsidRPr="000A4504">
              <w:rPr>
                <w:rFonts w:cs="Arial"/>
                <w:sz w:val="20"/>
                <w:szCs w:val="20"/>
              </w:rPr>
              <w:t xml:space="preserve">Servicing meetings and organising </w:t>
            </w:r>
            <w:r w:rsidR="00290072" w:rsidRPr="000A4504">
              <w:rPr>
                <w:rFonts w:cs="Arial"/>
                <w:sz w:val="20"/>
                <w:szCs w:val="20"/>
              </w:rPr>
              <w:t xml:space="preserve">workshops </w:t>
            </w:r>
          </w:p>
          <w:p w:rsidR="00290072" w:rsidRPr="000A4504" w:rsidRDefault="00290072" w:rsidP="00307E37">
            <w:pPr>
              <w:rPr>
                <w:rFonts w:cs="Arial"/>
                <w:sz w:val="20"/>
                <w:szCs w:val="20"/>
              </w:rPr>
            </w:pPr>
          </w:p>
          <w:p w:rsidR="00BF39E1" w:rsidRPr="000A4504" w:rsidRDefault="00BF39E1" w:rsidP="004837B9">
            <w:pPr>
              <w:rPr>
                <w:rFonts w:cs="Arial"/>
                <w:sz w:val="20"/>
                <w:szCs w:val="20"/>
              </w:rPr>
            </w:pPr>
            <w:r w:rsidRPr="000A4504">
              <w:rPr>
                <w:rFonts w:cs="Arial"/>
                <w:sz w:val="20"/>
                <w:szCs w:val="20"/>
              </w:rPr>
              <w:t xml:space="preserve">Experience of </w:t>
            </w:r>
            <w:r w:rsidR="004837B9" w:rsidRPr="000A4504">
              <w:rPr>
                <w:rFonts w:cs="Arial"/>
                <w:sz w:val="20"/>
                <w:szCs w:val="20"/>
              </w:rPr>
              <w:t>purchasing goods</w:t>
            </w:r>
          </w:p>
          <w:p w:rsidR="004837B9" w:rsidRPr="000A4504" w:rsidRDefault="004837B9" w:rsidP="004837B9">
            <w:pPr>
              <w:rPr>
                <w:rFonts w:cs="Arial"/>
                <w:sz w:val="20"/>
                <w:szCs w:val="20"/>
              </w:rPr>
            </w:pPr>
          </w:p>
          <w:p w:rsidR="004837B9" w:rsidRPr="000A4504" w:rsidRDefault="004837B9" w:rsidP="004837B9">
            <w:pPr>
              <w:rPr>
                <w:rFonts w:cs="Arial"/>
                <w:sz w:val="20"/>
                <w:szCs w:val="20"/>
              </w:rPr>
            </w:pPr>
            <w:r w:rsidRPr="000A4504">
              <w:rPr>
                <w:rFonts w:cs="Arial"/>
                <w:sz w:val="20"/>
                <w:szCs w:val="20"/>
              </w:rPr>
              <w:t xml:space="preserve">Knowledge of document management </w:t>
            </w:r>
          </w:p>
          <w:p w:rsidR="004837B9" w:rsidRPr="000A4504" w:rsidRDefault="004837B9" w:rsidP="004837B9">
            <w:pPr>
              <w:rPr>
                <w:rFonts w:cs="Arial"/>
                <w:sz w:val="20"/>
                <w:szCs w:val="20"/>
              </w:rPr>
            </w:pPr>
          </w:p>
          <w:p w:rsidR="004837B9" w:rsidRPr="000A4504" w:rsidRDefault="004837B9" w:rsidP="004837B9">
            <w:pPr>
              <w:rPr>
                <w:rFonts w:cs="Arial"/>
                <w:sz w:val="20"/>
                <w:szCs w:val="20"/>
              </w:rPr>
            </w:pPr>
            <w:r w:rsidRPr="000A4504">
              <w:rPr>
                <w:rFonts w:cs="Arial"/>
                <w:sz w:val="20"/>
                <w:szCs w:val="20"/>
              </w:rPr>
              <w:t xml:space="preserve">Experience of diary management </w:t>
            </w:r>
          </w:p>
          <w:p w:rsidR="004C3502" w:rsidRPr="000A4504" w:rsidRDefault="004C3502" w:rsidP="00BF39E1">
            <w:pPr>
              <w:rPr>
                <w:rFonts w:cs="Arial"/>
                <w:sz w:val="20"/>
                <w:szCs w:val="20"/>
              </w:rPr>
            </w:pPr>
          </w:p>
        </w:tc>
      </w:tr>
      <w:tr w:rsidR="004C3502" w:rsidRPr="000A4504" w:rsidTr="004C3502">
        <w:tc>
          <w:tcPr>
            <w:tcW w:w="3734" w:type="dxa"/>
            <w:vAlign w:val="center"/>
          </w:tcPr>
          <w:p w:rsidR="004C3502" w:rsidRPr="000A4504" w:rsidRDefault="004C3502" w:rsidP="00307E37">
            <w:pPr>
              <w:rPr>
                <w:rFonts w:cs="Arial"/>
                <w:sz w:val="20"/>
                <w:szCs w:val="20"/>
              </w:rPr>
            </w:pPr>
            <w:r w:rsidRPr="000A4504">
              <w:rPr>
                <w:rFonts w:cs="Arial"/>
                <w:sz w:val="20"/>
                <w:szCs w:val="20"/>
              </w:rPr>
              <w:t>Communication Skills</w:t>
            </w:r>
          </w:p>
        </w:tc>
        <w:tc>
          <w:tcPr>
            <w:tcW w:w="5282" w:type="dxa"/>
            <w:vAlign w:val="center"/>
          </w:tcPr>
          <w:p w:rsidR="004C3502" w:rsidRPr="000A4504" w:rsidRDefault="004C3502" w:rsidP="00307E37">
            <w:pPr>
              <w:rPr>
                <w:rFonts w:cs="Arial"/>
                <w:color w:val="000000"/>
                <w:sz w:val="20"/>
                <w:szCs w:val="20"/>
              </w:rPr>
            </w:pPr>
          </w:p>
          <w:p w:rsidR="004C3502" w:rsidRPr="000A4504" w:rsidRDefault="004C3502" w:rsidP="00307E37">
            <w:pPr>
              <w:rPr>
                <w:rFonts w:cs="Arial"/>
                <w:color w:val="000000"/>
                <w:sz w:val="20"/>
                <w:szCs w:val="20"/>
              </w:rPr>
            </w:pPr>
            <w:r w:rsidRPr="000A4504">
              <w:rPr>
                <w:rFonts w:cs="Arial"/>
                <w:color w:val="000000"/>
                <w:sz w:val="20"/>
                <w:szCs w:val="20"/>
              </w:rPr>
              <w:t>Communicates effectively orally, in writing and/or using visual media.</w:t>
            </w:r>
          </w:p>
          <w:p w:rsidR="004C3502" w:rsidRPr="000A4504" w:rsidRDefault="004C3502" w:rsidP="00307E37">
            <w:pPr>
              <w:rPr>
                <w:rFonts w:cs="Arial"/>
                <w:sz w:val="20"/>
                <w:szCs w:val="20"/>
              </w:rPr>
            </w:pPr>
          </w:p>
        </w:tc>
      </w:tr>
      <w:tr w:rsidR="004C3502" w:rsidRPr="000A4504" w:rsidTr="004C3502">
        <w:tc>
          <w:tcPr>
            <w:tcW w:w="3734" w:type="dxa"/>
            <w:vAlign w:val="center"/>
          </w:tcPr>
          <w:p w:rsidR="004C3502" w:rsidRPr="000A4504" w:rsidRDefault="004C3502" w:rsidP="00307E37">
            <w:pPr>
              <w:rPr>
                <w:rFonts w:cs="Arial"/>
                <w:sz w:val="20"/>
                <w:szCs w:val="20"/>
              </w:rPr>
            </w:pPr>
            <w:r w:rsidRPr="000A4504">
              <w:rPr>
                <w:rFonts w:cs="Arial"/>
                <w:sz w:val="20"/>
                <w:szCs w:val="20"/>
              </w:rPr>
              <w:t>Planning and Managing Resources</w:t>
            </w:r>
          </w:p>
        </w:tc>
        <w:tc>
          <w:tcPr>
            <w:tcW w:w="5282" w:type="dxa"/>
            <w:vAlign w:val="center"/>
          </w:tcPr>
          <w:p w:rsidR="004C3502" w:rsidRPr="000A4504" w:rsidRDefault="004C3502" w:rsidP="00307E37">
            <w:pPr>
              <w:rPr>
                <w:rFonts w:cs="Arial"/>
                <w:color w:val="000000"/>
                <w:sz w:val="20"/>
                <w:szCs w:val="20"/>
              </w:rPr>
            </w:pPr>
          </w:p>
          <w:p w:rsidR="004C3502" w:rsidRPr="000A4504" w:rsidRDefault="004C3502" w:rsidP="00307E37">
            <w:pPr>
              <w:rPr>
                <w:rFonts w:cs="Arial"/>
                <w:color w:val="000000"/>
                <w:sz w:val="20"/>
                <w:szCs w:val="20"/>
              </w:rPr>
            </w:pPr>
            <w:r w:rsidRPr="000A4504">
              <w:rPr>
                <w:rFonts w:cs="Arial"/>
                <w:color w:val="000000"/>
                <w:sz w:val="20"/>
                <w:szCs w:val="20"/>
              </w:rPr>
              <w:t>Plans, prioritises and organises work to achieve  objectives on time</w:t>
            </w:r>
          </w:p>
          <w:p w:rsidR="004C3502" w:rsidRPr="000A4504" w:rsidRDefault="004C3502" w:rsidP="00307E37">
            <w:pPr>
              <w:rPr>
                <w:rFonts w:cs="Arial"/>
                <w:sz w:val="20"/>
                <w:szCs w:val="20"/>
              </w:rPr>
            </w:pPr>
          </w:p>
        </w:tc>
      </w:tr>
      <w:tr w:rsidR="004C3502" w:rsidRPr="000A4504" w:rsidTr="004C3502">
        <w:tc>
          <w:tcPr>
            <w:tcW w:w="3734" w:type="dxa"/>
            <w:vAlign w:val="center"/>
          </w:tcPr>
          <w:p w:rsidR="004C3502" w:rsidRPr="000A4504" w:rsidRDefault="004C3502" w:rsidP="00307E37">
            <w:pPr>
              <w:rPr>
                <w:rFonts w:cs="Arial"/>
                <w:sz w:val="20"/>
                <w:szCs w:val="20"/>
              </w:rPr>
            </w:pPr>
            <w:r w:rsidRPr="000A4504">
              <w:rPr>
                <w:rFonts w:cs="Arial"/>
                <w:sz w:val="20"/>
                <w:szCs w:val="20"/>
              </w:rPr>
              <w:t>Teamwork</w:t>
            </w:r>
          </w:p>
        </w:tc>
        <w:tc>
          <w:tcPr>
            <w:tcW w:w="5282" w:type="dxa"/>
            <w:vAlign w:val="center"/>
          </w:tcPr>
          <w:p w:rsidR="004C3502" w:rsidRPr="000A4504" w:rsidRDefault="004C3502" w:rsidP="00307E37">
            <w:pPr>
              <w:rPr>
                <w:rFonts w:cs="Arial"/>
                <w:color w:val="000000"/>
                <w:sz w:val="20"/>
                <w:szCs w:val="20"/>
              </w:rPr>
            </w:pPr>
          </w:p>
          <w:p w:rsidR="004C3502" w:rsidRPr="000A4504" w:rsidRDefault="004C3502" w:rsidP="00307E37">
            <w:pPr>
              <w:rPr>
                <w:rFonts w:cs="Arial"/>
                <w:color w:val="000000"/>
                <w:sz w:val="20"/>
                <w:szCs w:val="20"/>
              </w:rPr>
            </w:pPr>
            <w:r w:rsidRPr="000A4504">
              <w:rPr>
                <w:rFonts w:cs="Arial"/>
                <w:color w:val="000000"/>
                <w:sz w:val="20"/>
                <w:szCs w:val="20"/>
              </w:rPr>
              <w:t>Works collaboratively in a team and where appropriate across or with different professional groups.</w:t>
            </w:r>
          </w:p>
          <w:p w:rsidR="004C3502" w:rsidRPr="000A4504" w:rsidRDefault="004C3502" w:rsidP="00307E37">
            <w:pPr>
              <w:rPr>
                <w:rFonts w:cs="Arial"/>
                <w:sz w:val="20"/>
                <w:szCs w:val="20"/>
              </w:rPr>
            </w:pPr>
          </w:p>
        </w:tc>
      </w:tr>
      <w:tr w:rsidR="004C3502" w:rsidRPr="000A4504" w:rsidTr="004C3502">
        <w:tc>
          <w:tcPr>
            <w:tcW w:w="3734" w:type="dxa"/>
            <w:vAlign w:val="center"/>
          </w:tcPr>
          <w:p w:rsidR="004C3502" w:rsidRPr="000A4504" w:rsidRDefault="004C3502" w:rsidP="00307E37">
            <w:pPr>
              <w:rPr>
                <w:rFonts w:cs="Arial"/>
                <w:sz w:val="20"/>
                <w:szCs w:val="20"/>
              </w:rPr>
            </w:pPr>
            <w:r w:rsidRPr="000A4504">
              <w:rPr>
                <w:rFonts w:cs="Arial"/>
                <w:sz w:val="20"/>
                <w:szCs w:val="20"/>
              </w:rPr>
              <w:t>Student Experience or Customer Service</w:t>
            </w:r>
          </w:p>
        </w:tc>
        <w:tc>
          <w:tcPr>
            <w:tcW w:w="5282" w:type="dxa"/>
            <w:vAlign w:val="center"/>
          </w:tcPr>
          <w:p w:rsidR="004C3502" w:rsidRPr="000A4504" w:rsidRDefault="004C3502" w:rsidP="00307E37">
            <w:pPr>
              <w:rPr>
                <w:rFonts w:cs="Arial"/>
                <w:color w:val="000000"/>
                <w:sz w:val="20"/>
                <w:szCs w:val="20"/>
              </w:rPr>
            </w:pPr>
          </w:p>
          <w:p w:rsidR="004C3502" w:rsidRPr="000A4504" w:rsidRDefault="004C3502" w:rsidP="00307E37">
            <w:pPr>
              <w:rPr>
                <w:rFonts w:cs="Arial"/>
                <w:color w:val="000000"/>
                <w:sz w:val="20"/>
                <w:szCs w:val="20"/>
              </w:rPr>
            </w:pPr>
            <w:r w:rsidRPr="000A4504">
              <w:rPr>
                <w:rFonts w:cs="Arial"/>
                <w:color w:val="000000"/>
                <w:sz w:val="20"/>
                <w:szCs w:val="20"/>
              </w:rPr>
              <w:t>Builds and maintains  positive relationships with students or customers</w:t>
            </w:r>
          </w:p>
          <w:p w:rsidR="004C3502" w:rsidRPr="000A4504" w:rsidRDefault="004C3502" w:rsidP="00307E37">
            <w:pPr>
              <w:rPr>
                <w:rFonts w:cs="Arial"/>
                <w:sz w:val="20"/>
                <w:szCs w:val="20"/>
              </w:rPr>
            </w:pPr>
          </w:p>
        </w:tc>
      </w:tr>
      <w:tr w:rsidR="004C3502" w:rsidRPr="000A4504" w:rsidTr="004C3502">
        <w:tc>
          <w:tcPr>
            <w:tcW w:w="3734" w:type="dxa"/>
            <w:vAlign w:val="center"/>
          </w:tcPr>
          <w:p w:rsidR="004C3502" w:rsidRPr="000A4504" w:rsidRDefault="004C3502" w:rsidP="00307E37">
            <w:pPr>
              <w:rPr>
                <w:rFonts w:cs="Arial"/>
                <w:sz w:val="20"/>
                <w:szCs w:val="20"/>
              </w:rPr>
            </w:pPr>
            <w:r w:rsidRPr="000A4504">
              <w:rPr>
                <w:rFonts w:cs="Arial"/>
                <w:sz w:val="20"/>
                <w:szCs w:val="20"/>
              </w:rPr>
              <w:t xml:space="preserve">Creativity, Innovation and Problem Solving </w:t>
            </w:r>
          </w:p>
        </w:tc>
        <w:tc>
          <w:tcPr>
            <w:tcW w:w="5282" w:type="dxa"/>
            <w:vAlign w:val="center"/>
          </w:tcPr>
          <w:p w:rsidR="004C3502" w:rsidRPr="000A4504" w:rsidRDefault="004C3502" w:rsidP="00307E37">
            <w:pPr>
              <w:rPr>
                <w:rFonts w:cs="Arial"/>
                <w:color w:val="000000"/>
                <w:sz w:val="20"/>
                <w:szCs w:val="20"/>
              </w:rPr>
            </w:pPr>
          </w:p>
          <w:p w:rsidR="004C3502" w:rsidRPr="000A4504" w:rsidRDefault="004C3502" w:rsidP="00307E37">
            <w:pPr>
              <w:rPr>
                <w:rFonts w:cs="Arial"/>
                <w:color w:val="000000"/>
                <w:sz w:val="20"/>
                <w:szCs w:val="20"/>
              </w:rPr>
            </w:pPr>
          </w:p>
          <w:p w:rsidR="004C3502" w:rsidRPr="000A4504" w:rsidRDefault="004C3502" w:rsidP="00307E37">
            <w:pPr>
              <w:rPr>
                <w:rFonts w:cs="Arial"/>
                <w:color w:val="000000"/>
                <w:sz w:val="20"/>
                <w:szCs w:val="20"/>
              </w:rPr>
            </w:pPr>
            <w:r w:rsidRPr="000A4504">
              <w:rPr>
                <w:rFonts w:cs="Arial"/>
                <w:color w:val="000000"/>
                <w:sz w:val="20"/>
                <w:szCs w:val="20"/>
              </w:rPr>
              <w:t>Uses initiative or creativity to resolve problems</w:t>
            </w:r>
          </w:p>
          <w:p w:rsidR="004C3502" w:rsidRPr="000A4504" w:rsidRDefault="004C3502" w:rsidP="00307E37">
            <w:pPr>
              <w:rPr>
                <w:rFonts w:cs="Arial"/>
                <w:color w:val="000000"/>
                <w:sz w:val="20"/>
                <w:szCs w:val="20"/>
              </w:rPr>
            </w:pPr>
          </w:p>
          <w:p w:rsidR="004C3502" w:rsidRPr="000A4504" w:rsidRDefault="004C3502" w:rsidP="00307E37">
            <w:pPr>
              <w:rPr>
                <w:rFonts w:cs="Arial"/>
                <w:sz w:val="20"/>
                <w:szCs w:val="20"/>
              </w:rPr>
            </w:pPr>
          </w:p>
        </w:tc>
      </w:tr>
    </w:tbl>
    <w:p w:rsidR="00B06E63" w:rsidRPr="000A4504" w:rsidRDefault="00B06E63" w:rsidP="004C3502">
      <w:pPr>
        <w:rPr>
          <w:rFonts w:cs="Arial"/>
          <w:bCs/>
          <w:szCs w:val="20"/>
        </w:rPr>
      </w:pPr>
    </w:p>
    <w:p w:rsidR="004C3502" w:rsidRPr="000A4504" w:rsidRDefault="004C3502" w:rsidP="004C3502">
      <w:pPr>
        <w:rPr>
          <w:rFonts w:cs="Arial"/>
          <w:szCs w:val="20"/>
        </w:rPr>
      </w:pPr>
      <w:r w:rsidRPr="000A4504">
        <w:rPr>
          <w:rFonts w:cs="Arial"/>
          <w:bCs/>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4C3502" w:rsidRPr="000A4504" w:rsidRDefault="004C3502" w:rsidP="004C3502">
      <w:pPr>
        <w:rPr>
          <w:rFonts w:cs="Arial"/>
          <w:szCs w:val="20"/>
        </w:rPr>
      </w:pPr>
      <w:r w:rsidRPr="000A4504">
        <w:rPr>
          <w:rFonts w:cs="Arial"/>
          <w:b/>
          <w:szCs w:val="20"/>
        </w:rPr>
        <w:t xml:space="preserve">Last updated: </w:t>
      </w:r>
      <w:r w:rsidR="00D84871">
        <w:rPr>
          <w:rFonts w:cs="Arial"/>
          <w:b/>
          <w:szCs w:val="20"/>
        </w:rPr>
        <w:t>July 2017</w:t>
      </w:r>
    </w:p>
    <w:p w:rsidR="00470A47" w:rsidRPr="000A4504" w:rsidRDefault="00470A47">
      <w:pPr>
        <w:rPr>
          <w:rFonts w:cs="Arial"/>
          <w:szCs w:val="20"/>
        </w:rPr>
      </w:pPr>
    </w:p>
    <w:sectPr w:rsidR="00470A47" w:rsidRPr="000A4504" w:rsidSect="00806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F1AD1"/>
    <w:multiLevelType w:val="hybridMultilevel"/>
    <w:tmpl w:val="D26278CA"/>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4588A"/>
    <w:multiLevelType w:val="hybridMultilevel"/>
    <w:tmpl w:val="B9D847E4"/>
    <w:lvl w:ilvl="0" w:tplc="B046084A">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4584B"/>
    <w:multiLevelType w:val="hybridMultilevel"/>
    <w:tmpl w:val="1A5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23F"/>
    <w:multiLevelType w:val="hybridMultilevel"/>
    <w:tmpl w:val="4546E04C"/>
    <w:lvl w:ilvl="0" w:tplc="B046084A">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75466B"/>
    <w:multiLevelType w:val="hybridMultilevel"/>
    <w:tmpl w:val="157691D8"/>
    <w:lvl w:ilvl="0" w:tplc="B046084A">
      <w:start w:val="1"/>
      <w:numFmt w:val="bullet"/>
      <w:lvlText w:val=""/>
      <w:lvlJc w:val="left"/>
      <w:pPr>
        <w:tabs>
          <w:tab w:val="num" w:pos="927"/>
        </w:tabs>
        <w:ind w:left="92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1731A"/>
    <w:multiLevelType w:val="hybridMultilevel"/>
    <w:tmpl w:val="334A0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FB6ACE"/>
    <w:multiLevelType w:val="hybridMultilevel"/>
    <w:tmpl w:val="A79A5FE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894EE9"/>
    <w:multiLevelType w:val="hybridMultilevel"/>
    <w:tmpl w:val="EBC8E8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6B1BA8"/>
    <w:multiLevelType w:val="hybridMultilevel"/>
    <w:tmpl w:val="28547EE8"/>
    <w:lvl w:ilvl="0" w:tplc="B046084A">
      <w:start w:val="1"/>
      <w:numFmt w:val="bullet"/>
      <w:lvlText w:val=""/>
      <w:lvlJc w:val="left"/>
      <w:pPr>
        <w:tabs>
          <w:tab w:val="num" w:pos="1287"/>
        </w:tabs>
        <w:ind w:left="128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0D5C26"/>
    <w:multiLevelType w:val="hybridMultilevel"/>
    <w:tmpl w:val="E4CC108E"/>
    <w:lvl w:ilvl="0" w:tplc="B046084A">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8"/>
  </w:num>
  <w:num w:numId="4">
    <w:abstractNumId w:val="0"/>
  </w:num>
  <w:num w:numId="5">
    <w:abstractNumId w:val="10"/>
  </w:num>
  <w:num w:numId="6">
    <w:abstractNumId w:val="4"/>
  </w:num>
  <w:num w:numId="7">
    <w:abstractNumId w:val="14"/>
  </w:num>
  <w:num w:numId="8">
    <w:abstractNumId w:val="6"/>
  </w:num>
  <w:num w:numId="9">
    <w:abstractNumId w:val="13"/>
  </w:num>
  <w:num w:numId="10">
    <w:abstractNumId w:val="15"/>
  </w:num>
  <w:num w:numId="11">
    <w:abstractNumId w:val="9"/>
  </w:num>
  <w:num w:numId="12">
    <w:abstractNumId w:val="2"/>
  </w:num>
  <w:num w:numId="13">
    <w:abstractNumId w:val="12"/>
  </w:num>
  <w:num w:numId="14">
    <w:abstractNumId w:val="11"/>
  </w:num>
  <w:num w:numId="15">
    <w:abstractNumId w:val="5"/>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C6"/>
    <w:rsid w:val="00003536"/>
    <w:rsid w:val="000051CA"/>
    <w:rsid w:val="00020DE5"/>
    <w:rsid w:val="0002395E"/>
    <w:rsid w:val="00027822"/>
    <w:rsid w:val="000335A5"/>
    <w:rsid w:val="0004052B"/>
    <w:rsid w:val="00043201"/>
    <w:rsid w:val="00051963"/>
    <w:rsid w:val="00056005"/>
    <w:rsid w:val="000568E0"/>
    <w:rsid w:val="00057385"/>
    <w:rsid w:val="00057980"/>
    <w:rsid w:val="00063D45"/>
    <w:rsid w:val="000676EA"/>
    <w:rsid w:val="0007270C"/>
    <w:rsid w:val="0008491A"/>
    <w:rsid w:val="00085867"/>
    <w:rsid w:val="00091A46"/>
    <w:rsid w:val="00096841"/>
    <w:rsid w:val="000A15DF"/>
    <w:rsid w:val="000A4244"/>
    <w:rsid w:val="000A4504"/>
    <w:rsid w:val="000B1FF3"/>
    <w:rsid w:val="000B2165"/>
    <w:rsid w:val="000B27DD"/>
    <w:rsid w:val="000B5F3E"/>
    <w:rsid w:val="000B640E"/>
    <w:rsid w:val="000C322F"/>
    <w:rsid w:val="000C7E48"/>
    <w:rsid w:val="000D0609"/>
    <w:rsid w:val="000D32A2"/>
    <w:rsid w:val="000D3529"/>
    <w:rsid w:val="000D5C52"/>
    <w:rsid w:val="000E414B"/>
    <w:rsid w:val="000F1B88"/>
    <w:rsid w:val="000F295A"/>
    <w:rsid w:val="000F5773"/>
    <w:rsid w:val="001004A1"/>
    <w:rsid w:val="001142D9"/>
    <w:rsid w:val="00116112"/>
    <w:rsid w:val="00120B15"/>
    <w:rsid w:val="00120DBB"/>
    <w:rsid w:val="0012172B"/>
    <w:rsid w:val="00122665"/>
    <w:rsid w:val="00122B7F"/>
    <w:rsid w:val="0012362C"/>
    <w:rsid w:val="001332BE"/>
    <w:rsid w:val="001351AB"/>
    <w:rsid w:val="00136217"/>
    <w:rsid w:val="0013681A"/>
    <w:rsid w:val="00136B5B"/>
    <w:rsid w:val="0014453A"/>
    <w:rsid w:val="00144C01"/>
    <w:rsid w:val="00144C28"/>
    <w:rsid w:val="0014578B"/>
    <w:rsid w:val="00147C37"/>
    <w:rsid w:val="00150AD1"/>
    <w:rsid w:val="00150CAA"/>
    <w:rsid w:val="00160E44"/>
    <w:rsid w:val="00161692"/>
    <w:rsid w:val="0016627A"/>
    <w:rsid w:val="00166C48"/>
    <w:rsid w:val="00180786"/>
    <w:rsid w:val="0018264A"/>
    <w:rsid w:val="00184626"/>
    <w:rsid w:val="00191E63"/>
    <w:rsid w:val="001A0B74"/>
    <w:rsid w:val="001A0F5B"/>
    <w:rsid w:val="001A1D85"/>
    <w:rsid w:val="001A4DCB"/>
    <w:rsid w:val="001B00A2"/>
    <w:rsid w:val="001B0EE6"/>
    <w:rsid w:val="001B5791"/>
    <w:rsid w:val="001C26E7"/>
    <w:rsid w:val="001C7090"/>
    <w:rsid w:val="001C7676"/>
    <w:rsid w:val="001C7686"/>
    <w:rsid w:val="001D0455"/>
    <w:rsid w:val="001E17EC"/>
    <w:rsid w:val="001E1CD9"/>
    <w:rsid w:val="001E2434"/>
    <w:rsid w:val="001E446B"/>
    <w:rsid w:val="001E62A0"/>
    <w:rsid w:val="001F16FB"/>
    <w:rsid w:val="001F27A2"/>
    <w:rsid w:val="001F696D"/>
    <w:rsid w:val="001F74B8"/>
    <w:rsid w:val="00200BD6"/>
    <w:rsid w:val="00206175"/>
    <w:rsid w:val="00207C3C"/>
    <w:rsid w:val="00207D2F"/>
    <w:rsid w:val="002102E4"/>
    <w:rsid w:val="00215B82"/>
    <w:rsid w:val="00223016"/>
    <w:rsid w:val="00223C7A"/>
    <w:rsid w:val="00225309"/>
    <w:rsid w:val="00225C02"/>
    <w:rsid w:val="00225DB0"/>
    <w:rsid w:val="0023093D"/>
    <w:rsid w:val="002309E6"/>
    <w:rsid w:val="00235FD7"/>
    <w:rsid w:val="0023692A"/>
    <w:rsid w:val="0023697C"/>
    <w:rsid w:val="002503AE"/>
    <w:rsid w:val="00253223"/>
    <w:rsid w:val="002567EB"/>
    <w:rsid w:val="00267B8A"/>
    <w:rsid w:val="002823A7"/>
    <w:rsid w:val="00283E0C"/>
    <w:rsid w:val="00285E08"/>
    <w:rsid w:val="0028713E"/>
    <w:rsid w:val="00290072"/>
    <w:rsid w:val="00291185"/>
    <w:rsid w:val="002922C7"/>
    <w:rsid w:val="002940C3"/>
    <w:rsid w:val="0029521F"/>
    <w:rsid w:val="002A2FD1"/>
    <w:rsid w:val="002A50C5"/>
    <w:rsid w:val="002A72C6"/>
    <w:rsid w:val="002B42AB"/>
    <w:rsid w:val="002C0152"/>
    <w:rsid w:val="002C38F6"/>
    <w:rsid w:val="002C5084"/>
    <w:rsid w:val="002C6DB2"/>
    <w:rsid w:val="002D406F"/>
    <w:rsid w:val="003009F4"/>
    <w:rsid w:val="00300CA3"/>
    <w:rsid w:val="0030218B"/>
    <w:rsid w:val="00305290"/>
    <w:rsid w:val="00327409"/>
    <w:rsid w:val="003306C6"/>
    <w:rsid w:val="00330E02"/>
    <w:rsid w:val="003342EB"/>
    <w:rsid w:val="00334EAF"/>
    <w:rsid w:val="003404B7"/>
    <w:rsid w:val="003414FE"/>
    <w:rsid w:val="00342645"/>
    <w:rsid w:val="00344ACF"/>
    <w:rsid w:val="00347FF8"/>
    <w:rsid w:val="00352AFD"/>
    <w:rsid w:val="00356539"/>
    <w:rsid w:val="00357F42"/>
    <w:rsid w:val="00377587"/>
    <w:rsid w:val="0038177A"/>
    <w:rsid w:val="00384A4B"/>
    <w:rsid w:val="00386265"/>
    <w:rsid w:val="00387544"/>
    <w:rsid w:val="003A100C"/>
    <w:rsid w:val="003A2E65"/>
    <w:rsid w:val="003A3DF8"/>
    <w:rsid w:val="003A63AB"/>
    <w:rsid w:val="003B4471"/>
    <w:rsid w:val="003B495E"/>
    <w:rsid w:val="003C0581"/>
    <w:rsid w:val="003C33EB"/>
    <w:rsid w:val="003C3875"/>
    <w:rsid w:val="003C39EB"/>
    <w:rsid w:val="003C3E12"/>
    <w:rsid w:val="003C7F78"/>
    <w:rsid w:val="003D0206"/>
    <w:rsid w:val="003E0D9E"/>
    <w:rsid w:val="003E4698"/>
    <w:rsid w:val="003F0D89"/>
    <w:rsid w:val="003F289B"/>
    <w:rsid w:val="003F3863"/>
    <w:rsid w:val="003F395C"/>
    <w:rsid w:val="003F53DC"/>
    <w:rsid w:val="00400333"/>
    <w:rsid w:val="004045A7"/>
    <w:rsid w:val="00404B72"/>
    <w:rsid w:val="00406459"/>
    <w:rsid w:val="00410967"/>
    <w:rsid w:val="00411994"/>
    <w:rsid w:val="004135EA"/>
    <w:rsid w:val="0041654B"/>
    <w:rsid w:val="00421B09"/>
    <w:rsid w:val="00425469"/>
    <w:rsid w:val="00430CDC"/>
    <w:rsid w:val="00433A9C"/>
    <w:rsid w:val="00437907"/>
    <w:rsid w:val="0044148A"/>
    <w:rsid w:val="00452DDF"/>
    <w:rsid w:val="004536D9"/>
    <w:rsid w:val="00460050"/>
    <w:rsid w:val="00466969"/>
    <w:rsid w:val="00470A47"/>
    <w:rsid w:val="004741CD"/>
    <w:rsid w:val="00474999"/>
    <w:rsid w:val="00480B1E"/>
    <w:rsid w:val="004837B9"/>
    <w:rsid w:val="00493CC0"/>
    <w:rsid w:val="00496D61"/>
    <w:rsid w:val="004A10F8"/>
    <w:rsid w:val="004A359A"/>
    <w:rsid w:val="004B1DE8"/>
    <w:rsid w:val="004B4C27"/>
    <w:rsid w:val="004C1A1D"/>
    <w:rsid w:val="004C2D2B"/>
    <w:rsid w:val="004C3502"/>
    <w:rsid w:val="004C5743"/>
    <w:rsid w:val="004C5DE9"/>
    <w:rsid w:val="004E1715"/>
    <w:rsid w:val="004E6DAF"/>
    <w:rsid w:val="004F0007"/>
    <w:rsid w:val="004F2253"/>
    <w:rsid w:val="004F65FD"/>
    <w:rsid w:val="004F7640"/>
    <w:rsid w:val="00500473"/>
    <w:rsid w:val="0050083D"/>
    <w:rsid w:val="00503E3D"/>
    <w:rsid w:val="00504A46"/>
    <w:rsid w:val="00505B4F"/>
    <w:rsid w:val="00507C4B"/>
    <w:rsid w:val="00514CC6"/>
    <w:rsid w:val="005241BB"/>
    <w:rsid w:val="00525BF7"/>
    <w:rsid w:val="00531A93"/>
    <w:rsid w:val="005355FB"/>
    <w:rsid w:val="005359D5"/>
    <w:rsid w:val="00540B52"/>
    <w:rsid w:val="00543171"/>
    <w:rsid w:val="005436FA"/>
    <w:rsid w:val="00547698"/>
    <w:rsid w:val="00550888"/>
    <w:rsid w:val="005527B9"/>
    <w:rsid w:val="0056080C"/>
    <w:rsid w:val="00564430"/>
    <w:rsid w:val="00573388"/>
    <w:rsid w:val="00590752"/>
    <w:rsid w:val="00590C83"/>
    <w:rsid w:val="005912F9"/>
    <w:rsid w:val="00592688"/>
    <w:rsid w:val="005A3FD3"/>
    <w:rsid w:val="005A6B5D"/>
    <w:rsid w:val="005A7F05"/>
    <w:rsid w:val="005B1138"/>
    <w:rsid w:val="005B127C"/>
    <w:rsid w:val="005B4FB7"/>
    <w:rsid w:val="005C6198"/>
    <w:rsid w:val="005D2093"/>
    <w:rsid w:val="005D558F"/>
    <w:rsid w:val="005E1D0E"/>
    <w:rsid w:val="005E325F"/>
    <w:rsid w:val="005F08ED"/>
    <w:rsid w:val="005F26A4"/>
    <w:rsid w:val="005F356D"/>
    <w:rsid w:val="0060040C"/>
    <w:rsid w:val="0060384E"/>
    <w:rsid w:val="006108D0"/>
    <w:rsid w:val="00611D19"/>
    <w:rsid w:val="00611F53"/>
    <w:rsid w:val="006137EB"/>
    <w:rsid w:val="006254C9"/>
    <w:rsid w:val="00625E7F"/>
    <w:rsid w:val="0063301E"/>
    <w:rsid w:val="00634FA2"/>
    <w:rsid w:val="00636F39"/>
    <w:rsid w:val="00651EBF"/>
    <w:rsid w:val="0065282E"/>
    <w:rsid w:val="006535C6"/>
    <w:rsid w:val="00656B45"/>
    <w:rsid w:val="00657602"/>
    <w:rsid w:val="006627BE"/>
    <w:rsid w:val="006643D7"/>
    <w:rsid w:val="006644D4"/>
    <w:rsid w:val="00666E0C"/>
    <w:rsid w:val="00666FA1"/>
    <w:rsid w:val="00667FF9"/>
    <w:rsid w:val="0067188D"/>
    <w:rsid w:val="006764C5"/>
    <w:rsid w:val="00676E89"/>
    <w:rsid w:val="006864A4"/>
    <w:rsid w:val="00691542"/>
    <w:rsid w:val="006967A6"/>
    <w:rsid w:val="006A0DAC"/>
    <w:rsid w:val="006A0E48"/>
    <w:rsid w:val="006A55E6"/>
    <w:rsid w:val="006A601D"/>
    <w:rsid w:val="006A7CAA"/>
    <w:rsid w:val="006B4D92"/>
    <w:rsid w:val="006B5FF2"/>
    <w:rsid w:val="006C41EA"/>
    <w:rsid w:val="006C5DBF"/>
    <w:rsid w:val="006C6D0E"/>
    <w:rsid w:val="006D0403"/>
    <w:rsid w:val="006D3255"/>
    <w:rsid w:val="006D375D"/>
    <w:rsid w:val="006D3866"/>
    <w:rsid w:val="006D6ED8"/>
    <w:rsid w:val="006E4A3F"/>
    <w:rsid w:val="006F0A21"/>
    <w:rsid w:val="006F20E2"/>
    <w:rsid w:val="006F35CE"/>
    <w:rsid w:val="006F40D4"/>
    <w:rsid w:val="006F757D"/>
    <w:rsid w:val="0070373B"/>
    <w:rsid w:val="00703E46"/>
    <w:rsid w:val="00712EF3"/>
    <w:rsid w:val="007227E4"/>
    <w:rsid w:val="007359FB"/>
    <w:rsid w:val="0073703E"/>
    <w:rsid w:val="007464E1"/>
    <w:rsid w:val="00746728"/>
    <w:rsid w:val="00753468"/>
    <w:rsid w:val="0075393D"/>
    <w:rsid w:val="00754620"/>
    <w:rsid w:val="00755798"/>
    <w:rsid w:val="007604EF"/>
    <w:rsid w:val="0077069F"/>
    <w:rsid w:val="007751D7"/>
    <w:rsid w:val="00775F7D"/>
    <w:rsid w:val="007774C1"/>
    <w:rsid w:val="00792621"/>
    <w:rsid w:val="00793B6D"/>
    <w:rsid w:val="00794333"/>
    <w:rsid w:val="00795FC6"/>
    <w:rsid w:val="007A66B8"/>
    <w:rsid w:val="007C2902"/>
    <w:rsid w:val="007C33F0"/>
    <w:rsid w:val="007C4517"/>
    <w:rsid w:val="007C4FA9"/>
    <w:rsid w:val="007C5961"/>
    <w:rsid w:val="007D5C8D"/>
    <w:rsid w:val="007E1CCD"/>
    <w:rsid w:val="007F0AFB"/>
    <w:rsid w:val="007F6170"/>
    <w:rsid w:val="008038E5"/>
    <w:rsid w:val="00805853"/>
    <w:rsid w:val="0080693D"/>
    <w:rsid w:val="0080730E"/>
    <w:rsid w:val="0081252E"/>
    <w:rsid w:val="00816AD8"/>
    <w:rsid w:val="00816BD6"/>
    <w:rsid w:val="0081790E"/>
    <w:rsid w:val="00826503"/>
    <w:rsid w:val="00827178"/>
    <w:rsid w:val="00831D24"/>
    <w:rsid w:val="00844644"/>
    <w:rsid w:val="00844F5A"/>
    <w:rsid w:val="00845F35"/>
    <w:rsid w:val="00850E4D"/>
    <w:rsid w:val="00857FBF"/>
    <w:rsid w:val="00860B5C"/>
    <w:rsid w:val="00860E46"/>
    <w:rsid w:val="008639A9"/>
    <w:rsid w:val="00865ADB"/>
    <w:rsid w:val="00873864"/>
    <w:rsid w:val="00881AC7"/>
    <w:rsid w:val="0088487E"/>
    <w:rsid w:val="00893DCC"/>
    <w:rsid w:val="008944DE"/>
    <w:rsid w:val="00897407"/>
    <w:rsid w:val="008976D1"/>
    <w:rsid w:val="008A0444"/>
    <w:rsid w:val="008A6F2C"/>
    <w:rsid w:val="008B5047"/>
    <w:rsid w:val="008C1A8A"/>
    <w:rsid w:val="008C1E10"/>
    <w:rsid w:val="008C3B57"/>
    <w:rsid w:val="008D43DC"/>
    <w:rsid w:val="008D696B"/>
    <w:rsid w:val="008E0F83"/>
    <w:rsid w:val="008E20FA"/>
    <w:rsid w:val="008E3EE1"/>
    <w:rsid w:val="008E6E91"/>
    <w:rsid w:val="008F4D72"/>
    <w:rsid w:val="00905B71"/>
    <w:rsid w:val="00912CBC"/>
    <w:rsid w:val="009208D6"/>
    <w:rsid w:val="00925643"/>
    <w:rsid w:val="009260CF"/>
    <w:rsid w:val="00933179"/>
    <w:rsid w:val="0093466F"/>
    <w:rsid w:val="00935559"/>
    <w:rsid w:val="00942BDD"/>
    <w:rsid w:val="009501F2"/>
    <w:rsid w:val="00952D3A"/>
    <w:rsid w:val="009644D8"/>
    <w:rsid w:val="00964CDD"/>
    <w:rsid w:val="0097628D"/>
    <w:rsid w:val="009765C9"/>
    <w:rsid w:val="00982AC3"/>
    <w:rsid w:val="009865DA"/>
    <w:rsid w:val="009940FA"/>
    <w:rsid w:val="00995DC1"/>
    <w:rsid w:val="009961A9"/>
    <w:rsid w:val="0099737F"/>
    <w:rsid w:val="009A290E"/>
    <w:rsid w:val="009B066D"/>
    <w:rsid w:val="009C3331"/>
    <w:rsid w:val="009D010A"/>
    <w:rsid w:val="009D201E"/>
    <w:rsid w:val="009D6C6F"/>
    <w:rsid w:val="009D7864"/>
    <w:rsid w:val="009E54CF"/>
    <w:rsid w:val="009E663C"/>
    <w:rsid w:val="009E79B9"/>
    <w:rsid w:val="009E7BF2"/>
    <w:rsid w:val="009F06B6"/>
    <w:rsid w:val="009F1A4D"/>
    <w:rsid w:val="00A0279E"/>
    <w:rsid w:val="00A149FB"/>
    <w:rsid w:val="00A15EF4"/>
    <w:rsid w:val="00A30673"/>
    <w:rsid w:val="00A3489F"/>
    <w:rsid w:val="00A42450"/>
    <w:rsid w:val="00A51A1E"/>
    <w:rsid w:val="00A5632B"/>
    <w:rsid w:val="00A60C9A"/>
    <w:rsid w:val="00A61A41"/>
    <w:rsid w:val="00A634FC"/>
    <w:rsid w:val="00A672F5"/>
    <w:rsid w:val="00A712CD"/>
    <w:rsid w:val="00A75B08"/>
    <w:rsid w:val="00A75F05"/>
    <w:rsid w:val="00A90A8D"/>
    <w:rsid w:val="00A927C1"/>
    <w:rsid w:val="00AA234E"/>
    <w:rsid w:val="00AA3A80"/>
    <w:rsid w:val="00AA4AF2"/>
    <w:rsid w:val="00AB14EB"/>
    <w:rsid w:val="00AB6639"/>
    <w:rsid w:val="00AB785A"/>
    <w:rsid w:val="00AD0462"/>
    <w:rsid w:val="00AD2BB6"/>
    <w:rsid w:val="00AD3F5D"/>
    <w:rsid w:val="00AD4D46"/>
    <w:rsid w:val="00AE0050"/>
    <w:rsid w:val="00AE3527"/>
    <w:rsid w:val="00AE5EC6"/>
    <w:rsid w:val="00AF4738"/>
    <w:rsid w:val="00AF7EA7"/>
    <w:rsid w:val="00B06E63"/>
    <w:rsid w:val="00B0745D"/>
    <w:rsid w:val="00B11451"/>
    <w:rsid w:val="00B14156"/>
    <w:rsid w:val="00B16C1A"/>
    <w:rsid w:val="00B20037"/>
    <w:rsid w:val="00B204DA"/>
    <w:rsid w:val="00B2331E"/>
    <w:rsid w:val="00B236E8"/>
    <w:rsid w:val="00B327BF"/>
    <w:rsid w:val="00B340F4"/>
    <w:rsid w:val="00B34519"/>
    <w:rsid w:val="00B354D1"/>
    <w:rsid w:val="00B425D8"/>
    <w:rsid w:val="00B44604"/>
    <w:rsid w:val="00B44ED5"/>
    <w:rsid w:val="00B601DE"/>
    <w:rsid w:val="00B633E6"/>
    <w:rsid w:val="00B65E02"/>
    <w:rsid w:val="00B70C5F"/>
    <w:rsid w:val="00B74F10"/>
    <w:rsid w:val="00B8233A"/>
    <w:rsid w:val="00BA2424"/>
    <w:rsid w:val="00BA29F2"/>
    <w:rsid w:val="00BB3BE2"/>
    <w:rsid w:val="00BB6132"/>
    <w:rsid w:val="00BC1771"/>
    <w:rsid w:val="00BC44D0"/>
    <w:rsid w:val="00BC5B44"/>
    <w:rsid w:val="00BD18F1"/>
    <w:rsid w:val="00BD3F4C"/>
    <w:rsid w:val="00BD738C"/>
    <w:rsid w:val="00BD7E39"/>
    <w:rsid w:val="00BE23E2"/>
    <w:rsid w:val="00BE5384"/>
    <w:rsid w:val="00BF1C11"/>
    <w:rsid w:val="00BF39E1"/>
    <w:rsid w:val="00C01633"/>
    <w:rsid w:val="00C01888"/>
    <w:rsid w:val="00C05301"/>
    <w:rsid w:val="00C060F7"/>
    <w:rsid w:val="00C06CF7"/>
    <w:rsid w:val="00C13A84"/>
    <w:rsid w:val="00C1626D"/>
    <w:rsid w:val="00C25465"/>
    <w:rsid w:val="00C3086C"/>
    <w:rsid w:val="00C30AC6"/>
    <w:rsid w:val="00C366FE"/>
    <w:rsid w:val="00C45BD4"/>
    <w:rsid w:val="00C4782D"/>
    <w:rsid w:val="00C4794B"/>
    <w:rsid w:val="00C520FF"/>
    <w:rsid w:val="00C749D3"/>
    <w:rsid w:val="00C74B9E"/>
    <w:rsid w:val="00C84D5C"/>
    <w:rsid w:val="00C9021C"/>
    <w:rsid w:val="00C94D71"/>
    <w:rsid w:val="00C97A17"/>
    <w:rsid w:val="00CA436E"/>
    <w:rsid w:val="00CC3ACA"/>
    <w:rsid w:val="00CC40C4"/>
    <w:rsid w:val="00CD1A0F"/>
    <w:rsid w:val="00CD21C0"/>
    <w:rsid w:val="00CD2910"/>
    <w:rsid w:val="00CD2F44"/>
    <w:rsid w:val="00CD3872"/>
    <w:rsid w:val="00CE34D7"/>
    <w:rsid w:val="00CE4F91"/>
    <w:rsid w:val="00CF2910"/>
    <w:rsid w:val="00CF386F"/>
    <w:rsid w:val="00D029CE"/>
    <w:rsid w:val="00D02B31"/>
    <w:rsid w:val="00D059E2"/>
    <w:rsid w:val="00D05BBD"/>
    <w:rsid w:val="00D16433"/>
    <w:rsid w:val="00D16FD3"/>
    <w:rsid w:val="00D21CC3"/>
    <w:rsid w:val="00D21CFA"/>
    <w:rsid w:val="00D227D3"/>
    <w:rsid w:val="00D22F7E"/>
    <w:rsid w:val="00D2365E"/>
    <w:rsid w:val="00D31045"/>
    <w:rsid w:val="00D3562F"/>
    <w:rsid w:val="00D47E6B"/>
    <w:rsid w:val="00D50308"/>
    <w:rsid w:val="00D51489"/>
    <w:rsid w:val="00D52F0A"/>
    <w:rsid w:val="00D5314F"/>
    <w:rsid w:val="00D56473"/>
    <w:rsid w:val="00D708E8"/>
    <w:rsid w:val="00D72848"/>
    <w:rsid w:val="00D72A3D"/>
    <w:rsid w:val="00D808E2"/>
    <w:rsid w:val="00D84871"/>
    <w:rsid w:val="00D86097"/>
    <w:rsid w:val="00D86146"/>
    <w:rsid w:val="00D958CB"/>
    <w:rsid w:val="00D9683E"/>
    <w:rsid w:val="00DA098A"/>
    <w:rsid w:val="00DA17EF"/>
    <w:rsid w:val="00DA559B"/>
    <w:rsid w:val="00DA57AF"/>
    <w:rsid w:val="00DA79B8"/>
    <w:rsid w:val="00DB3EBA"/>
    <w:rsid w:val="00DB7D0D"/>
    <w:rsid w:val="00DC09C6"/>
    <w:rsid w:val="00DC5736"/>
    <w:rsid w:val="00DE18E3"/>
    <w:rsid w:val="00DE4178"/>
    <w:rsid w:val="00DF0AE7"/>
    <w:rsid w:val="00DF0B63"/>
    <w:rsid w:val="00DF5F2F"/>
    <w:rsid w:val="00DF6645"/>
    <w:rsid w:val="00DF776F"/>
    <w:rsid w:val="00DF77E3"/>
    <w:rsid w:val="00E00C6B"/>
    <w:rsid w:val="00E07A6B"/>
    <w:rsid w:val="00E20EF4"/>
    <w:rsid w:val="00E26A6F"/>
    <w:rsid w:val="00E319AD"/>
    <w:rsid w:val="00E32AE8"/>
    <w:rsid w:val="00E34C6F"/>
    <w:rsid w:val="00E35DA1"/>
    <w:rsid w:val="00E368A6"/>
    <w:rsid w:val="00E478AD"/>
    <w:rsid w:val="00E47CC2"/>
    <w:rsid w:val="00E537E2"/>
    <w:rsid w:val="00E54CA2"/>
    <w:rsid w:val="00E564BD"/>
    <w:rsid w:val="00E63E48"/>
    <w:rsid w:val="00E65487"/>
    <w:rsid w:val="00E73400"/>
    <w:rsid w:val="00E77642"/>
    <w:rsid w:val="00E8079F"/>
    <w:rsid w:val="00E9243C"/>
    <w:rsid w:val="00E97F35"/>
    <w:rsid w:val="00EA5B80"/>
    <w:rsid w:val="00EA6CA8"/>
    <w:rsid w:val="00EB2F62"/>
    <w:rsid w:val="00EB7292"/>
    <w:rsid w:val="00EC33AA"/>
    <w:rsid w:val="00ED1396"/>
    <w:rsid w:val="00ED6703"/>
    <w:rsid w:val="00ED6D2D"/>
    <w:rsid w:val="00EE183E"/>
    <w:rsid w:val="00EE38D6"/>
    <w:rsid w:val="00EE3B67"/>
    <w:rsid w:val="00EE70C9"/>
    <w:rsid w:val="00EF56B8"/>
    <w:rsid w:val="00F001B8"/>
    <w:rsid w:val="00F03BE0"/>
    <w:rsid w:val="00F10E88"/>
    <w:rsid w:val="00F13AA9"/>
    <w:rsid w:val="00F15A9B"/>
    <w:rsid w:val="00F16697"/>
    <w:rsid w:val="00F16D3E"/>
    <w:rsid w:val="00F20D8C"/>
    <w:rsid w:val="00F2482A"/>
    <w:rsid w:val="00F25203"/>
    <w:rsid w:val="00F30E45"/>
    <w:rsid w:val="00F3273B"/>
    <w:rsid w:val="00F34F72"/>
    <w:rsid w:val="00F42FE6"/>
    <w:rsid w:val="00F456B7"/>
    <w:rsid w:val="00F51383"/>
    <w:rsid w:val="00F51E48"/>
    <w:rsid w:val="00F61040"/>
    <w:rsid w:val="00F64D7E"/>
    <w:rsid w:val="00F652A5"/>
    <w:rsid w:val="00F70FBB"/>
    <w:rsid w:val="00F71EB8"/>
    <w:rsid w:val="00F7200D"/>
    <w:rsid w:val="00F767E8"/>
    <w:rsid w:val="00F77D81"/>
    <w:rsid w:val="00F86A45"/>
    <w:rsid w:val="00F8701F"/>
    <w:rsid w:val="00F87642"/>
    <w:rsid w:val="00F96D05"/>
    <w:rsid w:val="00F97D1F"/>
    <w:rsid w:val="00FA24F9"/>
    <w:rsid w:val="00FA3EF9"/>
    <w:rsid w:val="00FB33BA"/>
    <w:rsid w:val="00FB4162"/>
    <w:rsid w:val="00FC2D49"/>
    <w:rsid w:val="00FC36BF"/>
    <w:rsid w:val="00FD4FA5"/>
    <w:rsid w:val="00FD60BF"/>
    <w:rsid w:val="00FE02A8"/>
    <w:rsid w:val="00FE06B8"/>
    <w:rsid w:val="00FE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C22F9-26E2-46DF-9490-3AC9F334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C6"/>
    <w:rPr>
      <w:rFonts w:ascii="Arial" w:eastAsia="Times New Roman" w:hAnsi="Arial"/>
      <w:szCs w:val="24"/>
      <w:lang w:eastAsia="en-US"/>
    </w:rPr>
  </w:style>
  <w:style w:type="paragraph" w:styleId="Heading1">
    <w:name w:val="heading 1"/>
    <w:basedOn w:val="Normal"/>
    <w:next w:val="Normal"/>
    <w:link w:val="Heading1Char"/>
    <w:qFormat/>
    <w:rsid w:val="003306C6"/>
    <w:pPr>
      <w:keepNext/>
      <w:outlineLvl w:val="0"/>
    </w:pPr>
    <w:rPr>
      <w:b/>
      <w:bCs/>
      <w:lang w:val="x-none" w:eastAsia="x-none"/>
    </w:rPr>
  </w:style>
  <w:style w:type="paragraph" w:styleId="Heading3">
    <w:name w:val="heading 3"/>
    <w:basedOn w:val="Normal"/>
    <w:next w:val="Normal"/>
    <w:link w:val="Heading3Char"/>
    <w:qFormat/>
    <w:rsid w:val="003306C6"/>
    <w:pPr>
      <w:keepNext/>
      <w:ind w:firstLine="720"/>
      <w:outlineLvl w:val="2"/>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6C6"/>
    <w:rPr>
      <w:rFonts w:ascii="Arial" w:eastAsia="Times New Roman" w:hAnsi="Arial" w:cs="Arial"/>
      <w:b/>
      <w:bCs/>
      <w:szCs w:val="24"/>
    </w:rPr>
  </w:style>
  <w:style w:type="character" w:customStyle="1" w:styleId="Heading3Char">
    <w:name w:val="Heading 3 Char"/>
    <w:link w:val="Heading3"/>
    <w:rsid w:val="003306C6"/>
    <w:rPr>
      <w:rFonts w:ascii="Arial" w:eastAsia="Times New Roman" w:hAnsi="Arial" w:cs="Arial"/>
      <w:b/>
    </w:rPr>
  </w:style>
  <w:style w:type="paragraph" w:styleId="BalloonText">
    <w:name w:val="Balloon Text"/>
    <w:basedOn w:val="Normal"/>
    <w:link w:val="BalloonTextChar"/>
    <w:uiPriority w:val="99"/>
    <w:semiHidden/>
    <w:unhideWhenUsed/>
    <w:rsid w:val="00144C28"/>
    <w:rPr>
      <w:rFonts w:ascii="Tahoma" w:hAnsi="Tahoma"/>
      <w:sz w:val="16"/>
      <w:szCs w:val="16"/>
      <w:lang w:val="x-none"/>
    </w:rPr>
  </w:style>
  <w:style w:type="character" w:customStyle="1" w:styleId="BalloonTextChar">
    <w:name w:val="Balloon Text Char"/>
    <w:link w:val="BalloonText"/>
    <w:uiPriority w:val="99"/>
    <w:semiHidden/>
    <w:rsid w:val="00144C28"/>
    <w:rPr>
      <w:rFonts w:ascii="Tahoma" w:eastAsia="Times New Roman" w:hAnsi="Tahoma" w:cs="Tahoma"/>
      <w:sz w:val="16"/>
      <w:szCs w:val="16"/>
      <w:lang w:eastAsia="en-US"/>
    </w:rPr>
  </w:style>
  <w:style w:type="character" w:styleId="CommentReference">
    <w:name w:val="annotation reference"/>
    <w:uiPriority w:val="99"/>
    <w:semiHidden/>
    <w:unhideWhenUsed/>
    <w:rsid w:val="00091A46"/>
    <w:rPr>
      <w:sz w:val="16"/>
      <w:szCs w:val="16"/>
    </w:rPr>
  </w:style>
  <w:style w:type="paragraph" w:styleId="CommentText">
    <w:name w:val="annotation text"/>
    <w:basedOn w:val="Normal"/>
    <w:link w:val="CommentTextChar"/>
    <w:uiPriority w:val="99"/>
    <w:semiHidden/>
    <w:unhideWhenUsed/>
    <w:rsid w:val="00091A46"/>
    <w:rPr>
      <w:szCs w:val="20"/>
      <w:lang w:val="x-none"/>
    </w:rPr>
  </w:style>
  <w:style w:type="character" w:customStyle="1" w:styleId="CommentTextChar">
    <w:name w:val="Comment Text Char"/>
    <w:link w:val="CommentText"/>
    <w:uiPriority w:val="99"/>
    <w:semiHidden/>
    <w:rsid w:val="00091A4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91A46"/>
    <w:rPr>
      <w:b/>
      <w:bCs/>
    </w:rPr>
  </w:style>
  <w:style w:type="character" w:customStyle="1" w:styleId="CommentSubjectChar">
    <w:name w:val="Comment Subject Char"/>
    <w:link w:val="CommentSubject"/>
    <w:uiPriority w:val="99"/>
    <w:semiHidden/>
    <w:rsid w:val="00091A46"/>
    <w:rPr>
      <w:rFonts w:ascii="Times New Roman" w:eastAsia="Times New Roman" w:hAnsi="Times New Roman"/>
      <w:b/>
      <w:bCs/>
      <w:lang w:eastAsia="en-US"/>
    </w:rPr>
  </w:style>
  <w:style w:type="paragraph" w:styleId="Title">
    <w:name w:val="Title"/>
    <w:basedOn w:val="Normal"/>
    <w:link w:val="TitleChar"/>
    <w:qFormat/>
    <w:rsid w:val="003E0D9E"/>
    <w:pPr>
      <w:jc w:val="center"/>
    </w:pPr>
    <w:rPr>
      <w:b/>
      <w:bCs/>
    </w:rPr>
  </w:style>
  <w:style w:type="character" w:customStyle="1" w:styleId="TitleChar">
    <w:name w:val="Title Char"/>
    <w:link w:val="Title"/>
    <w:rsid w:val="003E0D9E"/>
    <w:rPr>
      <w:rFonts w:ascii="Times New Roman" w:eastAsia="Times New Roman" w:hAnsi="Times New Roman"/>
      <w:b/>
      <w:bCs/>
      <w:sz w:val="24"/>
      <w:szCs w:val="24"/>
      <w:lang w:eastAsia="en-US"/>
    </w:rPr>
  </w:style>
  <w:style w:type="paragraph" w:styleId="ListParagraph">
    <w:name w:val="List Paragraph"/>
    <w:basedOn w:val="Normal"/>
    <w:uiPriority w:val="34"/>
    <w:qFormat/>
    <w:rsid w:val="00AD2BB6"/>
    <w:pPr>
      <w:ind w:left="720"/>
      <w:contextualSpacing/>
    </w:pPr>
    <w:rPr>
      <w:sz w:val="22"/>
    </w:rPr>
  </w:style>
  <w:style w:type="table" w:styleId="TableGrid">
    <w:name w:val="Table Grid"/>
    <w:basedOn w:val="TableNormal"/>
    <w:uiPriority w:val="59"/>
    <w:rsid w:val="004C35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ad426af1-712c-49ab-91f1-cb212c1b7ab1">Portfolio Management</Description0>
    <EmailTo xmlns="http://schemas.microsoft.com/sharepoint/v3" xsi:nil="true"/>
    <Owner xmlns="ad426af1-712c-49ab-91f1-cb212c1b7ab1">
      <UserInfo>
        <DisplayName/>
        <AccountId>1041</AccountId>
        <AccountType/>
      </UserInfo>
    </Owner>
    <EmailSender xmlns="http://schemas.microsoft.com/sharepoint/v3" xsi:nil="true"/>
    <EmailFrom xmlns="http://schemas.microsoft.com/sharepoint/v3" xsi:nil="true"/>
    <Ref xmlns="ad426af1-712c-49ab-91f1-cb212c1b7ab1">PM06-07</Ref>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FA37D873194F95B206CBCF99AE14" ma:contentTypeVersion="10" ma:contentTypeDescription="Create a new document." ma:contentTypeScope="" ma:versionID="6b19defcace341ceebd128d08180717b">
  <xsd:schema xmlns:xsd="http://www.w3.org/2001/XMLSchema" xmlns:p="http://schemas.microsoft.com/office/2006/metadata/properties" xmlns:ns1="ad426af1-712c-49ab-91f1-cb212c1b7ab1" xmlns:ns2="http://schemas.microsoft.com/sharepoint/v3" targetNamespace="http://schemas.microsoft.com/office/2006/metadata/properties" ma:root="true" ma:fieldsID="05d56f44e8ebb43e7f1cc1d07c865b91" ns1:_="" ns2:_="">
    <xsd:import namespace="ad426af1-712c-49ab-91f1-cb212c1b7ab1"/>
    <xsd:import namespace="http://schemas.microsoft.com/sharepoint/v3"/>
    <xsd:element name="properties">
      <xsd:complexType>
        <xsd:sequence>
          <xsd:element name="documentManagement">
            <xsd:complexType>
              <xsd:all>
                <xsd:element ref="ns1:Ref" minOccurs="0"/>
                <xsd:element ref="ns1:Description0" minOccurs="0"/>
                <xsd:element ref="ns1:Owner" minOccurs="0"/>
                <xsd:element ref="ns2:EmailSender" minOccurs="0"/>
                <xsd:element ref="ns2:EmailTo" minOccurs="0"/>
                <xsd:element ref="ns2:EmailCc" minOccurs="0"/>
                <xsd:element ref="ns2:EmailFrom" minOccurs="0"/>
                <xsd:element ref="ns2:EmailSubject" minOccurs="0"/>
              </xsd:all>
            </xsd:complexType>
          </xsd:element>
        </xsd:sequence>
      </xsd:complexType>
    </xsd:element>
  </xsd:schema>
  <xsd:schema xmlns:xsd="http://www.w3.org/2001/XMLSchema" xmlns:dms="http://schemas.microsoft.com/office/2006/documentManagement/types" targetNamespace="ad426af1-712c-49ab-91f1-cb212c1b7ab1" elementFormDefault="qualified">
    <xsd:import namespace="http://schemas.microsoft.com/office/2006/documentManagement/types"/>
    <xsd:element name="Ref" ma:index="0" nillable="true" ma:displayName="Ref" ma:internalName="Ref">
      <xsd:simpleType>
        <xsd:restriction base="dms:Text">
          <xsd:maxLength value="10"/>
        </xsd:restriction>
      </xsd:simpleType>
    </xsd:element>
    <xsd:element name="Description0" ma:index="3" nillable="true" ma:displayName="Division" ma:internalName="Description0">
      <xsd:simpleType>
        <xsd:restriction base="dms:Text">
          <xsd:maxLength value="255"/>
        </xsd:restriction>
      </xsd:simpleType>
    </xsd:element>
    <xsd:element name="Owner" ma:index="4" nillable="true" ma:displayName="Owner" ma:description="Document Owner"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5" nillable="true" ma:displayName="E-Mail Sender" ma:hidden="true" ma:internalName="EmailSender">
      <xsd:simpleType>
        <xsd:restriction base="dms:Note"/>
      </xsd:simpleType>
    </xsd:element>
    <xsd:element name="EmailTo" ma:index="6" nillable="true" ma:displayName="E-Mail To" ma:hidden="true" ma:internalName="EmailTo">
      <xsd:simpleType>
        <xsd:restriction base="dms:Note"/>
      </xsd:simpleType>
    </xsd:element>
    <xsd:element name="EmailCc" ma:index="7" nillable="true" ma:displayName="E-Mail Cc" ma:hidden="true" ma:internalName="EmailCc">
      <xsd:simpleType>
        <xsd:restriction base="dms:Note"/>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2" ma:displayName="Grade (indicativ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CF66C-E3B5-469E-8AF3-C132822E61D5}">
  <ds:schemaRefs>
    <ds:schemaRef ds:uri="http://schemas.microsoft.com/office/2006/metadata/longProperties"/>
  </ds:schemaRefs>
</ds:datastoreItem>
</file>

<file path=customXml/itemProps2.xml><?xml version="1.0" encoding="utf-8"?>
<ds:datastoreItem xmlns:ds="http://schemas.openxmlformats.org/officeDocument/2006/customXml" ds:itemID="{950021D5-00BA-4559-9C6F-BD3EAC65D878}">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sharepoint/v3"/>
    <ds:schemaRef ds:uri="ad426af1-712c-49ab-91f1-cb212c1b7ab1"/>
    <ds:schemaRef ds:uri="http://www.w3.org/XML/1998/namespace"/>
  </ds:schemaRefs>
</ds:datastoreItem>
</file>

<file path=customXml/itemProps3.xml><?xml version="1.0" encoding="utf-8"?>
<ds:datastoreItem xmlns:ds="http://schemas.openxmlformats.org/officeDocument/2006/customXml" ds:itemID="{8E9F03CC-9B2C-4349-A8D8-8B155F1B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26af1-712c-49ab-91f1-cb212c1b7ab1"/>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0348C4-3024-4391-AF43-357A16078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3C745FF7.dotm</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6</vt:lpstr>
    </vt:vector>
  </TitlesOfParts>
  <Company>University of the Arts London</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Nadine Maloney</dc:creator>
  <cp:keywords>Person Specification, Person Specification Professional and Administrative, Person Specification Grade 5</cp:keywords>
  <cp:lastModifiedBy>Steven Parr</cp:lastModifiedBy>
  <cp:revision>2</cp:revision>
  <cp:lastPrinted>2015-12-11T08:57:00Z</cp:lastPrinted>
  <dcterms:created xsi:type="dcterms:W3CDTF">2017-07-14T15:04:00Z</dcterms:created>
  <dcterms:modified xsi:type="dcterms:W3CDTF">2017-07-14T15:04:00Z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Helen Davies</vt:lpwstr>
  </property>
</Properties>
</file>