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0121C8">
        <w:trPr>
          <w:trHeight w:val="1"/>
        </w:trPr>
        <w:tc>
          <w:tcPr>
            <w:tcW w:w="9640" w:type="dxa"/>
            <w:gridSpan w:val="2"/>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0121C8">
        <w:trPr>
          <w:trHeight w:val="1"/>
        </w:trPr>
        <w:tc>
          <w:tcPr>
            <w:tcW w:w="5246" w:type="dxa"/>
            <w:shd w:val="clear" w:color="000000" w:fill="FFFFFF"/>
            <w:tcMar>
              <w:left w:w="108" w:type="dxa"/>
              <w:right w:w="108" w:type="dxa"/>
            </w:tcMar>
          </w:tcPr>
          <w:p w14:paraId="395ACB6C" w14:textId="1F37F991" w:rsidR="00EC7A6E" w:rsidRPr="006732D5" w:rsidRDefault="007D01AD" w:rsidP="00B14218">
            <w:pPr>
              <w:rPr>
                <w:rFonts w:ascii="Arial" w:hAnsi="Arial" w:cs="Arial"/>
                <w:b/>
                <w:bCs/>
                <w:sz w:val="20"/>
                <w:szCs w:val="20"/>
              </w:rPr>
            </w:pPr>
            <w:r w:rsidRPr="006732D5">
              <w:rPr>
                <w:rFonts w:ascii="Arial" w:hAnsi="Arial" w:cs="Arial"/>
                <w:b/>
                <w:sz w:val="20"/>
                <w:szCs w:val="20"/>
              </w:rPr>
              <w:t>Job Title:</w:t>
            </w:r>
            <w:r w:rsidR="00EC7A6E" w:rsidRPr="006732D5">
              <w:rPr>
                <w:rFonts w:ascii="Arial" w:hAnsi="Arial" w:cs="Arial"/>
                <w:b/>
                <w:sz w:val="20"/>
                <w:szCs w:val="20"/>
              </w:rPr>
              <w:t xml:space="preserve"> </w:t>
            </w:r>
            <w:r w:rsidR="000121C8">
              <w:rPr>
                <w:rFonts w:ascii="Arial" w:hAnsi="Arial" w:cs="Arial"/>
                <w:bCs/>
                <w:sz w:val="20"/>
                <w:szCs w:val="20"/>
              </w:rPr>
              <w:t>Lecturer in BA</w:t>
            </w:r>
            <w:r w:rsidR="004E2836" w:rsidRPr="006732D5">
              <w:rPr>
                <w:rFonts w:ascii="Arial" w:hAnsi="Arial" w:cs="Arial"/>
                <w:bCs/>
                <w:sz w:val="20"/>
                <w:szCs w:val="20"/>
              </w:rPr>
              <w:t xml:space="preserve"> </w:t>
            </w:r>
            <w:r w:rsidR="006732D5" w:rsidRPr="006732D5">
              <w:rPr>
                <w:rFonts w:ascii="Arial" w:hAnsi="Arial" w:cs="Arial"/>
                <w:bCs/>
                <w:sz w:val="20"/>
                <w:szCs w:val="20"/>
              </w:rPr>
              <w:t>Design for Art Direction</w:t>
            </w:r>
          </w:p>
        </w:tc>
        <w:tc>
          <w:tcPr>
            <w:tcW w:w="4394" w:type="dxa"/>
            <w:shd w:val="clear" w:color="000000" w:fill="FFFFFF"/>
            <w:tcMar>
              <w:left w:w="108" w:type="dxa"/>
              <w:right w:w="108" w:type="dxa"/>
            </w:tcMar>
          </w:tcPr>
          <w:p w14:paraId="6B3AB0C5" w14:textId="7A7779A1" w:rsidR="00EC7A6E" w:rsidRPr="006732D5" w:rsidRDefault="00491DBB" w:rsidP="00C453AB">
            <w:pPr>
              <w:rPr>
                <w:rFonts w:ascii="Arial" w:hAnsi="Arial" w:cs="Arial"/>
                <w:b/>
                <w:sz w:val="20"/>
                <w:szCs w:val="20"/>
              </w:rPr>
            </w:pPr>
            <w:r w:rsidRPr="006732D5">
              <w:rPr>
                <w:rFonts w:ascii="Arial" w:hAnsi="Arial" w:cs="Arial"/>
                <w:b/>
                <w:sz w:val="20"/>
                <w:szCs w:val="20"/>
              </w:rPr>
              <w:t>Salary:</w:t>
            </w:r>
            <w:r w:rsidR="00CE763B" w:rsidRPr="006732D5">
              <w:rPr>
                <w:rFonts w:ascii="Arial" w:hAnsi="Arial" w:cs="Arial"/>
                <w:b/>
                <w:sz w:val="20"/>
                <w:szCs w:val="20"/>
              </w:rPr>
              <w:t xml:space="preserve"> </w:t>
            </w:r>
            <w:r w:rsidR="00D216EE" w:rsidRPr="00D216EE">
              <w:rPr>
                <w:rFonts w:ascii="Arial" w:hAnsi="Arial"/>
                <w:sz w:val="20"/>
              </w:rPr>
              <w:t>£22,359 - £26,824 (pro rata £37,265 - £44,708)</w:t>
            </w:r>
          </w:p>
        </w:tc>
      </w:tr>
      <w:tr w:rsidR="00EC7A6E" w:rsidRPr="005367C6" w14:paraId="2CB02AE5" w14:textId="77777777" w:rsidTr="000121C8">
        <w:trPr>
          <w:trHeight w:val="1"/>
        </w:trPr>
        <w:tc>
          <w:tcPr>
            <w:tcW w:w="5246" w:type="dxa"/>
            <w:shd w:val="clear" w:color="000000" w:fill="FFFFFF"/>
            <w:tcMar>
              <w:left w:w="108" w:type="dxa"/>
              <w:right w:w="108" w:type="dxa"/>
            </w:tcMar>
          </w:tcPr>
          <w:p w14:paraId="1A5406E0" w14:textId="140040F8"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Contract Length: </w:t>
            </w:r>
            <w:r w:rsidR="007D01AD" w:rsidRPr="006732D5">
              <w:rPr>
                <w:rFonts w:ascii="Arial" w:hAnsi="Arial" w:cs="Arial"/>
                <w:sz w:val="20"/>
                <w:szCs w:val="20"/>
              </w:rPr>
              <w:t xml:space="preserve">Permanent </w:t>
            </w:r>
          </w:p>
          <w:p w14:paraId="24986CC9" w14:textId="77777777" w:rsidR="00EC7A6E" w:rsidRPr="006732D5" w:rsidRDefault="00EC7A6E" w:rsidP="0021250B">
            <w:pPr>
              <w:rPr>
                <w:rFonts w:ascii="Arial" w:hAnsi="Arial" w:cs="Arial"/>
                <w:b/>
                <w:bCs/>
                <w:sz w:val="20"/>
                <w:szCs w:val="20"/>
              </w:rPr>
            </w:pPr>
          </w:p>
        </w:tc>
        <w:tc>
          <w:tcPr>
            <w:tcW w:w="4394" w:type="dxa"/>
            <w:shd w:val="clear" w:color="000000" w:fill="FFFFFF"/>
            <w:tcMar>
              <w:left w:w="108" w:type="dxa"/>
              <w:right w:w="108" w:type="dxa"/>
            </w:tcMar>
          </w:tcPr>
          <w:p w14:paraId="06921159" w14:textId="5EE5B720" w:rsidR="00EC7A6E" w:rsidRPr="006732D5" w:rsidRDefault="00EC7A6E" w:rsidP="004E2836">
            <w:pPr>
              <w:rPr>
                <w:rFonts w:ascii="Arial" w:hAnsi="Arial" w:cs="Arial"/>
                <w:b/>
                <w:sz w:val="20"/>
                <w:szCs w:val="20"/>
              </w:rPr>
            </w:pPr>
            <w:r w:rsidRPr="006732D5">
              <w:rPr>
                <w:rFonts w:ascii="Arial" w:hAnsi="Arial" w:cs="Arial"/>
                <w:b/>
                <w:sz w:val="20"/>
                <w:szCs w:val="20"/>
              </w:rPr>
              <w:t>Hours/ FTE</w:t>
            </w:r>
            <w:r w:rsidR="00B2771A" w:rsidRPr="006732D5">
              <w:rPr>
                <w:rFonts w:ascii="Arial" w:hAnsi="Arial" w:cs="Arial"/>
                <w:b/>
                <w:sz w:val="20"/>
                <w:szCs w:val="20"/>
              </w:rPr>
              <w:t xml:space="preserve"> </w:t>
            </w:r>
            <w:r w:rsidR="00B2771A" w:rsidRPr="006732D5">
              <w:rPr>
                <w:rFonts w:ascii="Arial" w:hAnsi="Arial" w:cs="Arial"/>
                <w:sz w:val="20"/>
                <w:szCs w:val="20"/>
              </w:rPr>
              <w:t>0.</w:t>
            </w:r>
            <w:r w:rsidR="004E2836" w:rsidRPr="006732D5">
              <w:rPr>
                <w:rFonts w:ascii="Arial" w:hAnsi="Arial" w:cs="Arial"/>
                <w:sz w:val="20"/>
                <w:szCs w:val="20"/>
              </w:rPr>
              <w:t>6</w:t>
            </w:r>
          </w:p>
        </w:tc>
      </w:tr>
      <w:tr w:rsidR="00EC7A6E" w:rsidRPr="005367C6" w14:paraId="0DBE52D8" w14:textId="77777777" w:rsidTr="000121C8">
        <w:trPr>
          <w:trHeight w:val="1"/>
        </w:trPr>
        <w:tc>
          <w:tcPr>
            <w:tcW w:w="5246" w:type="dxa"/>
            <w:shd w:val="clear" w:color="000000" w:fill="FFFFFF"/>
            <w:tcMar>
              <w:left w:w="108" w:type="dxa"/>
              <w:right w:w="108" w:type="dxa"/>
            </w:tcMar>
          </w:tcPr>
          <w:p w14:paraId="7D6A696E" w14:textId="4DD47D65"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Grade: </w:t>
            </w:r>
            <w:r w:rsidR="000121C8">
              <w:rPr>
                <w:rFonts w:ascii="Arial" w:hAnsi="Arial" w:cs="Arial"/>
                <w:bCs/>
                <w:sz w:val="20"/>
                <w:szCs w:val="20"/>
              </w:rPr>
              <w:t>5</w:t>
            </w:r>
          </w:p>
          <w:p w14:paraId="765BA3C8" w14:textId="77777777" w:rsidR="00EC7A6E" w:rsidRPr="006732D5" w:rsidRDefault="00EC7A6E" w:rsidP="0021250B">
            <w:pPr>
              <w:rPr>
                <w:rFonts w:ascii="Arial" w:hAnsi="Arial" w:cs="Arial"/>
                <w:b/>
                <w:sz w:val="20"/>
                <w:szCs w:val="20"/>
              </w:rPr>
            </w:pPr>
          </w:p>
        </w:tc>
        <w:tc>
          <w:tcPr>
            <w:tcW w:w="4394" w:type="dxa"/>
            <w:shd w:val="clear" w:color="000000" w:fill="FFFFFF"/>
            <w:tcMar>
              <w:left w:w="108" w:type="dxa"/>
              <w:right w:w="108" w:type="dxa"/>
            </w:tcMar>
          </w:tcPr>
          <w:p w14:paraId="34A7358E" w14:textId="77777777" w:rsidR="00EC7A6E" w:rsidRPr="006732D5" w:rsidRDefault="00EC7A6E" w:rsidP="0021250B">
            <w:pPr>
              <w:rPr>
                <w:rFonts w:ascii="Arial" w:hAnsi="Arial" w:cs="Arial"/>
                <w:b/>
                <w:sz w:val="20"/>
                <w:szCs w:val="20"/>
              </w:rPr>
            </w:pPr>
            <w:r w:rsidRPr="006732D5">
              <w:rPr>
                <w:rFonts w:ascii="Arial" w:hAnsi="Arial" w:cs="Arial"/>
                <w:b/>
                <w:sz w:val="20"/>
                <w:szCs w:val="20"/>
              </w:rPr>
              <w:t xml:space="preserve">Location:  </w:t>
            </w:r>
            <w:r w:rsidRPr="006732D5">
              <w:rPr>
                <w:rFonts w:ascii="Arial" w:hAnsi="Arial" w:cs="Arial"/>
                <w:sz w:val="20"/>
                <w:szCs w:val="20"/>
              </w:rPr>
              <w:t>Elephant &amp; Castle</w:t>
            </w:r>
          </w:p>
        </w:tc>
      </w:tr>
      <w:tr w:rsidR="00EC7A6E" w:rsidRPr="0035419E" w14:paraId="65A0258D" w14:textId="77777777" w:rsidTr="000121C8">
        <w:trPr>
          <w:trHeight w:val="1"/>
        </w:trPr>
        <w:tc>
          <w:tcPr>
            <w:tcW w:w="5246" w:type="dxa"/>
            <w:shd w:val="clear" w:color="000000" w:fill="FFFFFF"/>
            <w:tcMar>
              <w:left w:w="108" w:type="dxa"/>
              <w:right w:w="108" w:type="dxa"/>
            </w:tcMar>
          </w:tcPr>
          <w:p w14:paraId="597CDC2B" w14:textId="3034AED0" w:rsidR="00EC7A6E" w:rsidRPr="006732D5" w:rsidRDefault="00EC7A6E" w:rsidP="004E2836">
            <w:pPr>
              <w:rPr>
                <w:rFonts w:ascii="Arial" w:hAnsi="Arial" w:cs="Arial"/>
                <w:b/>
                <w:sz w:val="20"/>
                <w:szCs w:val="20"/>
              </w:rPr>
            </w:pPr>
            <w:r w:rsidRPr="006732D5">
              <w:rPr>
                <w:rFonts w:ascii="Arial" w:hAnsi="Arial" w:cs="Arial"/>
                <w:b/>
                <w:sz w:val="20"/>
                <w:szCs w:val="20"/>
              </w:rPr>
              <w:t xml:space="preserve">Accountable to:  </w:t>
            </w:r>
            <w:r w:rsidR="006732D5" w:rsidRPr="006732D5">
              <w:rPr>
                <w:rFonts w:ascii="Arial" w:hAnsi="Arial" w:cs="Arial"/>
                <w:sz w:val="20"/>
                <w:szCs w:val="20"/>
              </w:rPr>
              <w:t xml:space="preserve">Branding and Design Innovation </w:t>
            </w:r>
            <w:r w:rsidR="004E2836" w:rsidRPr="006732D5">
              <w:rPr>
                <w:rFonts w:ascii="Arial" w:hAnsi="Arial" w:cs="Arial"/>
                <w:bCs/>
                <w:sz w:val="20"/>
                <w:szCs w:val="20"/>
              </w:rPr>
              <w:t xml:space="preserve">Programme Director </w:t>
            </w:r>
          </w:p>
        </w:tc>
        <w:tc>
          <w:tcPr>
            <w:tcW w:w="4394" w:type="dxa"/>
            <w:shd w:val="clear" w:color="000000" w:fill="FFFFFF"/>
            <w:tcMar>
              <w:left w:w="108" w:type="dxa"/>
              <w:right w:w="108" w:type="dxa"/>
            </w:tcMar>
          </w:tcPr>
          <w:p w14:paraId="26174433" w14:textId="0BC5E22E" w:rsidR="00EC7A6E" w:rsidRPr="006732D5" w:rsidRDefault="002A5E0A" w:rsidP="0021250B">
            <w:pPr>
              <w:rPr>
                <w:rFonts w:ascii="Arial" w:hAnsi="Arial" w:cs="Arial"/>
                <w:b/>
                <w:bCs/>
                <w:sz w:val="20"/>
                <w:szCs w:val="20"/>
              </w:rPr>
            </w:pPr>
            <w:r w:rsidRPr="006732D5">
              <w:rPr>
                <w:rFonts w:ascii="Arial" w:hAnsi="Arial" w:cs="Arial"/>
                <w:b/>
                <w:sz w:val="20"/>
                <w:szCs w:val="20"/>
              </w:rPr>
              <w:t xml:space="preserve">College/ Service: </w:t>
            </w:r>
            <w:r w:rsidR="00EC7A6E" w:rsidRPr="006732D5">
              <w:rPr>
                <w:rFonts w:ascii="Arial" w:hAnsi="Arial" w:cs="Arial"/>
                <w:sz w:val="20"/>
                <w:szCs w:val="20"/>
              </w:rPr>
              <w:t>London College of Communication</w:t>
            </w:r>
            <w:r w:rsidR="00360C79" w:rsidRPr="006732D5">
              <w:rPr>
                <w:rFonts w:ascii="Arial" w:hAnsi="Arial" w:cs="Arial"/>
                <w:sz w:val="20"/>
                <w:szCs w:val="20"/>
              </w:rPr>
              <w:t>, Design School</w:t>
            </w:r>
          </w:p>
        </w:tc>
      </w:tr>
      <w:tr w:rsidR="00EC7A6E" w:rsidRPr="005367C6" w14:paraId="20EA421D" w14:textId="77777777" w:rsidTr="000121C8">
        <w:trPr>
          <w:trHeight w:val="1"/>
        </w:trPr>
        <w:tc>
          <w:tcPr>
            <w:tcW w:w="9640" w:type="dxa"/>
            <w:gridSpan w:val="2"/>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486139B3" w14:textId="3C2A59E0" w:rsidR="000121C8" w:rsidRDefault="000121C8" w:rsidP="000121C8">
            <w:pPr>
              <w:rPr>
                <w:rFonts w:ascii="Arial" w:hAnsi="Arial" w:cs="Arial"/>
                <w:sz w:val="20"/>
                <w:szCs w:val="20"/>
              </w:rPr>
            </w:pPr>
            <w:r w:rsidRPr="005367C6">
              <w:rPr>
                <w:rFonts w:ascii="Arial" w:hAnsi="Arial" w:cs="Arial"/>
                <w:sz w:val="20"/>
                <w:szCs w:val="20"/>
              </w:rPr>
              <w:t xml:space="preserve">To be responsible to the </w:t>
            </w:r>
            <w:r>
              <w:rPr>
                <w:rFonts w:ascii="Arial" w:hAnsi="Arial" w:cs="Arial"/>
                <w:sz w:val="20"/>
                <w:szCs w:val="20"/>
              </w:rPr>
              <w:t>Course Leader</w:t>
            </w:r>
            <w:r w:rsidRPr="005367C6">
              <w:rPr>
                <w:rFonts w:ascii="Arial" w:hAnsi="Arial" w:cs="Arial"/>
                <w:sz w:val="20"/>
                <w:szCs w:val="20"/>
              </w:rPr>
              <w:t xml:space="preserve"> for:</w:t>
            </w:r>
          </w:p>
          <w:p w14:paraId="7FE623AB" w14:textId="223BBFE3" w:rsidR="000121C8"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with colleagues across the course the distinctive approach to </w:t>
            </w:r>
            <w:r w:rsidR="00707B0C">
              <w:rPr>
                <w:rFonts w:ascii="Arial" w:hAnsi="Arial" w:cs="Arial"/>
                <w:sz w:val="20"/>
                <w:szCs w:val="20"/>
              </w:rPr>
              <w:t xml:space="preserve">delivery of art direction </w:t>
            </w:r>
            <w:r w:rsidR="00E33DBD">
              <w:rPr>
                <w:rFonts w:ascii="Arial" w:hAnsi="Arial" w:cs="Arial"/>
                <w:sz w:val="20"/>
                <w:szCs w:val="20"/>
              </w:rPr>
              <w:t>unit content</w:t>
            </w:r>
            <w:r>
              <w:rPr>
                <w:rFonts w:ascii="Arial" w:hAnsi="Arial" w:cs="Arial"/>
                <w:sz w:val="20"/>
                <w:szCs w:val="20"/>
              </w:rPr>
              <w:t xml:space="preserve"> at undergraduate and postgraduate level. </w:t>
            </w:r>
          </w:p>
          <w:p w14:paraId="3AF356F3" w14:textId="6E2CEECD"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w:t>
            </w:r>
            <w:r w:rsidR="00E33DBD">
              <w:rPr>
                <w:rFonts w:ascii="Arial" w:hAnsi="Arial" w:cs="Arial"/>
                <w:sz w:val="20"/>
                <w:szCs w:val="20"/>
              </w:rPr>
              <w:t>art direction across creative industry practices</w:t>
            </w:r>
            <w:r>
              <w:rPr>
                <w:rFonts w:ascii="Arial" w:hAnsi="Arial" w:cs="Arial"/>
                <w:sz w:val="20"/>
                <w:szCs w:val="20"/>
              </w:rPr>
              <w:t>.</w:t>
            </w:r>
          </w:p>
          <w:p w14:paraId="245B7D9F" w14:textId="77777777"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Providing </w:t>
            </w:r>
            <w:r w:rsidRPr="00DD2287">
              <w:rPr>
                <w:rFonts w:ascii="Arial" w:hAnsi="Arial" w:cs="Arial"/>
                <w:sz w:val="20"/>
                <w:szCs w:val="20"/>
              </w:rPr>
              <w:t>course level expertise in relevant software languages in addition to providing relevant digital pedagogy across a range of visual practice.</w:t>
            </w:r>
          </w:p>
          <w:p w14:paraId="64EF1254" w14:textId="77777777" w:rsidR="000121C8" w:rsidRPr="00B93205"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together with the team across the course </w:t>
            </w:r>
            <w:r w:rsidRPr="00B93205">
              <w:rPr>
                <w:rFonts w:ascii="Arial" w:hAnsi="Arial" w:cs="Arial"/>
                <w:sz w:val="20"/>
                <w:szCs w:val="20"/>
              </w:rPr>
              <w:t xml:space="preserve">innovative and engaging </w:t>
            </w:r>
            <w:r>
              <w:rPr>
                <w:rFonts w:ascii="Arial" w:hAnsi="Arial" w:cs="Arial"/>
                <w:sz w:val="20"/>
                <w:szCs w:val="20"/>
              </w:rPr>
              <w:t>units</w:t>
            </w:r>
            <w:r w:rsidRPr="00B93205">
              <w:rPr>
                <w:rFonts w:ascii="Arial" w:hAnsi="Arial" w:cs="Arial"/>
                <w:sz w:val="20"/>
                <w:szCs w:val="20"/>
              </w:rPr>
              <w:t>, lectures and seminars, contributing significantly to course development, assessment and review</w:t>
            </w:r>
          </w:p>
          <w:p w14:paraId="3926CF44" w14:textId="71AA0CCD" w:rsidR="00EC7A6E" w:rsidRPr="00B83C1C" w:rsidRDefault="000121C8" w:rsidP="0021250B">
            <w:pPr>
              <w:numPr>
                <w:ilvl w:val="0"/>
                <w:numId w:val="1"/>
              </w:numPr>
              <w:ind w:left="357" w:hanging="357"/>
              <w:rPr>
                <w:rFonts w:ascii="Arial" w:hAnsi="Arial" w:cs="Arial"/>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sidR="00E33DBD">
              <w:rPr>
                <w:rFonts w:ascii="Arial" w:hAnsi="Arial" w:cs="Arial"/>
                <w:sz w:val="20"/>
                <w:szCs w:val="20"/>
              </w:rPr>
              <w:t xml:space="preserve">student-centred </w:t>
            </w:r>
            <w:r w:rsidRPr="00B93205">
              <w:rPr>
                <w:rFonts w:ascii="Arial" w:hAnsi="Arial" w:cs="Arial"/>
                <w:sz w:val="20"/>
                <w:szCs w:val="20"/>
              </w:rPr>
              <w:t xml:space="preserve">learning, teaching and assessment </w:t>
            </w:r>
            <w:r w:rsidR="00E33DBD">
              <w:rPr>
                <w:rFonts w:ascii="Arial" w:hAnsi="Arial" w:cs="Arial"/>
                <w:sz w:val="20"/>
                <w:szCs w:val="20"/>
              </w:rPr>
              <w:t>delivery</w:t>
            </w:r>
            <w:r w:rsidRPr="00B93205">
              <w:rPr>
                <w:rFonts w:ascii="Arial" w:hAnsi="Arial" w:cs="Arial"/>
                <w:sz w:val="20"/>
                <w:szCs w:val="20"/>
              </w:rPr>
              <w:t xml:space="preserve">, providing academic and pastoral support as necessary, monitoring student progress and maintaining appropriate records. </w:t>
            </w:r>
          </w:p>
        </w:tc>
      </w:tr>
      <w:tr w:rsidR="004E2836" w:rsidRPr="005367C6" w14:paraId="5C5BC153" w14:textId="77777777" w:rsidTr="000121C8">
        <w:trPr>
          <w:trHeight w:val="1"/>
        </w:trPr>
        <w:tc>
          <w:tcPr>
            <w:tcW w:w="9640" w:type="dxa"/>
            <w:gridSpan w:val="2"/>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3F2DD55C"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Academic</w:t>
            </w:r>
          </w:p>
          <w:p w14:paraId="5C5F1199" w14:textId="77777777" w:rsidR="000121C8" w:rsidRPr="003D6510" w:rsidRDefault="000121C8" w:rsidP="000121C8">
            <w:pPr>
              <w:rPr>
                <w:rFonts w:ascii="Arial" w:hAnsi="Arial" w:cs="Arial"/>
                <w:b/>
                <w:bCs/>
                <w:i/>
                <w:iCs/>
                <w:sz w:val="20"/>
                <w:szCs w:val="20"/>
              </w:rPr>
            </w:pPr>
            <w:r w:rsidRPr="003D6510">
              <w:rPr>
                <w:rFonts w:ascii="Arial" w:hAnsi="Arial" w:cs="Arial"/>
                <w:i/>
                <w:iCs/>
                <w:sz w:val="20"/>
                <w:szCs w:val="20"/>
              </w:rPr>
              <w:t>Curriculum Design, Content Organisation and Quality Enhancement</w:t>
            </w:r>
          </w:p>
          <w:p w14:paraId="2C86FD05" w14:textId="77777777" w:rsidR="000121C8" w:rsidRPr="00B83C1C" w:rsidRDefault="000121C8"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Responsible for lesson planning, teaching, assessing and contributing to curriculum development and new course initiatives within their area of specialism.</w:t>
            </w:r>
          </w:p>
          <w:p w14:paraId="51A56D00" w14:textId="4DDFD32E"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Provid</w:t>
            </w:r>
            <w:r w:rsidR="0082019A">
              <w:rPr>
                <w:rFonts w:ascii="Arial" w:hAnsi="Arial" w:cs="Arial"/>
                <w:sz w:val="20"/>
                <w:szCs w:val="20"/>
              </w:rPr>
              <w:t>e</w:t>
            </w:r>
            <w:r w:rsidR="000121C8" w:rsidRPr="00B83C1C">
              <w:rPr>
                <w:rFonts w:ascii="Arial" w:hAnsi="Arial" w:cs="Arial"/>
                <w:sz w:val="20"/>
                <w:szCs w:val="20"/>
              </w:rPr>
              <w:t xml:space="preserve"> academic support to students, monitoring student progress and attendance and maintaining appropriate records.</w:t>
            </w:r>
          </w:p>
          <w:p w14:paraId="52537E14" w14:textId="76A16B61"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000121C8" w:rsidRPr="00B83C1C">
              <w:rPr>
                <w:rFonts w:ascii="Arial" w:hAnsi="Arial" w:cs="Arial"/>
                <w:sz w:val="20"/>
                <w:szCs w:val="20"/>
              </w:rPr>
              <w:t xml:space="preserve"> to curriculum development and the regular monitoring and review of </w:t>
            </w:r>
            <w:r w:rsidR="00FE075A">
              <w:rPr>
                <w:rFonts w:ascii="Arial" w:hAnsi="Arial" w:cs="Arial"/>
                <w:sz w:val="20"/>
                <w:szCs w:val="20"/>
              </w:rPr>
              <w:t>Design for Art Direction</w:t>
            </w:r>
            <w:r>
              <w:rPr>
                <w:rFonts w:ascii="Arial" w:hAnsi="Arial" w:cs="Arial"/>
                <w:sz w:val="20"/>
                <w:szCs w:val="20"/>
              </w:rPr>
              <w:t xml:space="preserve"> course</w:t>
            </w:r>
            <w:r w:rsidR="000121C8" w:rsidRPr="00B83C1C">
              <w:rPr>
                <w:rFonts w:ascii="Arial" w:hAnsi="Arial" w:cs="Arial"/>
                <w:sz w:val="20"/>
                <w:szCs w:val="20"/>
              </w:rPr>
              <w:t xml:space="preserve"> and the quality of the teaching and learning provision</w:t>
            </w:r>
          </w:p>
          <w:p w14:paraId="6818A060"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 xml:space="preserve">Learning, Teaching and Assessment </w:t>
            </w:r>
          </w:p>
          <w:p w14:paraId="4D727037" w14:textId="1D9B280E"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Tak</w:t>
            </w:r>
            <w:r w:rsidR="0082019A">
              <w:rPr>
                <w:rFonts w:ascii="Arial" w:hAnsi="Arial" w:cs="Arial"/>
                <w:sz w:val="20"/>
                <w:szCs w:val="20"/>
              </w:rPr>
              <w:t>e</w:t>
            </w:r>
            <w:r w:rsidRPr="00B83C1C">
              <w:rPr>
                <w:rFonts w:ascii="Arial" w:hAnsi="Arial" w:cs="Arial"/>
                <w:sz w:val="20"/>
                <w:szCs w:val="20"/>
              </w:rPr>
              <w:t xml:space="preserve"> responsibility for the </w:t>
            </w:r>
            <w:r w:rsidR="00B83C1C" w:rsidRPr="00B83C1C">
              <w:rPr>
                <w:rFonts w:ascii="Arial" w:hAnsi="Arial" w:cs="Arial"/>
                <w:sz w:val="20"/>
                <w:szCs w:val="20"/>
              </w:rPr>
              <w:t xml:space="preserve">student-centred approach to </w:t>
            </w:r>
            <w:r w:rsidRPr="00B83C1C">
              <w:rPr>
                <w:rFonts w:ascii="Arial" w:hAnsi="Arial" w:cs="Arial"/>
                <w:sz w:val="20"/>
                <w:szCs w:val="20"/>
              </w:rPr>
              <w:t xml:space="preserve">learning, teaching and assessment of </w:t>
            </w:r>
            <w:r w:rsidR="0082019A">
              <w:rPr>
                <w:rFonts w:ascii="Arial" w:hAnsi="Arial" w:cs="Arial"/>
                <w:sz w:val="20"/>
                <w:szCs w:val="20"/>
              </w:rPr>
              <w:t>learners</w:t>
            </w:r>
            <w:r w:rsidRPr="00B83C1C">
              <w:rPr>
                <w:rFonts w:ascii="Arial" w:hAnsi="Arial" w:cs="Arial"/>
                <w:sz w:val="20"/>
                <w:szCs w:val="20"/>
              </w:rPr>
              <w:t xml:space="preserve"> they teach, providing academic and pastoral support as necessary</w:t>
            </w:r>
          </w:p>
          <w:p w14:paraId="3A47C293" w14:textId="02EC7DFC"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Monitor the attendance and performance of students through appropriate systems of tracking and assessment</w:t>
            </w:r>
          </w:p>
          <w:p w14:paraId="6E005E03" w14:textId="6778552B"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Pr="00B83C1C">
              <w:rPr>
                <w:rFonts w:ascii="Arial" w:hAnsi="Arial" w:cs="Arial"/>
                <w:sz w:val="20"/>
                <w:szCs w:val="20"/>
              </w:rPr>
              <w:t xml:space="preserve"> to the writing of briefs and teaching and learning materials including course handbooks </w:t>
            </w:r>
          </w:p>
          <w:p w14:paraId="1F23866A"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Student Support, Guidance, Progression and Achievement</w:t>
            </w:r>
          </w:p>
          <w:p w14:paraId="599BEB2F" w14:textId="60389EB1" w:rsidR="000121C8" w:rsidRPr="00B83C1C" w:rsidRDefault="000121C8" w:rsidP="00B83C1C">
            <w:pPr>
              <w:pStyle w:val="ListParagraph"/>
              <w:numPr>
                <w:ilvl w:val="0"/>
                <w:numId w:val="36"/>
              </w:numPr>
              <w:spacing w:after="200" w:line="276" w:lineRule="auto"/>
              <w:rPr>
                <w:rFonts w:ascii="Arial" w:hAnsi="Arial" w:cs="Arial"/>
                <w:sz w:val="20"/>
                <w:szCs w:val="20"/>
              </w:rPr>
            </w:pPr>
            <w:r w:rsidRPr="00B83C1C">
              <w:rPr>
                <w:rFonts w:ascii="Arial" w:hAnsi="Arial" w:cs="Arial"/>
                <w:sz w:val="20"/>
                <w:szCs w:val="20"/>
              </w:rPr>
              <w:t>Participat</w:t>
            </w:r>
            <w:r w:rsidR="0082019A">
              <w:rPr>
                <w:rFonts w:ascii="Arial" w:hAnsi="Arial" w:cs="Arial"/>
                <w:sz w:val="20"/>
                <w:szCs w:val="20"/>
              </w:rPr>
              <w:t>e</w:t>
            </w:r>
            <w:r w:rsidRPr="00B83C1C">
              <w:rPr>
                <w:rFonts w:ascii="Arial" w:hAnsi="Arial" w:cs="Arial"/>
                <w:sz w:val="20"/>
                <w:szCs w:val="20"/>
              </w:rPr>
              <w:t xml:space="preserve"> in the recruitment, selection, induction and briefing of students in relation to the content and context of the course.</w:t>
            </w:r>
          </w:p>
          <w:p w14:paraId="4D9A48DC" w14:textId="77777777" w:rsidR="000121C8" w:rsidRPr="003D6510" w:rsidRDefault="000121C8" w:rsidP="000121C8">
            <w:pPr>
              <w:rPr>
                <w:rFonts w:ascii="Arial" w:hAnsi="Arial" w:cs="Arial"/>
                <w:sz w:val="20"/>
                <w:szCs w:val="20"/>
              </w:rPr>
            </w:pPr>
          </w:p>
          <w:p w14:paraId="32E9F125"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 xml:space="preserve">Entrepreneurship and Enterprise </w:t>
            </w:r>
          </w:p>
          <w:p w14:paraId="2ACA0C8E" w14:textId="2436BC66" w:rsidR="000121C8" w:rsidRPr="0082019A" w:rsidRDefault="000121C8" w:rsidP="0082019A">
            <w:pPr>
              <w:pStyle w:val="ListParagraph"/>
              <w:numPr>
                <w:ilvl w:val="0"/>
                <w:numId w:val="36"/>
              </w:numPr>
              <w:rPr>
                <w:rFonts w:ascii="Arial" w:hAnsi="Arial" w:cs="Arial"/>
                <w:bCs/>
                <w:sz w:val="20"/>
                <w:szCs w:val="20"/>
              </w:rPr>
            </w:pPr>
            <w:r w:rsidRPr="0082019A">
              <w:rPr>
                <w:rFonts w:ascii="Arial" w:hAnsi="Arial" w:cs="Arial"/>
                <w:bCs/>
                <w:sz w:val="20"/>
                <w:szCs w:val="20"/>
              </w:rPr>
              <w:t>Operat</w:t>
            </w:r>
            <w:r w:rsidR="0082019A" w:rsidRPr="0082019A">
              <w:rPr>
                <w:rFonts w:ascii="Arial" w:hAnsi="Arial" w:cs="Arial"/>
                <w:bCs/>
                <w:sz w:val="20"/>
                <w:szCs w:val="20"/>
              </w:rPr>
              <w:t>e</w:t>
            </w:r>
            <w:r w:rsidRPr="0082019A">
              <w:rPr>
                <w:rFonts w:ascii="Arial" w:hAnsi="Arial" w:cs="Arial"/>
                <w:bCs/>
                <w:sz w:val="20"/>
                <w:szCs w:val="20"/>
              </w:rPr>
              <w:t xml:space="preserv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3C75EC77" w14:textId="77777777" w:rsidR="000121C8" w:rsidRPr="003D6510" w:rsidRDefault="000121C8" w:rsidP="000121C8">
            <w:pPr>
              <w:rPr>
                <w:rFonts w:ascii="Arial" w:hAnsi="Arial" w:cs="Arial"/>
                <w:b/>
                <w:bCs/>
                <w:i/>
                <w:iCs/>
                <w:sz w:val="20"/>
                <w:szCs w:val="20"/>
              </w:rPr>
            </w:pPr>
          </w:p>
          <w:p w14:paraId="12FD544B"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Professional</w:t>
            </w:r>
          </w:p>
          <w:p w14:paraId="1FAA293F" w14:textId="6928328E" w:rsidR="000121C8" w:rsidRPr="002544E3" w:rsidRDefault="002544E3" w:rsidP="002544E3">
            <w:pPr>
              <w:pStyle w:val="ListParagraph"/>
              <w:numPr>
                <w:ilvl w:val="0"/>
                <w:numId w:val="36"/>
              </w:numPr>
              <w:rPr>
                <w:rFonts w:ascii="Arial" w:hAnsi="Arial" w:cs="Arial"/>
                <w:sz w:val="20"/>
                <w:szCs w:val="20"/>
              </w:rPr>
            </w:pPr>
            <w:r w:rsidRPr="002544E3">
              <w:rPr>
                <w:rFonts w:ascii="Arial" w:hAnsi="Arial" w:cs="Arial"/>
                <w:sz w:val="20"/>
                <w:szCs w:val="20"/>
              </w:rPr>
              <w:t>Demonstrat</w:t>
            </w:r>
            <w:r w:rsidR="0082019A">
              <w:rPr>
                <w:rFonts w:ascii="Arial" w:hAnsi="Arial" w:cs="Arial"/>
                <w:sz w:val="20"/>
                <w:szCs w:val="20"/>
              </w:rPr>
              <w:t>e</w:t>
            </w:r>
            <w:r w:rsidR="000121C8" w:rsidRPr="002544E3">
              <w:rPr>
                <w:rFonts w:ascii="Arial" w:hAnsi="Arial" w:cs="Arial"/>
                <w:sz w:val="20"/>
                <w:szCs w:val="20"/>
              </w:rPr>
              <w:t xml:space="preserve"> an overview of the admissions process across the College in order to ensure a positive applicant experience.</w:t>
            </w:r>
          </w:p>
          <w:p w14:paraId="5DFD254F" w14:textId="77777777" w:rsidR="000121C8" w:rsidRPr="003D6510" w:rsidRDefault="000121C8" w:rsidP="002544E3">
            <w:pPr>
              <w:rPr>
                <w:rFonts w:ascii="Arial" w:hAnsi="Arial" w:cs="Arial"/>
                <w:sz w:val="20"/>
                <w:szCs w:val="20"/>
              </w:rPr>
            </w:pPr>
          </w:p>
          <w:p w14:paraId="538D3638" w14:textId="28F0229E"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promotion of the Course at Open Days</w:t>
            </w:r>
            <w:r w:rsidR="002544E3" w:rsidRPr="002544E3">
              <w:rPr>
                <w:rFonts w:ascii="Arial" w:hAnsi="Arial" w:cs="Arial"/>
                <w:sz w:val="20"/>
                <w:szCs w:val="20"/>
              </w:rPr>
              <w:t>/Offer Days</w:t>
            </w:r>
            <w:r w:rsidRPr="002544E3">
              <w:rPr>
                <w:rFonts w:ascii="Arial" w:hAnsi="Arial" w:cs="Arial"/>
                <w:sz w:val="20"/>
                <w:szCs w:val="20"/>
              </w:rPr>
              <w:t xml:space="preserve"> as well as within and beyond the College</w:t>
            </w:r>
          </w:p>
          <w:p w14:paraId="6B65D91C" w14:textId="2BCB8B8A"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 xml:space="preserve">Maintain strong links with related industries and professional bodies, keeping up to date with latest developments in the subject area </w:t>
            </w:r>
            <w:r w:rsidR="002544E3" w:rsidRPr="002544E3">
              <w:rPr>
                <w:rFonts w:ascii="Arial" w:hAnsi="Arial" w:cs="Arial"/>
                <w:sz w:val="20"/>
                <w:szCs w:val="20"/>
              </w:rPr>
              <w:t xml:space="preserve">of art direction </w:t>
            </w:r>
            <w:r w:rsidRPr="002544E3">
              <w:rPr>
                <w:rFonts w:ascii="Arial" w:hAnsi="Arial" w:cs="Arial"/>
                <w:sz w:val="20"/>
                <w:szCs w:val="20"/>
              </w:rPr>
              <w:t xml:space="preserve">and maintaining a professional level of expertise in relation to teaching and subject developments in the </w:t>
            </w:r>
            <w:r w:rsidR="002544E3" w:rsidRPr="002544E3">
              <w:rPr>
                <w:rFonts w:ascii="Arial" w:hAnsi="Arial" w:cs="Arial"/>
                <w:sz w:val="20"/>
                <w:szCs w:val="20"/>
              </w:rPr>
              <w:t>broader field of branding and design innovation</w:t>
            </w:r>
          </w:p>
          <w:p w14:paraId="3D46EE0D" w14:textId="7C884BC3"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professional and research profile of the Programme and School as an individual and through research groups and / or consultancy projects. </w:t>
            </w:r>
          </w:p>
          <w:p w14:paraId="65272B55" w14:textId="149C1F11" w:rsidR="000121C8" w:rsidRPr="002544E3" w:rsidRDefault="0082019A" w:rsidP="002544E3">
            <w:pPr>
              <w:pStyle w:val="ListParagraph"/>
              <w:numPr>
                <w:ilvl w:val="0"/>
                <w:numId w:val="36"/>
              </w:numPr>
              <w:spacing w:after="200" w:line="276" w:lineRule="auto"/>
              <w:rPr>
                <w:rStyle w:val="BulletList"/>
                <w:rFonts w:ascii="Arial" w:hAnsi="Arial" w:cs="Arial"/>
                <w:sz w:val="20"/>
                <w:szCs w:val="20"/>
              </w:rPr>
            </w:pPr>
            <w:r w:rsidRPr="002544E3">
              <w:rPr>
                <w:rStyle w:val="BulletList"/>
                <w:rFonts w:ascii="Arial" w:hAnsi="Arial" w:cs="Arial"/>
                <w:spacing w:val="-3"/>
                <w:sz w:val="20"/>
                <w:szCs w:val="20"/>
              </w:rPr>
              <w:t>Support</w:t>
            </w:r>
            <w:r w:rsidR="000121C8" w:rsidRPr="002544E3">
              <w:rPr>
                <w:rStyle w:val="BulletList"/>
                <w:rFonts w:ascii="Arial" w:hAnsi="Arial" w:cs="Arial"/>
                <w:spacing w:val="-3"/>
                <w:sz w:val="20"/>
                <w:szCs w:val="20"/>
              </w:rPr>
              <w:t xml:space="preserve"> and contribut</w:t>
            </w:r>
            <w:r>
              <w:rPr>
                <w:rStyle w:val="BulletList"/>
                <w:rFonts w:ascii="Arial" w:hAnsi="Arial" w:cs="Arial"/>
                <w:spacing w:val="-3"/>
                <w:sz w:val="20"/>
                <w:szCs w:val="20"/>
              </w:rPr>
              <w:t>e</w:t>
            </w:r>
            <w:r w:rsidR="000121C8" w:rsidRPr="002544E3">
              <w:rPr>
                <w:rStyle w:val="BulletList"/>
                <w:rFonts w:ascii="Arial" w:hAnsi="Arial" w:cs="Arial"/>
                <w:spacing w:val="-3"/>
                <w:sz w:val="20"/>
                <w:szCs w:val="20"/>
              </w:rPr>
              <w:t xml:space="preserve"> to the School, Programme, College and University’s external profile</w:t>
            </w:r>
          </w:p>
          <w:p w14:paraId="2AB64814" w14:textId="47C09638" w:rsidR="000121C8" w:rsidRDefault="000121C8" w:rsidP="0082019A">
            <w:pPr>
              <w:numPr>
                <w:ilvl w:val="0"/>
                <w:numId w:val="29"/>
              </w:numPr>
              <w:rPr>
                <w:rFonts w:ascii="Arial" w:hAnsi="Arial" w:cs="Arial"/>
                <w:sz w:val="20"/>
                <w:szCs w:val="20"/>
              </w:rPr>
            </w:pPr>
            <w:r w:rsidRPr="002544E3">
              <w:rPr>
                <w:rFonts w:ascii="Arial" w:hAnsi="Arial" w:cs="Arial"/>
                <w:sz w:val="20"/>
                <w:szCs w:val="20"/>
              </w:rPr>
              <w:t>Continually updat</w:t>
            </w:r>
            <w:r w:rsidR="0082019A">
              <w:rPr>
                <w:rFonts w:ascii="Arial" w:hAnsi="Arial" w:cs="Arial"/>
                <w:sz w:val="20"/>
                <w:szCs w:val="20"/>
              </w:rPr>
              <w:t>e their</w:t>
            </w:r>
            <w:r w:rsidRPr="002544E3">
              <w:rPr>
                <w:rFonts w:ascii="Arial" w:hAnsi="Arial" w:cs="Arial"/>
                <w:sz w:val="20"/>
                <w:szCs w:val="20"/>
              </w:rPr>
              <w:t xml:space="preserve"> knowledge of national academic developments and subject knowledge as part of own continuing </w:t>
            </w:r>
            <w:r w:rsidR="0082019A">
              <w:rPr>
                <w:rFonts w:ascii="Arial" w:hAnsi="Arial" w:cs="Arial"/>
                <w:sz w:val="20"/>
                <w:szCs w:val="20"/>
              </w:rPr>
              <w:t xml:space="preserve">personal and </w:t>
            </w:r>
            <w:r w:rsidRPr="002544E3">
              <w:rPr>
                <w:rFonts w:ascii="Arial" w:hAnsi="Arial" w:cs="Arial"/>
                <w:sz w:val="20"/>
                <w:szCs w:val="20"/>
              </w:rPr>
              <w:t>professional development</w:t>
            </w:r>
            <w:r w:rsidR="0082019A">
              <w:rPr>
                <w:rFonts w:ascii="Arial" w:hAnsi="Arial" w:cs="Arial"/>
                <w:sz w:val="20"/>
                <w:szCs w:val="20"/>
              </w:rPr>
              <w:t xml:space="preserve">, as well as participate in </w:t>
            </w:r>
            <w:r w:rsidR="0082019A" w:rsidRPr="00075D56">
              <w:rPr>
                <w:rFonts w:ascii="Arial" w:hAnsi="Arial" w:cs="Arial"/>
                <w:sz w:val="20"/>
                <w:szCs w:val="20"/>
              </w:rPr>
              <w:t>the University’s Planning, Review and Appraisal scheme and staff development opportunities</w:t>
            </w:r>
          </w:p>
          <w:p w14:paraId="424FBECE" w14:textId="77777777" w:rsidR="0082019A" w:rsidRPr="0082019A" w:rsidRDefault="0082019A" w:rsidP="0082019A">
            <w:pPr>
              <w:ind w:left="360"/>
              <w:rPr>
                <w:rFonts w:ascii="Arial" w:hAnsi="Arial" w:cs="Arial"/>
                <w:sz w:val="20"/>
                <w:szCs w:val="20"/>
              </w:rPr>
            </w:pPr>
          </w:p>
          <w:p w14:paraId="2DF7E5D5" w14:textId="51C6A7DC"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exhibition, publication and dissemination of work produced on the course.</w:t>
            </w:r>
          </w:p>
          <w:p w14:paraId="79A14F51" w14:textId="420A90D8" w:rsidR="000121C8" w:rsidRDefault="0082019A" w:rsidP="000121C8">
            <w:pPr>
              <w:numPr>
                <w:ilvl w:val="0"/>
                <w:numId w:val="29"/>
              </w:numPr>
              <w:rPr>
                <w:rFonts w:ascii="Arial" w:hAnsi="Arial" w:cs="Arial"/>
                <w:sz w:val="20"/>
                <w:szCs w:val="20"/>
              </w:rPr>
            </w:pPr>
            <w:r>
              <w:rPr>
                <w:rFonts w:ascii="Arial" w:hAnsi="Arial" w:cs="Arial"/>
                <w:sz w:val="20"/>
                <w:szCs w:val="20"/>
              </w:rPr>
              <w:t>Undertake</w:t>
            </w:r>
            <w:r w:rsidR="000121C8" w:rsidRPr="00075D56">
              <w:rPr>
                <w:rFonts w:ascii="Arial" w:hAnsi="Arial" w:cs="Arial"/>
                <w:sz w:val="20"/>
                <w:szCs w:val="20"/>
              </w:rPr>
              <w:t xml:space="preserve"> health and safety duties and responsibilities appropriate to the role</w:t>
            </w:r>
          </w:p>
          <w:p w14:paraId="61992933" w14:textId="77777777" w:rsidR="003146F2" w:rsidRPr="00075D56" w:rsidRDefault="003146F2" w:rsidP="003146F2">
            <w:pPr>
              <w:rPr>
                <w:rFonts w:ascii="Arial" w:hAnsi="Arial" w:cs="Arial"/>
                <w:sz w:val="20"/>
                <w:szCs w:val="20"/>
              </w:rPr>
            </w:pPr>
          </w:p>
          <w:p w14:paraId="3C6CD86D" w14:textId="7B92C963" w:rsidR="000121C8" w:rsidRDefault="0082019A" w:rsidP="000121C8">
            <w:pPr>
              <w:numPr>
                <w:ilvl w:val="0"/>
                <w:numId w:val="29"/>
              </w:numPr>
              <w:rPr>
                <w:rFonts w:ascii="Arial" w:hAnsi="Arial" w:cs="Arial"/>
                <w:sz w:val="20"/>
                <w:szCs w:val="20"/>
              </w:rPr>
            </w:pPr>
            <w:r>
              <w:rPr>
                <w:rFonts w:ascii="Arial" w:hAnsi="Arial" w:cs="Arial"/>
                <w:sz w:val="20"/>
                <w:szCs w:val="20"/>
              </w:rPr>
              <w:t>Work</w:t>
            </w:r>
            <w:r w:rsidR="000121C8" w:rsidRPr="00075D56">
              <w:rPr>
                <w:rFonts w:ascii="Arial" w:hAnsi="Arial" w:cs="Arial"/>
                <w:sz w:val="20"/>
                <w:szCs w:val="20"/>
              </w:rPr>
              <w:t xml:space="preserve"> in accordance with the University’s Equal Opportunities Policy and the Staff Charter, promoting equality and diversity in your work</w:t>
            </w:r>
          </w:p>
          <w:p w14:paraId="0A19FDBD" w14:textId="77777777" w:rsidR="003146F2" w:rsidRPr="00075D56" w:rsidRDefault="003146F2" w:rsidP="003146F2">
            <w:pPr>
              <w:rPr>
                <w:rFonts w:ascii="Arial" w:hAnsi="Arial" w:cs="Arial"/>
                <w:sz w:val="20"/>
                <w:szCs w:val="20"/>
              </w:rPr>
            </w:pPr>
          </w:p>
          <w:p w14:paraId="3F79BB88" w14:textId="78AA97C3" w:rsidR="000121C8" w:rsidRDefault="0082019A" w:rsidP="000121C8">
            <w:pPr>
              <w:numPr>
                <w:ilvl w:val="0"/>
                <w:numId w:val="29"/>
              </w:numPr>
              <w:rPr>
                <w:rFonts w:ascii="Arial" w:hAnsi="Arial" w:cs="Arial"/>
                <w:sz w:val="20"/>
                <w:szCs w:val="20"/>
              </w:rPr>
            </w:pPr>
            <w:r>
              <w:rPr>
                <w:rFonts w:ascii="Arial" w:hAnsi="Arial" w:cs="Arial"/>
                <w:sz w:val="20"/>
                <w:szCs w:val="20"/>
              </w:rPr>
              <w:t>Make</w:t>
            </w:r>
            <w:r w:rsidR="000121C8" w:rsidRPr="00075D56">
              <w:rPr>
                <w:rFonts w:ascii="Arial" w:hAnsi="Arial" w:cs="Arial"/>
                <w:sz w:val="20"/>
                <w:szCs w:val="20"/>
              </w:rPr>
              <w:t xml:space="preserve"> full use of all information and communication technologies </w:t>
            </w:r>
            <w:r w:rsidR="000121C8" w:rsidRPr="00075D56">
              <w:rPr>
                <w:rFonts w:ascii="Arial" w:hAnsi="Arial" w:cs="Arial"/>
                <w:bCs/>
                <w:sz w:val="20"/>
                <w:szCs w:val="20"/>
              </w:rPr>
              <w:t xml:space="preserve">in adherence to data protection policies </w:t>
            </w:r>
            <w:r w:rsidR="000121C8" w:rsidRPr="00075D56">
              <w:rPr>
                <w:rFonts w:ascii="Arial" w:hAnsi="Arial" w:cs="Arial"/>
                <w:sz w:val="20"/>
                <w:szCs w:val="20"/>
              </w:rPr>
              <w:t>to meet the requirements of the role and to promote organisational effectiveness</w:t>
            </w:r>
          </w:p>
          <w:p w14:paraId="438D04E8" w14:textId="77777777" w:rsidR="0082019A" w:rsidRPr="00075D56" w:rsidRDefault="0082019A" w:rsidP="0082019A">
            <w:pPr>
              <w:rPr>
                <w:rFonts w:ascii="Arial" w:hAnsi="Arial" w:cs="Arial"/>
                <w:sz w:val="20"/>
                <w:szCs w:val="20"/>
              </w:rPr>
            </w:pPr>
          </w:p>
          <w:p w14:paraId="3C1C2381" w14:textId="57E5B8DA" w:rsidR="000121C8" w:rsidRDefault="0082019A" w:rsidP="000121C8">
            <w:pPr>
              <w:numPr>
                <w:ilvl w:val="0"/>
                <w:numId w:val="29"/>
              </w:numPr>
              <w:rPr>
                <w:rFonts w:ascii="Arial" w:hAnsi="Arial" w:cs="Arial"/>
                <w:sz w:val="20"/>
                <w:szCs w:val="20"/>
              </w:rPr>
            </w:pPr>
            <w:r>
              <w:rPr>
                <w:rFonts w:ascii="Arial" w:hAnsi="Arial" w:cs="Arial"/>
                <w:sz w:val="20"/>
                <w:szCs w:val="20"/>
              </w:rPr>
              <w:t>Conduct</w:t>
            </w:r>
            <w:r w:rsidR="000121C8" w:rsidRPr="00075D56">
              <w:rPr>
                <w:rFonts w:ascii="Arial" w:hAnsi="Arial" w:cs="Arial"/>
                <w:sz w:val="20"/>
                <w:szCs w:val="20"/>
              </w:rPr>
              <w:t xml:space="preserve"> all financial matters associated with the role in accordance with the University’s policies and procedures, as laid down in the Financial Regulations</w:t>
            </w:r>
          </w:p>
          <w:p w14:paraId="6E9A9A3D" w14:textId="7B33BF1C" w:rsidR="0082019A" w:rsidRDefault="0082019A" w:rsidP="0082019A">
            <w:pPr>
              <w:rPr>
                <w:rFonts w:ascii="Arial" w:hAnsi="Arial" w:cs="Arial"/>
                <w:sz w:val="20"/>
                <w:szCs w:val="20"/>
              </w:rPr>
            </w:pPr>
          </w:p>
          <w:p w14:paraId="18DC7406" w14:textId="1F3CA17F" w:rsidR="004E2836" w:rsidRPr="0082019A" w:rsidRDefault="0082019A" w:rsidP="0021250B">
            <w:pPr>
              <w:numPr>
                <w:ilvl w:val="0"/>
                <w:numId w:val="29"/>
              </w:numPr>
              <w:rPr>
                <w:rFonts w:ascii="Arial" w:hAnsi="Arial" w:cs="Arial"/>
                <w:sz w:val="20"/>
                <w:szCs w:val="20"/>
              </w:rPr>
            </w:pPr>
            <w:r>
              <w:rPr>
                <w:rFonts w:ascii="Arial" w:hAnsi="Arial" w:cs="Arial"/>
                <w:sz w:val="20"/>
                <w:szCs w:val="20"/>
              </w:rPr>
              <w:t>Perform</w:t>
            </w:r>
            <w:r w:rsidRPr="00075D56">
              <w:rPr>
                <w:rFonts w:ascii="Arial" w:hAnsi="Arial" w:cs="Arial"/>
                <w:sz w:val="20"/>
                <w:szCs w:val="20"/>
              </w:rPr>
              <w:t xml:space="preserve"> such duties consistent with </w:t>
            </w:r>
            <w:r>
              <w:rPr>
                <w:rFonts w:ascii="Arial" w:hAnsi="Arial" w:cs="Arial"/>
                <w:sz w:val="20"/>
                <w:szCs w:val="20"/>
              </w:rPr>
              <w:t>their</w:t>
            </w:r>
            <w:r w:rsidRPr="00075D56">
              <w:rPr>
                <w:rFonts w:ascii="Arial" w:hAnsi="Arial" w:cs="Arial"/>
                <w:sz w:val="20"/>
                <w:szCs w:val="20"/>
              </w:rPr>
              <w:t xml:space="preserve"> role as may from time to time be assigned to </w:t>
            </w:r>
            <w:r>
              <w:rPr>
                <w:rFonts w:ascii="Arial" w:hAnsi="Arial" w:cs="Arial"/>
                <w:sz w:val="20"/>
                <w:szCs w:val="20"/>
              </w:rPr>
              <w:t>them</w:t>
            </w:r>
            <w:r w:rsidRPr="00075D56">
              <w:rPr>
                <w:rFonts w:ascii="Arial" w:hAnsi="Arial" w:cs="Arial"/>
                <w:sz w:val="20"/>
                <w:szCs w:val="20"/>
              </w:rPr>
              <w:t xml:space="preserve"> anywhere within the University</w:t>
            </w:r>
          </w:p>
        </w:tc>
      </w:tr>
      <w:tr w:rsidR="004E2836" w:rsidRPr="005367C6" w14:paraId="5A49FD9F" w14:textId="77777777" w:rsidTr="000121C8">
        <w:trPr>
          <w:trHeight w:val="1"/>
        </w:trPr>
        <w:tc>
          <w:tcPr>
            <w:tcW w:w="9640" w:type="dxa"/>
            <w:gridSpan w:val="2"/>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359BF71B" w14:textId="77777777" w:rsidR="000121C8" w:rsidRDefault="000121C8" w:rsidP="000121C8">
            <w:pPr>
              <w:numPr>
                <w:ilvl w:val="0"/>
                <w:numId w:val="8"/>
              </w:numPr>
              <w:rPr>
                <w:rFonts w:ascii="Arial" w:hAnsi="Arial" w:cs="Arial"/>
              </w:rPr>
            </w:pPr>
            <w:r>
              <w:rPr>
                <w:rFonts w:ascii="Arial" w:hAnsi="Arial" w:cs="Arial"/>
              </w:rPr>
              <w:t>Course Leaders</w:t>
            </w:r>
          </w:p>
          <w:p w14:paraId="3B639569" w14:textId="77777777" w:rsidR="000121C8" w:rsidRDefault="000121C8" w:rsidP="000121C8">
            <w:pPr>
              <w:numPr>
                <w:ilvl w:val="0"/>
                <w:numId w:val="8"/>
              </w:numPr>
              <w:rPr>
                <w:rFonts w:ascii="Arial" w:hAnsi="Arial" w:cs="Arial"/>
              </w:rPr>
            </w:pPr>
            <w:r>
              <w:rPr>
                <w:rFonts w:ascii="Arial" w:hAnsi="Arial" w:cs="Arial"/>
              </w:rPr>
              <w:t>Year Leaders</w:t>
            </w:r>
          </w:p>
          <w:p w14:paraId="7667A55F" w14:textId="77777777" w:rsidR="000121C8" w:rsidRDefault="000121C8" w:rsidP="000121C8">
            <w:pPr>
              <w:numPr>
                <w:ilvl w:val="0"/>
                <w:numId w:val="8"/>
              </w:numPr>
              <w:rPr>
                <w:rFonts w:ascii="Arial" w:hAnsi="Arial" w:cs="Arial"/>
              </w:rPr>
            </w:pPr>
            <w:r>
              <w:rPr>
                <w:rFonts w:ascii="Arial" w:hAnsi="Arial" w:cs="Arial"/>
              </w:rPr>
              <w:t>Colleagues</w:t>
            </w:r>
          </w:p>
          <w:p w14:paraId="0140319D" w14:textId="77777777" w:rsidR="000121C8" w:rsidRDefault="000121C8" w:rsidP="000121C8">
            <w:pPr>
              <w:numPr>
                <w:ilvl w:val="0"/>
                <w:numId w:val="8"/>
              </w:numPr>
              <w:rPr>
                <w:rFonts w:ascii="Arial" w:hAnsi="Arial" w:cs="Arial"/>
              </w:rPr>
            </w:pPr>
            <w:r>
              <w:rPr>
                <w:rFonts w:ascii="Arial" w:hAnsi="Arial" w:cs="Arial"/>
              </w:rPr>
              <w:t>External Partners</w:t>
            </w:r>
          </w:p>
          <w:p w14:paraId="16BC1081" w14:textId="77777777" w:rsidR="000121C8" w:rsidRDefault="000121C8" w:rsidP="000121C8">
            <w:pPr>
              <w:numPr>
                <w:ilvl w:val="0"/>
                <w:numId w:val="8"/>
              </w:numPr>
              <w:rPr>
                <w:rFonts w:ascii="Arial" w:hAnsi="Arial" w:cs="Arial"/>
              </w:rPr>
            </w:pPr>
            <w:r>
              <w:rPr>
                <w:rFonts w:ascii="Arial" w:hAnsi="Arial" w:cs="Arial"/>
              </w:rPr>
              <w:t>Students</w:t>
            </w:r>
          </w:p>
          <w:p w14:paraId="47D1EEBE" w14:textId="77777777" w:rsidR="000121C8" w:rsidRDefault="000121C8" w:rsidP="000121C8">
            <w:pPr>
              <w:numPr>
                <w:ilvl w:val="0"/>
                <w:numId w:val="8"/>
              </w:numPr>
              <w:rPr>
                <w:rFonts w:ascii="Arial" w:hAnsi="Arial" w:cs="Arial"/>
              </w:rPr>
            </w:pPr>
            <w:r>
              <w:rPr>
                <w:rFonts w:ascii="Arial" w:hAnsi="Arial" w:cs="Arial"/>
              </w:rPr>
              <w:t>Administrative Staff</w:t>
            </w:r>
          </w:p>
          <w:p w14:paraId="20683F1D" w14:textId="5BC0D81C" w:rsidR="004E2836" w:rsidRPr="005367C6" w:rsidRDefault="000121C8" w:rsidP="000121C8">
            <w:pPr>
              <w:numPr>
                <w:ilvl w:val="0"/>
                <w:numId w:val="8"/>
              </w:numPr>
              <w:rPr>
                <w:rFonts w:ascii="Arial" w:hAnsi="Arial" w:cs="Arial"/>
                <w:sz w:val="20"/>
                <w:szCs w:val="20"/>
              </w:rPr>
            </w:pPr>
            <w:r>
              <w:rPr>
                <w:rFonts w:ascii="Arial" w:hAnsi="Arial" w:cs="Arial"/>
              </w:rPr>
              <w:t>Technical Staff</w:t>
            </w:r>
          </w:p>
        </w:tc>
      </w:tr>
      <w:tr w:rsidR="004E2836" w:rsidRPr="005367C6" w14:paraId="78806F52" w14:textId="77777777" w:rsidTr="000121C8">
        <w:trPr>
          <w:trHeight w:val="1"/>
        </w:trPr>
        <w:tc>
          <w:tcPr>
            <w:tcW w:w="9640" w:type="dxa"/>
            <w:gridSpan w:val="2"/>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7777777" w:rsidR="004E2836" w:rsidRDefault="004E2836" w:rsidP="004E2836">
            <w:pPr>
              <w:rPr>
                <w:rFonts w:ascii="Arial" w:hAnsi="Arial" w:cs="Arial"/>
                <w:b/>
                <w:bCs/>
                <w:sz w:val="20"/>
                <w:szCs w:val="20"/>
              </w:rPr>
            </w:pPr>
            <w:r w:rsidRPr="000E5B20">
              <w:rPr>
                <w:rFonts w:ascii="Arial" w:hAnsi="Arial" w:cs="Arial"/>
                <w:b/>
                <w:bCs/>
                <w:sz w:val="20"/>
                <w:szCs w:val="20"/>
              </w:rPr>
              <w:t>Course Budgets:</w:t>
            </w:r>
          </w:p>
          <w:p w14:paraId="4CC47A54" w14:textId="77777777" w:rsidR="004E2836" w:rsidRDefault="004E2836" w:rsidP="004E2836">
            <w:pPr>
              <w:rPr>
                <w:rFonts w:ascii="Arial" w:hAnsi="Arial" w:cs="Arial"/>
                <w:b/>
                <w:bCs/>
                <w:sz w:val="20"/>
                <w:szCs w:val="20"/>
              </w:rPr>
            </w:pPr>
          </w:p>
          <w:p w14:paraId="2895BF96" w14:textId="2FD1B25B" w:rsidR="004E2836" w:rsidRDefault="004E2836" w:rsidP="004E2836">
            <w:pPr>
              <w:rPr>
                <w:rFonts w:ascii="Arial" w:hAnsi="Arial" w:cs="Arial"/>
                <w:b/>
                <w:bCs/>
                <w:sz w:val="20"/>
                <w:szCs w:val="20"/>
              </w:rPr>
            </w:pPr>
            <w:r w:rsidRPr="005367C6">
              <w:rPr>
                <w:rFonts w:ascii="Arial" w:hAnsi="Arial" w:cs="Arial"/>
                <w:b/>
                <w:bCs/>
                <w:sz w:val="20"/>
                <w:szCs w:val="20"/>
              </w:rPr>
              <w:t>Course Staff:</w:t>
            </w:r>
          </w:p>
          <w:p w14:paraId="1AB42AF2" w14:textId="0CE0503F" w:rsidR="004D7B09" w:rsidRPr="004D7B09" w:rsidRDefault="004D7B09" w:rsidP="004D7B09">
            <w:pPr>
              <w:pStyle w:val="ListParagraph"/>
              <w:numPr>
                <w:ilvl w:val="0"/>
                <w:numId w:val="32"/>
              </w:numPr>
              <w:rPr>
                <w:rFonts w:ascii="Arial" w:hAnsi="Arial" w:cs="Arial"/>
                <w:b/>
                <w:bCs/>
                <w:sz w:val="20"/>
                <w:szCs w:val="20"/>
              </w:rPr>
            </w:pPr>
            <w:r w:rsidRPr="004D7B09">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42880DA6" w14:textId="59722135" w:rsidR="004E2836" w:rsidRPr="004D7B09" w:rsidRDefault="004E2836" w:rsidP="004D7B09">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tc>
      </w:tr>
    </w:tbl>
    <w:p w14:paraId="0E33C5C0" w14:textId="73360427" w:rsidR="00CE763B" w:rsidRDefault="00CE763B">
      <w:pPr>
        <w:rPr>
          <w:rFonts w:ascii="Arial" w:hAnsi="Arial" w:cs="Arial"/>
          <w:sz w:val="20"/>
          <w:szCs w:val="20"/>
        </w:rPr>
      </w:pPr>
      <w:r>
        <w:rPr>
          <w:rFonts w:ascii="Arial" w:hAnsi="Arial" w:cs="Arial"/>
          <w:sz w:val="20"/>
          <w:szCs w:val="20"/>
        </w:rPr>
        <w:br w:type="page"/>
      </w:r>
    </w:p>
    <w:p w14:paraId="24B2255B" w14:textId="5B8CFD59" w:rsidR="00842F2F" w:rsidRDefault="00842F2F" w:rsidP="00842F2F">
      <w:pPr>
        <w:rPr>
          <w:rFonts w:ascii="Arial" w:hAnsi="Arial" w:cs="Arial"/>
          <w:b/>
          <w:sz w:val="28"/>
          <w:szCs w:val="28"/>
        </w:rPr>
      </w:pPr>
    </w:p>
    <w:tbl>
      <w:tblPr>
        <w:tblStyle w:val="TableGrid"/>
        <w:tblW w:w="9828" w:type="dxa"/>
        <w:tblLook w:val="04A0" w:firstRow="1" w:lastRow="0" w:firstColumn="1" w:lastColumn="0" w:noHBand="0" w:noVBand="1"/>
      </w:tblPr>
      <w:tblGrid>
        <w:gridCol w:w="3794"/>
        <w:gridCol w:w="6034"/>
      </w:tblGrid>
      <w:tr w:rsidR="00842F2F" w:rsidRPr="006616DF" w14:paraId="5113317C" w14:textId="77777777" w:rsidTr="004D7B09">
        <w:trPr>
          <w:trHeight w:val="410"/>
        </w:trPr>
        <w:tc>
          <w:tcPr>
            <w:tcW w:w="9828" w:type="dxa"/>
            <w:gridSpan w:val="2"/>
            <w:shd w:val="clear" w:color="auto" w:fill="auto"/>
          </w:tcPr>
          <w:p w14:paraId="614FE50E" w14:textId="77777777" w:rsidR="00842F2F" w:rsidRPr="006616DF" w:rsidRDefault="00842F2F" w:rsidP="00B65EFE">
            <w:pPr>
              <w:rPr>
                <w:rFonts w:ascii="Arial" w:hAnsi="Arial" w:cs="Arial"/>
                <w:b/>
                <w:color w:val="262626" w:themeColor="text1" w:themeTint="D9"/>
                <w:sz w:val="20"/>
                <w:szCs w:val="20"/>
              </w:rPr>
            </w:pPr>
            <w:r w:rsidRPr="006616DF">
              <w:rPr>
                <w:rFonts w:ascii="Arial" w:hAnsi="Arial" w:cs="Arial"/>
                <w:b/>
                <w:sz w:val="20"/>
                <w:szCs w:val="20"/>
              </w:rPr>
              <w:t xml:space="preserve">Person Specification </w:t>
            </w:r>
          </w:p>
        </w:tc>
      </w:tr>
      <w:tr w:rsidR="00B65EFE" w:rsidRPr="006616DF" w14:paraId="32710BD6" w14:textId="77777777" w:rsidTr="004D7B09">
        <w:trPr>
          <w:trHeight w:val="700"/>
        </w:trPr>
        <w:tc>
          <w:tcPr>
            <w:tcW w:w="3794" w:type="dxa"/>
            <w:shd w:val="clear" w:color="auto" w:fill="auto"/>
            <w:vAlign w:val="center"/>
          </w:tcPr>
          <w:p w14:paraId="685E555C" w14:textId="4C45E225" w:rsidR="00B65EFE" w:rsidRPr="006616DF" w:rsidRDefault="00B65EFE" w:rsidP="00B65EFE">
            <w:pPr>
              <w:rPr>
                <w:rFonts w:ascii="Arial" w:hAnsi="Arial" w:cs="Arial"/>
                <w:sz w:val="20"/>
                <w:szCs w:val="20"/>
              </w:rPr>
            </w:pPr>
            <w:r w:rsidRPr="006616DF">
              <w:rPr>
                <w:rFonts w:ascii="Arial" w:hAnsi="Arial" w:cs="Arial"/>
                <w:sz w:val="20"/>
                <w:szCs w:val="20"/>
              </w:rPr>
              <w:t>Specialist</w:t>
            </w:r>
            <w:r w:rsidR="001B5113">
              <w:rPr>
                <w:rFonts w:ascii="Arial" w:hAnsi="Arial" w:cs="Arial"/>
                <w:sz w:val="20"/>
                <w:szCs w:val="20"/>
              </w:rPr>
              <w:t xml:space="preserve"> </w:t>
            </w:r>
            <w:r w:rsidRPr="006616DF">
              <w:rPr>
                <w:rFonts w:ascii="Arial" w:hAnsi="Arial" w:cs="Arial"/>
                <w:sz w:val="20"/>
                <w:szCs w:val="20"/>
              </w:rPr>
              <w:t>Knowledge/Qualifications</w:t>
            </w:r>
          </w:p>
        </w:tc>
        <w:tc>
          <w:tcPr>
            <w:tcW w:w="6034" w:type="dxa"/>
            <w:shd w:val="clear" w:color="auto" w:fill="auto"/>
            <w:vAlign w:val="center"/>
          </w:tcPr>
          <w:p w14:paraId="207D5BB3" w14:textId="07FE787B"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Relevant qualification at undergraduate and postgraduate level in Art Direction or a closely related discipline (Creative Director, Creative Lead, Visual Communication Designer, Creative Design Manager) or equivalent experience</w:t>
            </w:r>
          </w:p>
          <w:p w14:paraId="0433AE75" w14:textId="77777777" w:rsidR="00B65EFE" w:rsidRPr="006616DF" w:rsidRDefault="00B65EFE" w:rsidP="00B65EFE">
            <w:pPr>
              <w:rPr>
                <w:rFonts w:ascii="Arial" w:hAnsi="Arial" w:cs="Arial"/>
                <w:sz w:val="20"/>
                <w:szCs w:val="20"/>
              </w:rPr>
            </w:pPr>
          </w:p>
          <w:p w14:paraId="4DB87C78"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PhD desirable</w:t>
            </w:r>
          </w:p>
          <w:p w14:paraId="398BE9C0" w14:textId="77777777" w:rsidR="00B65EFE" w:rsidRPr="006616DF" w:rsidRDefault="00B65EFE" w:rsidP="00B65EFE">
            <w:pPr>
              <w:rPr>
                <w:rFonts w:ascii="Arial" w:hAnsi="Arial" w:cs="Arial"/>
                <w:sz w:val="20"/>
                <w:szCs w:val="20"/>
              </w:rPr>
            </w:pPr>
          </w:p>
          <w:p w14:paraId="479342A4"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PG Cert teaching qualification desirable or equivalent experience</w:t>
            </w:r>
          </w:p>
          <w:p w14:paraId="777069E3" w14:textId="77777777" w:rsidR="00B65EFE" w:rsidRPr="006616DF" w:rsidRDefault="00B65EFE" w:rsidP="00B65EFE">
            <w:pPr>
              <w:rPr>
                <w:rFonts w:ascii="Arial" w:hAnsi="Arial" w:cs="Arial"/>
                <w:sz w:val="20"/>
                <w:szCs w:val="20"/>
              </w:rPr>
            </w:pPr>
          </w:p>
          <w:p w14:paraId="17030D3C" w14:textId="193760D1"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sz w:val="20"/>
                <w:szCs w:val="20"/>
              </w:rPr>
              <w:t>K</w:t>
            </w:r>
            <w:r w:rsidRPr="006616DF">
              <w:rPr>
                <w:rFonts w:ascii="Arial" w:hAnsi="Arial" w:cs="Arial"/>
                <w:bCs/>
                <w:sz w:val="20"/>
                <w:szCs w:val="20"/>
              </w:rPr>
              <w:t>nowledge and familiarity with design principals</w:t>
            </w:r>
            <w:r w:rsidR="00685FDC">
              <w:rPr>
                <w:rFonts w:ascii="Arial" w:hAnsi="Arial" w:cs="Arial"/>
                <w:bCs/>
                <w:sz w:val="20"/>
                <w:szCs w:val="20"/>
              </w:rPr>
              <w:t xml:space="preserve"> and </w:t>
            </w:r>
            <w:r w:rsidRPr="006616DF">
              <w:rPr>
                <w:rFonts w:ascii="Arial" w:hAnsi="Arial" w:cs="Arial"/>
                <w:bCs/>
                <w:sz w:val="20"/>
                <w:szCs w:val="20"/>
              </w:rPr>
              <w:t>interdisciplinary practices</w:t>
            </w:r>
            <w:r w:rsidR="00685FDC">
              <w:rPr>
                <w:rFonts w:ascii="Arial" w:hAnsi="Arial" w:cs="Arial"/>
                <w:bCs/>
                <w:sz w:val="20"/>
                <w:szCs w:val="20"/>
              </w:rPr>
              <w:t xml:space="preserve"> of creative industries</w:t>
            </w:r>
            <w:r w:rsidRPr="006616DF">
              <w:rPr>
                <w:rFonts w:ascii="Arial" w:hAnsi="Arial" w:cs="Arial"/>
                <w:bCs/>
                <w:sz w:val="20"/>
                <w:szCs w:val="20"/>
              </w:rPr>
              <w:t xml:space="preserve"> </w:t>
            </w:r>
          </w:p>
          <w:p w14:paraId="47DC9EF7" w14:textId="77777777" w:rsidR="00685FDC" w:rsidRPr="00685FDC" w:rsidRDefault="00B65EFE" w:rsidP="00B65EFE">
            <w:pPr>
              <w:pStyle w:val="ListParagraph"/>
              <w:numPr>
                <w:ilvl w:val="0"/>
                <w:numId w:val="27"/>
              </w:numPr>
              <w:ind w:left="360"/>
              <w:rPr>
                <w:rFonts w:ascii="Arial" w:hAnsi="Arial" w:cs="Arial"/>
                <w:bCs/>
                <w:sz w:val="20"/>
                <w:szCs w:val="20"/>
              </w:rPr>
            </w:pPr>
            <w:r w:rsidRPr="006616DF">
              <w:rPr>
                <w:rFonts w:ascii="Arial" w:hAnsi="Arial" w:cs="Arial"/>
                <w:bCs/>
                <w:sz w:val="20"/>
                <w:szCs w:val="20"/>
              </w:rPr>
              <w:t xml:space="preserve">Knowledge of experimental design practices/processes and familiarity with relevant software </w:t>
            </w:r>
            <w:r w:rsidR="00685FDC">
              <w:rPr>
                <w:rFonts w:ascii="Arial" w:hAnsi="Arial" w:cs="Arial"/>
                <w:bCs/>
                <w:sz w:val="20"/>
                <w:szCs w:val="20"/>
              </w:rPr>
              <w:t>and its application in commercial contexts</w:t>
            </w:r>
            <w:r w:rsidR="00685FDC">
              <w:rPr>
                <w:rFonts w:ascii="Arial" w:hAnsi="Arial" w:cs="Arial"/>
                <w:sz w:val="20"/>
                <w:szCs w:val="20"/>
              </w:rPr>
              <w:t xml:space="preserve"> </w:t>
            </w:r>
          </w:p>
          <w:p w14:paraId="48B532C9" w14:textId="0830814A" w:rsidR="00B65EFE" w:rsidRPr="006616DF" w:rsidRDefault="00685FDC" w:rsidP="00B65EFE">
            <w:pPr>
              <w:pStyle w:val="ListParagraph"/>
              <w:numPr>
                <w:ilvl w:val="0"/>
                <w:numId w:val="27"/>
              </w:numPr>
              <w:ind w:left="360"/>
              <w:rPr>
                <w:rFonts w:ascii="Arial" w:hAnsi="Arial" w:cs="Arial"/>
                <w:bCs/>
                <w:sz w:val="20"/>
                <w:szCs w:val="20"/>
              </w:rPr>
            </w:pPr>
            <w:r>
              <w:rPr>
                <w:rFonts w:ascii="Arial" w:hAnsi="Arial" w:cs="Arial"/>
                <w:sz w:val="20"/>
                <w:szCs w:val="20"/>
              </w:rPr>
              <w:t>Wide ranging and relevant contextual knowledge and its application to art direction practice.</w:t>
            </w:r>
          </w:p>
          <w:p w14:paraId="0AEBB56F" w14:textId="77777777" w:rsidR="00B65EFE" w:rsidRPr="006616DF" w:rsidRDefault="00B65EFE" w:rsidP="006616DF">
            <w:pPr>
              <w:pStyle w:val="ListParagraph"/>
              <w:ind w:left="360"/>
              <w:rPr>
                <w:rFonts w:ascii="Arial" w:hAnsi="Arial" w:cs="Arial"/>
                <w:bCs/>
                <w:sz w:val="20"/>
                <w:szCs w:val="20"/>
              </w:rPr>
            </w:pPr>
          </w:p>
          <w:p w14:paraId="370769C2" w14:textId="33CAF4AD" w:rsidR="004D7B09" w:rsidRPr="00685FDC" w:rsidRDefault="004D7B09" w:rsidP="00685FDC">
            <w:pPr>
              <w:numPr>
                <w:ilvl w:val="0"/>
                <w:numId w:val="25"/>
              </w:numPr>
              <w:contextualSpacing/>
              <w:rPr>
                <w:rFonts w:ascii="Arial" w:hAnsi="Arial" w:cs="Arial"/>
                <w:i/>
                <w:sz w:val="20"/>
                <w:szCs w:val="20"/>
              </w:rPr>
            </w:pPr>
            <w:r w:rsidRPr="00055154">
              <w:rPr>
                <w:rFonts w:ascii="Arial" w:hAnsi="Arial" w:cs="Arial"/>
                <w:sz w:val="20"/>
                <w:szCs w:val="20"/>
              </w:rPr>
              <w:t>Knowledge of</w:t>
            </w:r>
            <w:r w:rsidR="00685FDC">
              <w:rPr>
                <w:rFonts w:ascii="Arial" w:hAnsi="Arial" w:cs="Arial"/>
                <w:sz w:val="20"/>
                <w:szCs w:val="20"/>
              </w:rPr>
              <w:t xml:space="preserve"> art direction</w:t>
            </w:r>
            <w:r w:rsidRPr="00055154">
              <w:rPr>
                <w:rFonts w:ascii="Arial" w:hAnsi="Arial" w:cs="Arial"/>
                <w:sz w:val="20"/>
                <w:szCs w:val="20"/>
              </w:rPr>
              <w:t xml:space="preserve"> subject specific research in an academic environment desired.</w:t>
            </w:r>
            <w:r w:rsidRPr="00055154">
              <w:rPr>
                <w:rFonts w:ascii="Arial" w:hAnsi="Arial" w:cs="Arial"/>
                <w:i/>
                <w:sz w:val="20"/>
                <w:szCs w:val="20"/>
              </w:rPr>
              <w:t xml:space="preserve"> </w:t>
            </w:r>
          </w:p>
        </w:tc>
      </w:tr>
      <w:tr w:rsidR="00B65EFE" w:rsidRPr="006616DF" w14:paraId="59D75E64" w14:textId="77777777" w:rsidTr="004D7B09">
        <w:trPr>
          <w:trHeight w:val="425"/>
        </w:trPr>
        <w:tc>
          <w:tcPr>
            <w:tcW w:w="3794" w:type="dxa"/>
            <w:shd w:val="clear" w:color="auto" w:fill="auto"/>
            <w:vAlign w:val="center"/>
          </w:tcPr>
          <w:p w14:paraId="35DFEF87" w14:textId="77777777" w:rsidR="00B65EFE" w:rsidRPr="006616DF" w:rsidRDefault="00B65EFE" w:rsidP="00B65EFE">
            <w:pPr>
              <w:rPr>
                <w:rFonts w:ascii="Arial" w:hAnsi="Arial" w:cs="Arial"/>
                <w:sz w:val="20"/>
                <w:szCs w:val="20"/>
              </w:rPr>
            </w:pPr>
            <w:r w:rsidRPr="006616DF">
              <w:rPr>
                <w:rFonts w:ascii="Arial" w:hAnsi="Arial" w:cs="Arial"/>
                <w:sz w:val="20"/>
                <w:szCs w:val="20"/>
              </w:rPr>
              <w:t>Relevant Experience</w:t>
            </w:r>
          </w:p>
        </w:tc>
        <w:tc>
          <w:tcPr>
            <w:tcW w:w="6034" w:type="dxa"/>
            <w:shd w:val="clear" w:color="auto" w:fill="auto"/>
            <w:vAlign w:val="center"/>
          </w:tcPr>
          <w:p w14:paraId="4F5972EF" w14:textId="18C92CB4"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hAnsi="Arial" w:cs="Arial"/>
                <w:sz w:val="20"/>
                <w:szCs w:val="20"/>
              </w:rPr>
              <w:t>Evidence of post</w:t>
            </w:r>
            <w:r w:rsidR="00B65EFE" w:rsidRPr="006616DF">
              <w:rPr>
                <w:rFonts w:ascii="Arial" w:hAnsi="Arial" w:cs="Arial"/>
                <w:sz w:val="20"/>
                <w:szCs w:val="20"/>
              </w:rPr>
              <w:t>graduate/undergraduate teaching and assessment in art direction or closely related discipline</w:t>
            </w:r>
          </w:p>
          <w:p w14:paraId="1F1FD514" w14:textId="77777777" w:rsidR="00B65EFE" w:rsidRPr="006616DF" w:rsidRDefault="00B65EFE" w:rsidP="00B65EFE">
            <w:pPr>
              <w:pStyle w:val="ListParagraph"/>
              <w:ind w:left="360"/>
              <w:contextualSpacing/>
              <w:rPr>
                <w:rFonts w:ascii="Arial" w:hAnsi="Arial" w:cs="Arial"/>
                <w:sz w:val="20"/>
                <w:szCs w:val="20"/>
              </w:rPr>
            </w:pPr>
          </w:p>
          <w:p w14:paraId="7737311F" w14:textId="4989671C" w:rsidR="00BF2A4A" w:rsidRPr="00BF2A4A" w:rsidRDefault="00B65EFE" w:rsidP="00BF2A4A">
            <w:pPr>
              <w:numPr>
                <w:ilvl w:val="0"/>
                <w:numId w:val="25"/>
              </w:numPr>
              <w:contextualSpacing/>
              <w:rPr>
                <w:rFonts w:ascii="Arial" w:eastAsia="Calibri" w:hAnsi="Arial" w:cs="Arial"/>
                <w:i/>
                <w:sz w:val="20"/>
                <w:szCs w:val="20"/>
              </w:rPr>
            </w:pPr>
            <w:r w:rsidRPr="006616DF">
              <w:rPr>
                <w:rFonts w:ascii="Arial" w:hAnsi="Arial" w:cs="Arial"/>
                <w:sz w:val="20"/>
                <w:szCs w:val="20"/>
              </w:rPr>
              <w:t xml:space="preserve">Experience in </w:t>
            </w:r>
            <w:r w:rsidR="00895CC6">
              <w:rPr>
                <w:rFonts w:ascii="Arial" w:hAnsi="Arial" w:cs="Arial"/>
                <w:sz w:val="20"/>
                <w:szCs w:val="20"/>
              </w:rPr>
              <w:t>development of lesson plans, teaching methods, and assessment briefs</w:t>
            </w:r>
            <w:r w:rsidR="00BF2A4A">
              <w:rPr>
                <w:rFonts w:ascii="Arial" w:hAnsi="Arial" w:cs="Arial"/>
                <w:sz w:val="20"/>
                <w:szCs w:val="20"/>
              </w:rPr>
              <w:t xml:space="preserve"> (</w:t>
            </w:r>
            <w:r w:rsidRPr="006616DF">
              <w:rPr>
                <w:rFonts w:ascii="Arial" w:hAnsi="Arial" w:cs="Arial"/>
                <w:sz w:val="20"/>
                <w:szCs w:val="20"/>
              </w:rPr>
              <w:t>curriculum design</w:t>
            </w:r>
            <w:r w:rsidR="00895CC6">
              <w:rPr>
                <w:rFonts w:ascii="Arial" w:hAnsi="Arial" w:cs="Arial"/>
                <w:sz w:val="20"/>
                <w:szCs w:val="20"/>
              </w:rPr>
              <w:t xml:space="preserve"> </w:t>
            </w:r>
            <w:r w:rsidRPr="006616DF">
              <w:rPr>
                <w:rFonts w:ascii="Arial" w:hAnsi="Arial" w:cs="Arial"/>
                <w:sz w:val="20"/>
                <w:szCs w:val="20"/>
              </w:rPr>
              <w:t>is desired</w:t>
            </w:r>
            <w:r w:rsidR="00BF2A4A">
              <w:rPr>
                <w:rFonts w:ascii="Arial" w:eastAsia="Calibri" w:hAnsi="Arial" w:cs="Arial"/>
                <w:sz w:val="20"/>
                <w:szCs w:val="20"/>
              </w:rPr>
              <w:t>)</w:t>
            </w:r>
          </w:p>
          <w:p w14:paraId="555D0022" w14:textId="7369C3D5" w:rsidR="00BF2A4A" w:rsidRPr="00C878A3" w:rsidRDefault="00BF2A4A" w:rsidP="00BF2A4A">
            <w:pPr>
              <w:numPr>
                <w:ilvl w:val="0"/>
                <w:numId w:val="25"/>
              </w:numPr>
              <w:contextualSpacing/>
              <w:rPr>
                <w:rFonts w:ascii="Arial" w:eastAsia="Calibri" w:hAnsi="Arial" w:cs="Arial"/>
                <w:i/>
                <w:sz w:val="20"/>
                <w:szCs w:val="20"/>
              </w:rPr>
            </w:pPr>
            <w:r>
              <w:rPr>
                <w:rFonts w:ascii="Arial" w:eastAsia="Calibri" w:hAnsi="Arial" w:cs="Arial"/>
                <w:sz w:val="20"/>
                <w:szCs w:val="20"/>
              </w:rPr>
              <w:t>Experience of d</w:t>
            </w:r>
            <w:r w:rsidRPr="00C878A3">
              <w:rPr>
                <w:rFonts w:ascii="Arial" w:eastAsia="Calibri" w:hAnsi="Arial" w:cs="Arial"/>
                <w:sz w:val="20"/>
                <w:szCs w:val="20"/>
              </w:rPr>
              <w:t xml:space="preserve">evelopment and delivery of taught workshops </w:t>
            </w:r>
            <w:r>
              <w:rPr>
                <w:rFonts w:ascii="Arial" w:eastAsia="Calibri" w:hAnsi="Arial" w:cs="Arial"/>
                <w:sz w:val="20"/>
                <w:szCs w:val="20"/>
              </w:rPr>
              <w:t>in relevant techniques and processes</w:t>
            </w:r>
          </w:p>
          <w:p w14:paraId="2332BBFF" w14:textId="7C8E5815"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eastAsia="Calibri" w:hAnsi="Arial" w:cs="Arial"/>
                <w:sz w:val="20"/>
                <w:szCs w:val="20"/>
              </w:rPr>
              <w:t>Experience of a</w:t>
            </w:r>
            <w:r w:rsidRPr="00C878A3">
              <w:rPr>
                <w:rFonts w:ascii="Arial" w:eastAsia="Calibri" w:hAnsi="Arial" w:cs="Arial"/>
                <w:sz w:val="20"/>
                <w:szCs w:val="20"/>
              </w:rPr>
              <w:t>ssessment and associated administration of undergraduate</w:t>
            </w:r>
            <w:r>
              <w:rPr>
                <w:rFonts w:ascii="Arial" w:eastAsia="Calibri" w:hAnsi="Arial" w:cs="Arial"/>
                <w:sz w:val="20"/>
                <w:szCs w:val="20"/>
              </w:rPr>
              <w:t>/postgraduate</w:t>
            </w:r>
            <w:r w:rsidRPr="00C878A3">
              <w:rPr>
                <w:rFonts w:ascii="Arial" w:eastAsia="Calibri" w:hAnsi="Arial" w:cs="Arial"/>
                <w:sz w:val="20"/>
                <w:szCs w:val="20"/>
              </w:rPr>
              <w:t xml:space="preserve"> students in a creative context.</w:t>
            </w:r>
          </w:p>
          <w:p w14:paraId="359B18E6" w14:textId="77777777" w:rsidR="00B65EFE" w:rsidRPr="006616DF" w:rsidRDefault="00B65EFE" w:rsidP="00B65EFE">
            <w:pPr>
              <w:contextualSpacing/>
              <w:rPr>
                <w:rFonts w:ascii="Arial" w:hAnsi="Arial" w:cs="Arial"/>
                <w:i/>
                <w:sz w:val="20"/>
                <w:szCs w:val="20"/>
              </w:rPr>
            </w:pPr>
          </w:p>
          <w:p w14:paraId="1A16F817" w14:textId="423341EC" w:rsidR="00B65EFE" w:rsidRPr="006616DF" w:rsidRDefault="00B65EFE" w:rsidP="00B65EFE">
            <w:pPr>
              <w:pStyle w:val="ListParagraph"/>
              <w:numPr>
                <w:ilvl w:val="0"/>
                <w:numId w:val="28"/>
              </w:numPr>
              <w:ind w:left="360"/>
              <w:rPr>
                <w:rFonts w:ascii="Arial" w:hAnsi="Arial" w:cs="Arial"/>
                <w:sz w:val="20"/>
                <w:szCs w:val="20"/>
                <w:lang w:eastAsia="en-GB"/>
              </w:rPr>
            </w:pPr>
            <w:r w:rsidRPr="006616DF">
              <w:rPr>
                <w:rFonts w:ascii="Arial" w:hAnsi="Arial" w:cs="Arial"/>
                <w:sz w:val="20"/>
                <w:szCs w:val="20"/>
              </w:rPr>
              <w:t xml:space="preserve">Industry experience as </w:t>
            </w:r>
            <w:r w:rsidRPr="006616DF">
              <w:rPr>
                <w:rFonts w:ascii="Arial" w:hAnsi="Arial" w:cs="Arial"/>
                <w:sz w:val="20"/>
                <w:szCs w:val="20"/>
                <w:lang w:eastAsia="en-GB"/>
              </w:rPr>
              <w:t xml:space="preserve">practitioner in art direction or creative direction or closely related profession with </w:t>
            </w:r>
            <w:r w:rsidR="006D78E2">
              <w:rPr>
                <w:rFonts w:ascii="Arial" w:hAnsi="Arial" w:cs="Arial"/>
                <w:sz w:val="20"/>
                <w:szCs w:val="20"/>
                <w:lang w:eastAsia="en-GB"/>
              </w:rPr>
              <w:t xml:space="preserve">a </w:t>
            </w:r>
            <w:r w:rsidRPr="006616DF">
              <w:rPr>
                <w:rFonts w:ascii="Arial" w:hAnsi="Arial" w:cs="Arial"/>
                <w:sz w:val="20"/>
                <w:szCs w:val="20"/>
                <w:lang w:eastAsia="en-GB"/>
              </w:rPr>
              <w:t xml:space="preserve">network of contacts to draw on for live project briefs, guest speakers, etc. </w:t>
            </w:r>
          </w:p>
          <w:p w14:paraId="7E38373C" w14:textId="77777777" w:rsidR="00B65EFE" w:rsidRPr="006616DF" w:rsidRDefault="00B65EFE" w:rsidP="00B65EFE">
            <w:pPr>
              <w:rPr>
                <w:rFonts w:ascii="Arial" w:hAnsi="Arial" w:cs="Arial"/>
                <w:sz w:val="20"/>
                <w:szCs w:val="20"/>
              </w:rPr>
            </w:pPr>
          </w:p>
          <w:p w14:paraId="2B93A2C0" w14:textId="641AD398" w:rsidR="004D7B09" w:rsidRPr="00BF2A4A" w:rsidRDefault="006D78E2" w:rsidP="00BF2A4A">
            <w:pPr>
              <w:pStyle w:val="ListParagraph"/>
              <w:numPr>
                <w:ilvl w:val="0"/>
                <w:numId w:val="28"/>
              </w:numPr>
              <w:ind w:left="360"/>
              <w:rPr>
                <w:rFonts w:ascii="Arial" w:hAnsi="Arial" w:cs="Arial"/>
                <w:sz w:val="20"/>
                <w:szCs w:val="20"/>
              </w:rPr>
            </w:pPr>
            <w:r>
              <w:rPr>
                <w:rFonts w:ascii="Arial" w:hAnsi="Arial" w:cs="Arial"/>
                <w:sz w:val="20"/>
                <w:szCs w:val="20"/>
              </w:rPr>
              <w:t>Understanding</w:t>
            </w:r>
            <w:r w:rsidR="00B65EFE" w:rsidRPr="006616DF">
              <w:rPr>
                <w:rFonts w:ascii="Arial" w:hAnsi="Arial" w:cs="Arial"/>
                <w:sz w:val="20"/>
                <w:szCs w:val="20"/>
              </w:rPr>
              <w:t xml:space="preserve"> of global economic, social, political and cultural forces currently </w:t>
            </w:r>
            <w:r w:rsidR="00BF2A4A">
              <w:rPr>
                <w:rFonts w:ascii="Arial" w:hAnsi="Arial" w:cs="Arial"/>
                <w:sz w:val="20"/>
                <w:szCs w:val="20"/>
              </w:rPr>
              <w:t>impacting</w:t>
            </w:r>
            <w:r w:rsidR="00B65EFE" w:rsidRPr="006616DF">
              <w:rPr>
                <w:rFonts w:ascii="Arial" w:hAnsi="Arial" w:cs="Arial"/>
                <w:sz w:val="20"/>
                <w:szCs w:val="20"/>
              </w:rPr>
              <w:t xml:space="preserve"> professional design practices </w:t>
            </w:r>
          </w:p>
        </w:tc>
      </w:tr>
      <w:tr w:rsidR="00B65EFE" w:rsidRPr="006616DF" w14:paraId="0C9FD9F3" w14:textId="77777777" w:rsidTr="004D7B09">
        <w:tc>
          <w:tcPr>
            <w:tcW w:w="3794" w:type="dxa"/>
            <w:shd w:val="clear" w:color="auto" w:fill="auto"/>
            <w:vAlign w:val="center"/>
          </w:tcPr>
          <w:p w14:paraId="364CF679" w14:textId="77777777" w:rsidR="00B65EFE" w:rsidRPr="006616DF" w:rsidRDefault="00B65EFE" w:rsidP="00B65EFE">
            <w:pPr>
              <w:rPr>
                <w:rFonts w:ascii="Arial" w:hAnsi="Arial" w:cs="Arial"/>
                <w:sz w:val="20"/>
                <w:szCs w:val="20"/>
              </w:rPr>
            </w:pPr>
            <w:r w:rsidRPr="006616DF">
              <w:rPr>
                <w:rFonts w:ascii="Arial" w:hAnsi="Arial" w:cs="Arial"/>
                <w:sz w:val="20"/>
                <w:szCs w:val="20"/>
              </w:rPr>
              <w:t>Communication Skills</w:t>
            </w:r>
          </w:p>
        </w:tc>
        <w:tc>
          <w:tcPr>
            <w:tcW w:w="6034" w:type="dxa"/>
            <w:shd w:val="clear" w:color="auto" w:fill="auto"/>
            <w:vAlign w:val="center"/>
          </w:tcPr>
          <w:p w14:paraId="0659F142" w14:textId="1FFEB05D" w:rsidR="00B65EFE" w:rsidRPr="00BF2A4A" w:rsidRDefault="00B65EFE" w:rsidP="004D7B09">
            <w:pPr>
              <w:pStyle w:val="ListParagraph"/>
              <w:numPr>
                <w:ilvl w:val="0"/>
                <w:numId w:val="26"/>
              </w:numPr>
              <w:rPr>
                <w:rFonts w:ascii="Arial" w:hAnsi="Arial" w:cs="Arial"/>
                <w:sz w:val="20"/>
                <w:szCs w:val="20"/>
              </w:rPr>
            </w:pPr>
            <w:r w:rsidRPr="006616DF">
              <w:rPr>
                <w:rFonts w:ascii="Arial" w:hAnsi="Arial" w:cs="Arial"/>
                <w:color w:val="000000"/>
                <w:sz w:val="20"/>
                <w:szCs w:val="20"/>
              </w:rPr>
              <w:t>Communicates effectively orally and in writing, adapting the message for a diverse audience in an inclusive and accessible way</w:t>
            </w:r>
          </w:p>
          <w:p w14:paraId="08C0AC24" w14:textId="77777777" w:rsidR="00BF2A4A" w:rsidRPr="004D7B09" w:rsidRDefault="00BF2A4A" w:rsidP="00BF2A4A">
            <w:pPr>
              <w:pStyle w:val="ListParagraph"/>
              <w:ind w:left="360"/>
              <w:rPr>
                <w:rFonts w:ascii="Arial" w:hAnsi="Arial" w:cs="Arial"/>
                <w:sz w:val="20"/>
                <w:szCs w:val="20"/>
              </w:rPr>
            </w:pPr>
          </w:p>
          <w:p w14:paraId="4198591F" w14:textId="0553E6B8" w:rsidR="004D7B09" w:rsidRPr="00BF2A4A" w:rsidRDefault="004D7B09" w:rsidP="004D7B09">
            <w:pPr>
              <w:numPr>
                <w:ilvl w:val="0"/>
                <w:numId w:val="26"/>
              </w:numPr>
              <w:spacing w:line="240" w:lineRule="atLeast"/>
              <w:rPr>
                <w:rFonts w:ascii="Arial" w:eastAsia="Calibri" w:hAnsi="Arial" w:cs="Arial"/>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r>
      <w:tr w:rsidR="00B65EFE" w:rsidRPr="006616DF" w14:paraId="2E74F4B1" w14:textId="77777777" w:rsidTr="004D7B09">
        <w:trPr>
          <w:trHeight w:val="915"/>
        </w:trPr>
        <w:tc>
          <w:tcPr>
            <w:tcW w:w="3794" w:type="dxa"/>
            <w:vMerge w:val="restart"/>
            <w:shd w:val="clear" w:color="auto" w:fill="auto"/>
            <w:vAlign w:val="center"/>
          </w:tcPr>
          <w:p w14:paraId="426B6C94" w14:textId="77777777" w:rsidR="00B65EFE" w:rsidRPr="006616DF" w:rsidRDefault="00B65EFE" w:rsidP="00B65EFE">
            <w:pPr>
              <w:rPr>
                <w:rFonts w:ascii="Arial" w:hAnsi="Arial" w:cs="Arial"/>
                <w:sz w:val="20"/>
                <w:szCs w:val="20"/>
              </w:rPr>
            </w:pPr>
            <w:r w:rsidRPr="006616DF">
              <w:rPr>
                <w:rFonts w:ascii="Arial" w:hAnsi="Arial" w:cs="Arial"/>
                <w:sz w:val="20"/>
                <w:szCs w:val="20"/>
              </w:rPr>
              <w:t>Research, Teaching and Learning</w:t>
            </w:r>
          </w:p>
          <w:p w14:paraId="2E3135D2"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3C4B85A1" w14:textId="28D56D51" w:rsidR="006616DF" w:rsidRPr="006616DF" w:rsidRDefault="006616DF"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Demonstrates a student-centred focus in learning, teaching and assessment</w:t>
            </w:r>
            <w:r w:rsidR="004D7B09">
              <w:rPr>
                <w:rFonts w:ascii="Arial" w:hAnsi="Arial" w:cs="Arial"/>
                <w:color w:val="000000"/>
                <w:sz w:val="20"/>
                <w:szCs w:val="20"/>
              </w:rPr>
              <w:t xml:space="preserve"> approaches</w:t>
            </w:r>
          </w:p>
          <w:p w14:paraId="26F5989A" w14:textId="77777777" w:rsidR="006616DF" w:rsidRPr="006616DF" w:rsidRDefault="006616DF" w:rsidP="006616DF">
            <w:pPr>
              <w:pStyle w:val="ListParagraph"/>
              <w:rPr>
                <w:rFonts w:ascii="Arial" w:hAnsi="Arial" w:cs="Arial"/>
                <w:sz w:val="20"/>
                <w:szCs w:val="20"/>
              </w:rPr>
            </w:pPr>
          </w:p>
          <w:p w14:paraId="30EA7AC7" w14:textId="416D6C32"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innovative approaches to teaching, learning and/or professional practice to support excellent teaching, pedagogy and inclusivity</w:t>
            </w:r>
          </w:p>
        </w:tc>
      </w:tr>
      <w:tr w:rsidR="00B65EFE" w:rsidRPr="006616DF" w14:paraId="137748B8" w14:textId="77777777" w:rsidTr="004D7B09">
        <w:trPr>
          <w:trHeight w:val="750"/>
        </w:trPr>
        <w:tc>
          <w:tcPr>
            <w:tcW w:w="3794" w:type="dxa"/>
            <w:vMerge/>
            <w:shd w:val="clear" w:color="auto" w:fill="auto"/>
            <w:vAlign w:val="center"/>
          </w:tcPr>
          <w:p w14:paraId="57DC0051"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2E051159" w14:textId="77777777"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Applies own research/professional practice to develop learning and assessment practice</w:t>
            </w:r>
          </w:p>
        </w:tc>
      </w:tr>
      <w:tr w:rsidR="00B65EFE" w:rsidRPr="006616DF" w14:paraId="4F2EE61B" w14:textId="77777777" w:rsidTr="004D7B09">
        <w:tc>
          <w:tcPr>
            <w:tcW w:w="3794" w:type="dxa"/>
            <w:shd w:val="clear" w:color="auto" w:fill="auto"/>
            <w:vAlign w:val="center"/>
          </w:tcPr>
          <w:p w14:paraId="622D75F6" w14:textId="77777777" w:rsidR="00B65EFE" w:rsidRPr="006616DF" w:rsidRDefault="00B65EFE" w:rsidP="00B65EFE">
            <w:pPr>
              <w:rPr>
                <w:rFonts w:ascii="Arial" w:hAnsi="Arial" w:cs="Arial"/>
                <w:sz w:val="20"/>
                <w:szCs w:val="20"/>
              </w:rPr>
            </w:pPr>
            <w:r w:rsidRPr="006616DF">
              <w:rPr>
                <w:rFonts w:ascii="Arial" w:hAnsi="Arial" w:cs="Arial"/>
                <w:sz w:val="20"/>
                <w:szCs w:val="20"/>
              </w:rPr>
              <w:lastRenderedPageBreak/>
              <w:t>Professional Practice</w:t>
            </w:r>
          </w:p>
        </w:tc>
        <w:tc>
          <w:tcPr>
            <w:tcW w:w="6034" w:type="dxa"/>
            <w:shd w:val="clear" w:color="auto" w:fill="auto"/>
            <w:vAlign w:val="center"/>
          </w:tcPr>
          <w:p w14:paraId="05134446" w14:textId="0F7E0BB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Contributes to advancing professional practice/scholarly activity in own area of specialism</w:t>
            </w:r>
            <w:r w:rsidR="006616DF" w:rsidRPr="006616DF">
              <w:rPr>
                <w:rFonts w:ascii="Arial" w:hAnsi="Arial" w:cs="Arial"/>
                <w:color w:val="000000"/>
                <w:sz w:val="20"/>
                <w:szCs w:val="20"/>
              </w:rPr>
              <w:t xml:space="preserve"> including understanding of the influence of digital literacy </w:t>
            </w:r>
          </w:p>
        </w:tc>
      </w:tr>
      <w:tr w:rsidR="00B65EFE" w:rsidRPr="006616DF" w14:paraId="44E9F760" w14:textId="77777777" w:rsidTr="004D7B09">
        <w:tc>
          <w:tcPr>
            <w:tcW w:w="3794" w:type="dxa"/>
            <w:shd w:val="clear" w:color="auto" w:fill="auto"/>
            <w:vAlign w:val="center"/>
          </w:tcPr>
          <w:p w14:paraId="553E67E2" w14:textId="77777777" w:rsidR="00B65EFE" w:rsidRPr="006616DF" w:rsidRDefault="00B65EFE" w:rsidP="00B65EFE">
            <w:pPr>
              <w:rPr>
                <w:rFonts w:ascii="Arial" w:hAnsi="Arial" w:cs="Arial"/>
                <w:sz w:val="20"/>
                <w:szCs w:val="20"/>
              </w:rPr>
            </w:pPr>
            <w:r w:rsidRPr="006616DF">
              <w:rPr>
                <w:rFonts w:ascii="Arial" w:hAnsi="Arial" w:cs="Arial"/>
                <w:sz w:val="20"/>
                <w:szCs w:val="20"/>
              </w:rPr>
              <w:t>Planning and managing resources</w:t>
            </w:r>
          </w:p>
        </w:tc>
        <w:tc>
          <w:tcPr>
            <w:tcW w:w="6034" w:type="dxa"/>
            <w:shd w:val="clear" w:color="auto" w:fill="auto"/>
            <w:vAlign w:val="center"/>
          </w:tcPr>
          <w:p w14:paraId="56242D48"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Plans, prioritises and manages resources effectively to achieve long term objectives</w:t>
            </w:r>
          </w:p>
        </w:tc>
      </w:tr>
      <w:tr w:rsidR="004D7B09" w:rsidRPr="006616DF" w14:paraId="7F37E55F" w14:textId="77777777" w:rsidTr="004D7B09">
        <w:tc>
          <w:tcPr>
            <w:tcW w:w="3794" w:type="dxa"/>
            <w:shd w:val="clear" w:color="auto" w:fill="auto"/>
            <w:vAlign w:val="center"/>
          </w:tcPr>
          <w:p w14:paraId="5EC3FE02" w14:textId="77777777" w:rsidR="004D7B09" w:rsidRPr="006616DF" w:rsidRDefault="004D7B09" w:rsidP="004D7B09">
            <w:pPr>
              <w:rPr>
                <w:rFonts w:ascii="Arial" w:hAnsi="Arial" w:cs="Arial"/>
                <w:sz w:val="20"/>
                <w:szCs w:val="20"/>
              </w:rPr>
            </w:pPr>
            <w:r w:rsidRPr="006616DF">
              <w:rPr>
                <w:rFonts w:ascii="Arial" w:hAnsi="Arial" w:cs="Arial"/>
                <w:sz w:val="20"/>
                <w:szCs w:val="20"/>
              </w:rPr>
              <w:t>Teamwork</w:t>
            </w:r>
          </w:p>
        </w:tc>
        <w:tc>
          <w:tcPr>
            <w:tcW w:w="6034" w:type="dxa"/>
            <w:shd w:val="clear" w:color="auto" w:fill="auto"/>
            <w:vAlign w:val="center"/>
          </w:tcPr>
          <w:p w14:paraId="1FF46E4B" w14:textId="62CEADAC" w:rsidR="004D7B09" w:rsidRPr="006616DF" w:rsidRDefault="004D7B09" w:rsidP="004D7B09">
            <w:pPr>
              <w:pStyle w:val="ListParagraph"/>
              <w:numPr>
                <w:ilvl w:val="0"/>
                <w:numId w:val="26"/>
              </w:numPr>
              <w:rPr>
                <w:rFonts w:ascii="Arial" w:hAnsi="Arial" w:cs="Arial"/>
                <w:sz w:val="20"/>
                <w:szCs w:val="20"/>
              </w:rPr>
            </w:pPr>
            <w:r w:rsidRPr="00C878A3">
              <w:rPr>
                <w:rFonts w:ascii="Arial" w:eastAsia="Calibri" w:hAnsi="Arial" w:cs="Arial"/>
                <w:color w:val="000000"/>
                <w:sz w:val="20"/>
                <w:szCs w:val="20"/>
              </w:rPr>
              <w:t>Works collaboratively in a team and where appropriate across or with different professional groups</w:t>
            </w:r>
          </w:p>
        </w:tc>
      </w:tr>
      <w:tr w:rsidR="004D7B09" w:rsidRPr="006616DF" w14:paraId="19A2A191" w14:textId="77777777" w:rsidTr="004D7B09">
        <w:tc>
          <w:tcPr>
            <w:tcW w:w="3794" w:type="dxa"/>
            <w:shd w:val="clear" w:color="auto" w:fill="auto"/>
            <w:vAlign w:val="center"/>
          </w:tcPr>
          <w:p w14:paraId="1E675B36" w14:textId="77777777" w:rsidR="004D7B09" w:rsidRPr="006616DF" w:rsidRDefault="004D7B09" w:rsidP="004D7B09">
            <w:pPr>
              <w:rPr>
                <w:rFonts w:ascii="Arial" w:hAnsi="Arial" w:cs="Arial"/>
                <w:sz w:val="20"/>
                <w:szCs w:val="20"/>
              </w:rPr>
            </w:pPr>
            <w:r w:rsidRPr="006616DF">
              <w:rPr>
                <w:rFonts w:ascii="Arial" w:hAnsi="Arial" w:cs="Arial"/>
                <w:sz w:val="20"/>
                <w:szCs w:val="20"/>
              </w:rPr>
              <w:t>Student experience or customer service</w:t>
            </w:r>
          </w:p>
        </w:tc>
        <w:tc>
          <w:tcPr>
            <w:tcW w:w="6034" w:type="dxa"/>
            <w:shd w:val="clear" w:color="auto" w:fill="auto"/>
            <w:vAlign w:val="center"/>
          </w:tcPr>
          <w:p w14:paraId="7E22D718" w14:textId="21B0D8F0" w:rsidR="004D7B09" w:rsidRPr="00BF2A4A" w:rsidRDefault="004D7B09" w:rsidP="00BF2A4A">
            <w:pPr>
              <w:pStyle w:val="ListParagraph"/>
              <w:numPr>
                <w:ilvl w:val="0"/>
                <w:numId w:val="26"/>
              </w:numPr>
              <w:rPr>
                <w:rFonts w:ascii="Arial" w:eastAsia="Calibri" w:hAnsi="Arial" w:cs="Arial"/>
                <w:color w:val="000000"/>
                <w:sz w:val="20"/>
                <w:szCs w:val="20"/>
              </w:rPr>
            </w:pPr>
            <w:r w:rsidRPr="00BF2A4A">
              <w:rPr>
                <w:rFonts w:ascii="Arial" w:eastAsia="Calibri" w:hAnsi="Arial" w:cs="Arial"/>
                <w:color w:val="000000"/>
                <w:sz w:val="20"/>
                <w:szCs w:val="20"/>
              </w:rPr>
              <w:t xml:space="preserve">Builds and maintains positive relationships with students or </w:t>
            </w:r>
            <w:r w:rsidR="00BF2A4A" w:rsidRPr="00BF2A4A">
              <w:rPr>
                <w:rFonts w:ascii="Arial" w:eastAsia="Calibri" w:hAnsi="Arial" w:cs="Arial"/>
                <w:color w:val="000000"/>
                <w:sz w:val="20"/>
                <w:szCs w:val="20"/>
              </w:rPr>
              <w:t xml:space="preserve">other </w:t>
            </w:r>
            <w:r w:rsidRPr="00BF2A4A">
              <w:rPr>
                <w:rFonts w:ascii="Arial" w:eastAsia="Calibri" w:hAnsi="Arial" w:cs="Arial"/>
                <w:color w:val="000000"/>
                <w:sz w:val="20"/>
                <w:szCs w:val="20"/>
              </w:rPr>
              <w:t>customers</w:t>
            </w:r>
          </w:p>
        </w:tc>
      </w:tr>
      <w:tr w:rsidR="00B65EFE" w:rsidRPr="006616DF" w14:paraId="46B7A95F" w14:textId="77777777" w:rsidTr="004D7B09">
        <w:tc>
          <w:tcPr>
            <w:tcW w:w="3794" w:type="dxa"/>
            <w:shd w:val="clear" w:color="auto" w:fill="auto"/>
            <w:vAlign w:val="center"/>
          </w:tcPr>
          <w:p w14:paraId="0F1CF63F" w14:textId="77777777" w:rsidR="00B65EFE" w:rsidRPr="006616DF" w:rsidRDefault="00B65EFE" w:rsidP="00B65EFE">
            <w:pPr>
              <w:rPr>
                <w:rFonts w:ascii="Arial" w:hAnsi="Arial" w:cs="Arial"/>
                <w:sz w:val="20"/>
                <w:szCs w:val="20"/>
              </w:rPr>
            </w:pPr>
            <w:r w:rsidRPr="006616DF">
              <w:rPr>
                <w:rFonts w:ascii="Arial" w:hAnsi="Arial" w:cs="Arial"/>
                <w:sz w:val="20"/>
                <w:szCs w:val="20"/>
              </w:rPr>
              <w:t>Creativity, Innovation and Problem Solving</w:t>
            </w:r>
          </w:p>
        </w:tc>
        <w:tc>
          <w:tcPr>
            <w:tcW w:w="6034" w:type="dxa"/>
            <w:shd w:val="clear" w:color="auto" w:fill="auto"/>
            <w:vAlign w:val="center"/>
          </w:tcPr>
          <w:p w14:paraId="02F33151" w14:textId="3D859F8C"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Suggests practical solutions to new or unique problems</w:t>
            </w:r>
          </w:p>
        </w:tc>
      </w:tr>
    </w:tbl>
    <w:p w14:paraId="3A98565F" w14:textId="77777777" w:rsidR="00D820D3" w:rsidRPr="006616DF" w:rsidRDefault="00D820D3" w:rsidP="00D820D3">
      <w:pPr>
        <w:rPr>
          <w:rFonts w:ascii="Arial" w:hAnsi="Arial" w:cs="Arial"/>
          <w:sz w:val="24"/>
          <w:szCs w:val="24"/>
        </w:rPr>
      </w:pPr>
    </w:p>
    <w:p w14:paraId="288111BB" w14:textId="4460853D" w:rsidR="006616DF" w:rsidRPr="006616DF" w:rsidRDefault="006616DF" w:rsidP="00D820D3">
      <w:pPr>
        <w:rPr>
          <w:rFonts w:ascii="Arial" w:hAnsi="Arial" w:cs="Arial"/>
          <w:sz w:val="20"/>
          <w:szCs w:val="20"/>
        </w:rPr>
      </w:pPr>
      <w:r w:rsidRPr="006616DF">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820915F" w14:textId="77777777" w:rsidR="006616DF" w:rsidRPr="006616DF" w:rsidRDefault="006616DF" w:rsidP="00D820D3">
      <w:pPr>
        <w:rPr>
          <w:rFonts w:ascii="Arial" w:hAnsi="Arial" w:cs="Arial"/>
          <w:sz w:val="24"/>
          <w:szCs w:val="24"/>
        </w:rPr>
      </w:pPr>
    </w:p>
    <w:p w14:paraId="013645AB" w14:textId="45CEC321" w:rsidR="00D820D3" w:rsidRPr="0085258A" w:rsidRDefault="00D820D3" w:rsidP="00D820D3">
      <w:pPr>
        <w:rPr>
          <w:rFonts w:ascii="Arial" w:hAnsi="Arial" w:cs="Arial"/>
          <w:b/>
          <w:sz w:val="24"/>
          <w:szCs w:val="24"/>
        </w:rPr>
      </w:pPr>
      <w:r w:rsidRPr="0085258A">
        <w:rPr>
          <w:rFonts w:ascii="Arial" w:hAnsi="Arial" w:cs="Arial"/>
          <w:b/>
          <w:sz w:val="24"/>
          <w:szCs w:val="24"/>
        </w:rPr>
        <w:t>Last Updated:</w:t>
      </w:r>
      <w:r w:rsidR="006616DF">
        <w:rPr>
          <w:rFonts w:ascii="Arial" w:hAnsi="Arial" w:cs="Arial"/>
          <w:b/>
          <w:sz w:val="24"/>
          <w:szCs w:val="24"/>
        </w:rPr>
        <w:t xml:space="preserve"> </w:t>
      </w:r>
      <w:r w:rsidR="006616DF" w:rsidRPr="006616DF">
        <w:rPr>
          <w:rFonts w:ascii="Arial" w:hAnsi="Arial" w:cs="Arial"/>
          <w:sz w:val="24"/>
          <w:szCs w:val="24"/>
        </w:rPr>
        <w:t>08/12/2017</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1CA5" w14:textId="77777777" w:rsidR="00B65EFE" w:rsidRDefault="00B65EFE" w:rsidP="00D168B2">
      <w:pPr>
        <w:rPr>
          <w:rFonts w:cs="Times New Roman"/>
        </w:rPr>
      </w:pPr>
      <w:r>
        <w:rPr>
          <w:rFonts w:cs="Times New Roman"/>
        </w:rPr>
        <w:separator/>
      </w:r>
    </w:p>
  </w:endnote>
  <w:endnote w:type="continuationSeparator" w:id="0">
    <w:p w14:paraId="62CC539B" w14:textId="77777777" w:rsidR="00B65EFE" w:rsidRDefault="00B65EF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5ABC2D1E" w:rsidR="00B65EFE" w:rsidRPr="00C56921" w:rsidRDefault="00B65EFE">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917DEE">
      <w:rPr>
        <w:rFonts w:ascii="Arial" w:hAnsi="Arial" w:cs="Arial"/>
        <w:noProof/>
        <w:sz w:val="16"/>
        <w:szCs w:val="16"/>
      </w:rPr>
      <w:t>4</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917DEE">
      <w:rPr>
        <w:rFonts w:ascii="Arial" w:hAnsi="Arial" w:cs="Arial"/>
        <w:noProof/>
        <w:sz w:val="16"/>
        <w:szCs w:val="16"/>
      </w:rPr>
      <w:t>4</w:t>
    </w:r>
    <w:r w:rsidRPr="00C56921">
      <w:rPr>
        <w:rFonts w:ascii="Arial" w:hAnsi="Arial" w:cs="Arial"/>
        <w:sz w:val="16"/>
        <w:szCs w:val="16"/>
      </w:rPr>
      <w:fldChar w:fldCharType="end"/>
    </w:r>
  </w:p>
  <w:p w14:paraId="39711A0F" w14:textId="77777777" w:rsidR="00B65EFE" w:rsidRDefault="00B65EFE">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44BB" w14:textId="77777777" w:rsidR="00B65EFE" w:rsidRDefault="00B65EFE" w:rsidP="00D168B2">
      <w:pPr>
        <w:rPr>
          <w:rFonts w:cs="Times New Roman"/>
        </w:rPr>
      </w:pPr>
      <w:r>
        <w:rPr>
          <w:rFonts w:cs="Times New Roman"/>
        </w:rPr>
        <w:separator/>
      </w:r>
    </w:p>
  </w:footnote>
  <w:footnote w:type="continuationSeparator" w:id="0">
    <w:p w14:paraId="5B841887" w14:textId="77777777" w:rsidR="00B65EFE" w:rsidRDefault="00B65EF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C5402A"/>
    <w:multiLevelType w:val="hybridMultilevel"/>
    <w:tmpl w:val="9AA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A210F"/>
    <w:multiLevelType w:val="hybridMultilevel"/>
    <w:tmpl w:val="ABF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E7C59"/>
    <w:multiLevelType w:val="hybridMultilevel"/>
    <w:tmpl w:val="5696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2261F"/>
    <w:multiLevelType w:val="hybridMultilevel"/>
    <w:tmpl w:val="4F1C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4"/>
  </w:num>
  <w:num w:numId="2">
    <w:abstractNumId w:val="28"/>
  </w:num>
  <w:num w:numId="3">
    <w:abstractNumId w:val="21"/>
  </w:num>
  <w:num w:numId="4">
    <w:abstractNumId w:val="27"/>
  </w:num>
  <w:num w:numId="5">
    <w:abstractNumId w:val="30"/>
  </w:num>
  <w:num w:numId="6">
    <w:abstractNumId w:val="14"/>
  </w:num>
  <w:num w:numId="7">
    <w:abstractNumId w:val="26"/>
  </w:num>
  <w:num w:numId="8">
    <w:abstractNumId w:val="4"/>
  </w:num>
  <w:num w:numId="9">
    <w:abstractNumId w:val="20"/>
  </w:num>
  <w:num w:numId="10">
    <w:abstractNumId w:val="10"/>
  </w:num>
  <w:num w:numId="11">
    <w:abstractNumId w:val="11"/>
  </w:num>
  <w:num w:numId="12">
    <w:abstractNumId w:val="22"/>
  </w:num>
  <w:num w:numId="13">
    <w:abstractNumId w:val="0"/>
  </w:num>
  <w:num w:numId="14">
    <w:abstractNumId w:val="25"/>
  </w:num>
  <w:num w:numId="15">
    <w:abstractNumId w:val="31"/>
  </w:num>
  <w:num w:numId="16">
    <w:abstractNumId w:val="29"/>
  </w:num>
  <w:num w:numId="17">
    <w:abstractNumId w:val="9"/>
  </w:num>
  <w:num w:numId="18">
    <w:abstractNumId w:val="3"/>
  </w:num>
  <w:num w:numId="19">
    <w:abstractNumId w:val="18"/>
  </w:num>
  <w:num w:numId="20">
    <w:abstractNumId w:val="32"/>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5"/>
  </w:num>
  <w:num w:numId="25">
    <w:abstractNumId w:val="17"/>
  </w:num>
  <w:num w:numId="26">
    <w:abstractNumId w:val="33"/>
  </w:num>
  <w:num w:numId="27">
    <w:abstractNumId w:val="16"/>
  </w:num>
  <w:num w:numId="28">
    <w:abstractNumId w:val="8"/>
  </w:num>
  <w:num w:numId="29">
    <w:abstractNumId w:val="23"/>
  </w:num>
  <w:num w:numId="30">
    <w:abstractNumId w:val="19"/>
  </w:num>
  <w:num w:numId="31">
    <w:abstractNumId w:val="12"/>
  </w:num>
  <w:num w:numId="32">
    <w:abstractNumId w:val="7"/>
  </w:num>
  <w:num w:numId="33">
    <w:abstractNumId w:val="6"/>
  </w:num>
  <w:num w:numId="34">
    <w:abstractNumId w:val="1"/>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21C8"/>
    <w:rsid w:val="00056F6C"/>
    <w:rsid w:val="000857B1"/>
    <w:rsid w:val="00085A2D"/>
    <w:rsid w:val="000E5B20"/>
    <w:rsid w:val="00107C3A"/>
    <w:rsid w:val="00134141"/>
    <w:rsid w:val="00183988"/>
    <w:rsid w:val="001A34FA"/>
    <w:rsid w:val="001B5113"/>
    <w:rsid w:val="001C650A"/>
    <w:rsid w:val="001D4ADD"/>
    <w:rsid w:val="001E2C5B"/>
    <w:rsid w:val="0021250B"/>
    <w:rsid w:val="0021775F"/>
    <w:rsid w:val="0023452D"/>
    <w:rsid w:val="00244139"/>
    <w:rsid w:val="002544E3"/>
    <w:rsid w:val="0025595C"/>
    <w:rsid w:val="00282F56"/>
    <w:rsid w:val="002852E7"/>
    <w:rsid w:val="002A40FE"/>
    <w:rsid w:val="002A5E0A"/>
    <w:rsid w:val="0030192B"/>
    <w:rsid w:val="003040F3"/>
    <w:rsid w:val="003146F2"/>
    <w:rsid w:val="0031480C"/>
    <w:rsid w:val="00325FC9"/>
    <w:rsid w:val="00347630"/>
    <w:rsid w:val="0035419E"/>
    <w:rsid w:val="00360C79"/>
    <w:rsid w:val="00363F57"/>
    <w:rsid w:val="003724B8"/>
    <w:rsid w:val="00373E3C"/>
    <w:rsid w:val="00392A51"/>
    <w:rsid w:val="00392F96"/>
    <w:rsid w:val="003E4D64"/>
    <w:rsid w:val="003F560F"/>
    <w:rsid w:val="00437F76"/>
    <w:rsid w:val="004463EB"/>
    <w:rsid w:val="004712C8"/>
    <w:rsid w:val="004746CB"/>
    <w:rsid w:val="00491DBB"/>
    <w:rsid w:val="004A0151"/>
    <w:rsid w:val="004B356D"/>
    <w:rsid w:val="004B65D3"/>
    <w:rsid w:val="004D6D49"/>
    <w:rsid w:val="004D7B09"/>
    <w:rsid w:val="004E2836"/>
    <w:rsid w:val="00501619"/>
    <w:rsid w:val="005042FF"/>
    <w:rsid w:val="00517DBD"/>
    <w:rsid w:val="005367C6"/>
    <w:rsid w:val="00581CD5"/>
    <w:rsid w:val="00584572"/>
    <w:rsid w:val="00597A9A"/>
    <w:rsid w:val="005E196E"/>
    <w:rsid w:val="006154B3"/>
    <w:rsid w:val="0063111F"/>
    <w:rsid w:val="00656F9B"/>
    <w:rsid w:val="006616DF"/>
    <w:rsid w:val="00667811"/>
    <w:rsid w:val="006732D5"/>
    <w:rsid w:val="006766A1"/>
    <w:rsid w:val="00685FDC"/>
    <w:rsid w:val="006A7AD3"/>
    <w:rsid w:val="006B48A8"/>
    <w:rsid w:val="006B689B"/>
    <w:rsid w:val="006C25BF"/>
    <w:rsid w:val="006C666B"/>
    <w:rsid w:val="006D45F8"/>
    <w:rsid w:val="006D78E2"/>
    <w:rsid w:val="00707B0C"/>
    <w:rsid w:val="007148F7"/>
    <w:rsid w:val="00776821"/>
    <w:rsid w:val="007B4587"/>
    <w:rsid w:val="007C5EBD"/>
    <w:rsid w:val="007D01AD"/>
    <w:rsid w:val="007E3F49"/>
    <w:rsid w:val="0082019A"/>
    <w:rsid w:val="00821A21"/>
    <w:rsid w:val="00842F2F"/>
    <w:rsid w:val="008450E6"/>
    <w:rsid w:val="00877DFF"/>
    <w:rsid w:val="00895CC6"/>
    <w:rsid w:val="00895DBD"/>
    <w:rsid w:val="008A1B56"/>
    <w:rsid w:val="008A3AE3"/>
    <w:rsid w:val="008B3CD6"/>
    <w:rsid w:val="009029FB"/>
    <w:rsid w:val="00917DEE"/>
    <w:rsid w:val="00934F15"/>
    <w:rsid w:val="0094254E"/>
    <w:rsid w:val="00944C7B"/>
    <w:rsid w:val="00944F80"/>
    <w:rsid w:val="00946D92"/>
    <w:rsid w:val="00971DB7"/>
    <w:rsid w:val="009A5B0A"/>
    <w:rsid w:val="009B6A5D"/>
    <w:rsid w:val="009E27F3"/>
    <w:rsid w:val="009E64A1"/>
    <w:rsid w:val="00A06073"/>
    <w:rsid w:val="00A164D2"/>
    <w:rsid w:val="00A27468"/>
    <w:rsid w:val="00A601B7"/>
    <w:rsid w:val="00AD4EBF"/>
    <w:rsid w:val="00AD7C64"/>
    <w:rsid w:val="00AF2D86"/>
    <w:rsid w:val="00B00050"/>
    <w:rsid w:val="00B14218"/>
    <w:rsid w:val="00B23D36"/>
    <w:rsid w:val="00B2771A"/>
    <w:rsid w:val="00B355BE"/>
    <w:rsid w:val="00B61C67"/>
    <w:rsid w:val="00B65EFE"/>
    <w:rsid w:val="00B65F64"/>
    <w:rsid w:val="00B83C1C"/>
    <w:rsid w:val="00B976CC"/>
    <w:rsid w:val="00BA04E4"/>
    <w:rsid w:val="00BB19AC"/>
    <w:rsid w:val="00BC4115"/>
    <w:rsid w:val="00BE2DB7"/>
    <w:rsid w:val="00BE3CF6"/>
    <w:rsid w:val="00BE5CDA"/>
    <w:rsid w:val="00BF28EF"/>
    <w:rsid w:val="00BF2A4A"/>
    <w:rsid w:val="00C276F1"/>
    <w:rsid w:val="00C40116"/>
    <w:rsid w:val="00C453AB"/>
    <w:rsid w:val="00C53660"/>
    <w:rsid w:val="00C56921"/>
    <w:rsid w:val="00CB119C"/>
    <w:rsid w:val="00CB5B04"/>
    <w:rsid w:val="00CE763B"/>
    <w:rsid w:val="00D11291"/>
    <w:rsid w:val="00D168B2"/>
    <w:rsid w:val="00D20100"/>
    <w:rsid w:val="00D216EE"/>
    <w:rsid w:val="00D33778"/>
    <w:rsid w:val="00D727E4"/>
    <w:rsid w:val="00D820D3"/>
    <w:rsid w:val="00D93C37"/>
    <w:rsid w:val="00D954BD"/>
    <w:rsid w:val="00DA26BA"/>
    <w:rsid w:val="00DB4EC2"/>
    <w:rsid w:val="00DF0029"/>
    <w:rsid w:val="00E33DBD"/>
    <w:rsid w:val="00E67E2B"/>
    <w:rsid w:val="00EC0109"/>
    <w:rsid w:val="00EC7A6E"/>
    <w:rsid w:val="00EE3177"/>
    <w:rsid w:val="00EF392F"/>
    <w:rsid w:val="00F41B51"/>
    <w:rsid w:val="00F722B7"/>
    <w:rsid w:val="00FA6C66"/>
    <w:rsid w:val="00FD20B4"/>
    <w:rsid w:val="00FE075A"/>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
    <w:name w:val="Bullet List"/>
    <w:rsid w:val="0001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43C8-456D-4309-ACB4-0824AC1B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4C86668E.dotm</Template>
  <TotalTime>0</TotalTime>
  <Pages>4</Pages>
  <Words>1094</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2011-03-08T15:32:00Z</cp:lastPrinted>
  <dcterms:created xsi:type="dcterms:W3CDTF">2017-12-20T10:16:00Z</dcterms:created>
  <dcterms:modified xsi:type="dcterms:W3CDTF">2017-12-20T10:16:00Z</dcterms:modified>
</cp:coreProperties>
</file>