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C01" w:rsidRDefault="007D614B" w:rsidP="007D614B">
      <w:pPr>
        <w:ind w:left="-180"/>
        <w:rPr>
          <w:rFonts w:ascii="Arial" w:hAnsi="Arial"/>
          <w:noProof/>
          <w:sz w:val="20"/>
        </w:rPr>
      </w:pPr>
      <w:r>
        <w:rPr>
          <w:noProof/>
          <w:sz w:val="24"/>
          <w:lang w:eastAsia="en-GB"/>
        </w:rPr>
        <w:drawing>
          <wp:anchor distT="0" distB="0" distL="114300" distR="114300" simplePos="0" relativeHeight="251658240" behindDoc="0" locked="0" layoutInCell="1" allowOverlap="1" wp14:anchorId="1D424AE7" wp14:editId="1340477A">
            <wp:simplePos x="0" y="0"/>
            <wp:positionH relativeFrom="column">
              <wp:posOffset>314325</wp:posOffset>
            </wp:positionH>
            <wp:positionV relativeFrom="page">
              <wp:posOffset>276225</wp:posOffset>
            </wp:positionV>
            <wp:extent cx="2876550" cy="533400"/>
            <wp:effectExtent l="0" t="0" r="0" b="0"/>
            <wp:wrapTopAndBottom/>
            <wp:docPr id="1" name="Picture 1"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in_UAL_Lockup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6550" cy="5334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508"/>
        <w:gridCol w:w="4932"/>
      </w:tblGrid>
      <w:tr w:rsidR="00594C01">
        <w:tc>
          <w:tcPr>
            <w:tcW w:w="10440" w:type="dxa"/>
            <w:gridSpan w:val="2"/>
            <w:tcBorders>
              <w:bottom w:val="single" w:sz="8" w:space="0" w:color="auto"/>
            </w:tcBorders>
          </w:tcPr>
          <w:p w:rsidR="00594C01" w:rsidRDefault="00594C01">
            <w:pPr>
              <w:pStyle w:val="Heading3"/>
              <w:rPr>
                <w:b w:val="0"/>
                <w:sz w:val="20"/>
              </w:rPr>
            </w:pPr>
            <w:r>
              <w:rPr>
                <w:sz w:val="20"/>
              </w:rPr>
              <w:t>JOB DESCRIPTION AND PERSON SPECIFICATION</w:t>
            </w:r>
          </w:p>
        </w:tc>
      </w:tr>
      <w:tr w:rsidR="00594C01" w:rsidTr="006E5BEA">
        <w:trPr>
          <w:cantSplit/>
          <w:trHeight w:val="368"/>
        </w:trPr>
        <w:tc>
          <w:tcPr>
            <w:tcW w:w="5508" w:type="dxa"/>
            <w:tcBorders>
              <w:bottom w:val="nil"/>
              <w:right w:val="nil"/>
            </w:tcBorders>
          </w:tcPr>
          <w:p w:rsidR="00594C01" w:rsidRDefault="00594C01" w:rsidP="0099380E">
            <w:pPr>
              <w:rPr>
                <w:rFonts w:ascii="Arial" w:hAnsi="Arial"/>
                <w:sz w:val="20"/>
              </w:rPr>
            </w:pPr>
            <w:r>
              <w:rPr>
                <w:rFonts w:ascii="Arial" w:hAnsi="Arial"/>
                <w:b/>
                <w:sz w:val="20"/>
              </w:rPr>
              <w:t>Job Title</w:t>
            </w:r>
            <w:r>
              <w:rPr>
                <w:rFonts w:ascii="Arial" w:hAnsi="Arial"/>
                <w:sz w:val="20"/>
              </w:rPr>
              <w:t>:</w:t>
            </w:r>
            <w:r w:rsidR="00C665E2">
              <w:rPr>
                <w:rFonts w:ascii="Arial" w:hAnsi="Arial"/>
                <w:sz w:val="20"/>
              </w:rPr>
              <w:t xml:space="preserve"> Specialist </w:t>
            </w:r>
            <w:r w:rsidR="00815291">
              <w:rPr>
                <w:rFonts w:ascii="Arial" w:hAnsi="Arial"/>
                <w:sz w:val="20"/>
              </w:rPr>
              <w:t>Technician (Learning &amp; Teaching</w:t>
            </w:r>
            <w:r w:rsidR="0099380E">
              <w:rPr>
                <w:rFonts w:ascii="Arial" w:hAnsi="Arial"/>
                <w:sz w:val="20"/>
              </w:rPr>
              <w:t>)</w:t>
            </w:r>
            <w:r w:rsidR="003F4DD4">
              <w:rPr>
                <w:rFonts w:ascii="Arial" w:hAnsi="Arial"/>
                <w:sz w:val="20"/>
              </w:rPr>
              <w:t>: Costume for Performance</w:t>
            </w:r>
          </w:p>
          <w:p w:rsidR="003F4DD4" w:rsidRPr="006E5BEA" w:rsidRDefault="003F4DD4" w:rsidP="0099380E">
            <w:pPr>
              <w:rPr>
                <w:rFonts w:ascii="Arial" w:hAnsi="Arial"/>
                <w:sz w:val="20"/>
              </w:rPr>
            </w:pPr>
          </w:p>
        </w:tc>
        <w:tc>
          <w:tcPr>
            <w:tcW w:w="4932" w:type="dxa"/>
            <w:tcBorders>
              <w:left w:val="nil"/>
              <w:bottom w:val="nil"/>
            </w:tcBorders>
          </w:tcPr>
          <w:p w:rsidR="00594C01" w:rsidRDefault="00594C01">
            <w:pPr>
              <w:rPr>
                <w:rFonts w:ascii="Arial" w:hAnsi="Arial"/>
                <w:b/>
                <w:sz w:val="20"/>
              </w:rPr>
            </w:pPr>
            <w:r w:rsidRPr="000940A9">
              <w:rPr>
                <w:rFonts w:ascii="Arial" w:hAnsi="Arial"/>
                <w:b/>
                <w:sz w:val="20"/>
              </w:rPr>
              <w:t>Salary</w:t>
            </w:r>
            <w:r w:rsidRPr="000940A9">
              <w:rPr>
                <w:rFonts w:ascii="Arial" w:hAnsi="Arial"/>
                <w:sz w:val="20"/>
              </w:rPr>
              <w:t>:</w:t>
            </w:r>
            <w:r>
              <w:rPr>
                <w:rFonts w:ascii="Arial" w:hAnsi="Arial"/>
                <w:sz w:val="20"/>
              </w:rPr>
              <w:t xml:space="preserve"> </w:t>
            </w:r>
            <w:r w:rsidR="003F4DD4">
              <w:rPr>
                <w:rFonts w:ascii="Arial" w:hAnsi="Arial"/>
                <w:sz w:val="20"/>
              </w:rPr>
              <w:t>£34,943-£42,914 pro rata pa</w:t>
            </w:r>
          </w:p>
        </w:tc>
      </w:tr>
      <w:tr w:rsidR="006E5BEA" w:rsidTr="006E5BEA">
        <w:trPr>
          <w:cantSplit/>
          <w:trHeight w:val="368"/>
        </w:trPr>
        <w:tc>
          <w:tcPr>
            <w:tcW w:w="5508" w:type="dxa"/>
            <w:tcBorders>
              <w:top w:val="nil"/>
              <w:bottom w:val="nil"/>
              <w:right w:val="nil"/>
            </w:tcBorders>
          </w:tcPr>
          <w:p w:rsidR="006E5BEA" w:rsidRDefault="006E5BEA">
            <w:pPr>
              <w:rPr>
                <w:rFonts w:ascii="Arial" w:hAnsi="Arial"/>
                <w:b/>
                <w:sz w:val="20"/>
              </w:rPr>
            </w:pPr>
            <w:r>
              <w:rPr>
                <w:rFonts w:ascii="Arial" w:hAnsi="Arial"/>
                <w:b/>
                <w:sz w:val="20"/>
              </w:rPr>
              <w:t>Contract Length</w:t>
            </w:r>
            <w:r w:rsidRPr="006E5BEA">
              <w:rPr>
                <w:rFonts w:ascii="Arial" w:hAnsi="Arial"/>
                <w:sz w:val="20"/>
              </w:rPr>
              <w:t>:</w:t>
            </w:r>
            <w:r w:rsidR="003F4DD4">
              <w:rPr>
                <w:rFonts w:ascii="Arial" w:hAnsi="Arial"/>
                <w:sz w:val="20"/>
              </w:rPr>
              <w:t xml:space="preserve"> Permanent</w:t>
            </w:r>
          </w:p>
        </w:tc>
        <w:tc>
          <w:tcPr>
            <w:tcW w:w="4932" w:type="dxa"/>
            <w:tcBorders>
              <w:top w:val="nil"/>
              <w:left w:val="nil"/>
              <w:bottom w:val="nil"/>
            </w:tcBorders>
          </w:tcPr>
          <w:p w:rsidR="006E5BEA" w:rsidRPr="003F4DD4" w:rsidRDefault="006E5BEA">
            <w:pPr>
              <w:rPr>
                <w:rFonts w:ascii="Arial" w:hAnsi="Arial"/>
                <w:sz w:val="20"/>
              </w:rPr>
            </w:pPr>
            <w:r w:rsidRPr="003F4DD4">
              <w:rPr>
                <w:rFonts w:ascii="Arial" w:hAnsi="Arial"/>
                <w:b/>
                <w:sz w:val="20"/>
              </w:rPr>
              <w:t>Hours/FTE:</w:t>
            </w:r>
            <w:r w:rsidRPr="003F4DD4">
              <w:rPr>
                <w:rFonts w:ascii="Arial" w:hAnsi="Arial"/>
                <w:sz w:val="20"/>
              </w:rPr>
              <w:t xml:space="preserve"> </w:t>
            </w:r>
            <w:r w:rsidR="003F4DD4" w:rsidRPr="003F4DD4">
              <w:rPr>
                <w:rFonts w:ascii="Arial" w:hAnsi="Arial"/>
                <w:sz w:val="20"/>
              </w:rPr>
              <w:t>21 hours a week, 40 weeks a year</w:t>
            </w:r>
          </w:p>
        </w:tc>
      </w:tr>
      <w:tr w:rsidR="00594C01" w:rsidTr="006E5BEA">
        <w:trPr>
          <w:cantSplit/>
          <w:trHeight w:val="368"/>
        </w:trPr>
        <w:tc>
          <w:tcPr>
            <w:tcW w:w="5508" w:type="dxa"/>
            <w:tcBorders>
              <w:top w:val="nil"/>
              <w:bottom w:val="nil"/>
              <w:right w:val="nil"/>
            </w:tcBorders>
          </w:tcPr>
          <w:p w:rsidR="00CB4D8C" w:rsidRPr="00CB4D8C" w:rsidRDefault="00594C01" w:rsidP="007309FA">
            <w:pPr>
              <w:rPr>
                <w:rFonts w:ascii="Arial" w:hAnsi="Arial"/>
                <w:sz w:val="20"/>
              </w:rPr>
            </w:pPr>
            <w:r>
              <w:rPr>
                <w:rFonts w:ascii="Arial" w:hAnsi="Arial"/>
                <w:b/>
                <w:sz w:val="20"/>
              </w:rPr>
              <w:t>Grade</w:t>
            </w:r>
            <w:r w:rsidRPr="004879C9">
              <w:rPr>
                <w:rFonts w:ascii="Arial" w:hAnsi="Arial"/>
                <w:sz w:val="20"/>
              </w:rPr>
              <w:t>:</w:t>
            </w:r>
            <w:r w:rsidR="0099380E">
              <w:rPr>
                <w:rFonts w:ascii="Arial" w:hAnsi="Arial"/>
                <w:sz w:val="20"/>
              </w:rPr>
              <w:t xml:space="preserve"> 4</w:t>
            </w:r>
            <w:r w:rsidR="005E7B42">
              <w:rPr>
                <w:rFonts w:ascii="Arial" w:hAnsi="Arial"/>
                <w:sz w:val="20"/>
              </w:rPr>
              <w:t xml:space="preserve"> </w:t>
            </w:r>
          </w:p>
        </w:tc>
        <w:tc>
          <w:tcPr>
            <w:tcW w:w="4932" w:type="dxa"/>
            <w:tcBorders>
              <w:top w:val="nil"/>
              <w:left w:val="nil"/>
              <w:bottom w:val="nil"/>
            </w:tcBorders>
          </w:tcPr>
          <w:p w:rsidR="00594C01" w:rsidRDefault="00594C01">
            <w:pPr>
              <w:rPr>
                <w:rFonts w:ascii="Arial" w:hAnsi="Arial"/>
                <w:b/>
                <w:sz w:val="20"/>
              </w:rPr>
            </w:pPr>
            <w:r>
              <w:rPr>
                <w:rFonts w:ascii="Arial" w:hAnsi="Arial"/>
                <w:b/>
                <w:sz w:val="20"/>
              </w:rPr>
              <w:t>Location</w:t>
            </w:r>
            <w:r w:rsidRPr="004879C9">
              <w:rPr>
                <w:rFonts w:ascii="Arial" w:hAnsi="Arial"/>
                <w:sz w:val="20"/>
              </w:rPr>
              <w:t>:</w:t>
            </w:r>
            <w:r w:rsidR="008A2294">
              <w:rPr>
                <w:rFonts w:ascii="Arial" w:hAnsi="Arial"/>
                <w:sz w:val="20"/>
              </w:rPr>
              <w:t xml:space="preserve"> </w:t>
            </w:r>
            <w:r w:rsidR="003F4DD4">
              <w:rPr>
                <w:rFonts w:ascii="Arial" w:hAnsi="Arial"/>
                <w:sz w:val="20"/>
              </w:rPr>
              <w:t xml:space="preserve">40 </w:t>
            </w:r>
            <w:r w:rsidR="008A2294">
              <w:rPr>
                <w:rFonts w:ascii="Arial" w:hAnsi="Arial"/>
                <w:sz w:val="20"/>
              </w:rPr>
              <w:t>Lime Grove</w:t>
            </w:r>
            <w:r w:rsidR="003F4DD4">
              <w:rPr>
                <w:rFonts w:ascii="Arial" w:hAnsi="Arial"/>
                <w:sz w:val="20"/>
              </w:rPr>
              <w:t>, London, W12 8EA</w:t>
            </w:r>
            <w:r w:rsidR="008A2294">
              <w:rPr>
                <w:rFonts w:ascii="Arial" w:hAnsi="Arial"/>
                <w:sz w:val="20"/>
              </w:rPr>
              <w:t xml:space="preserve"> </w:t>
            </w:r>
            <w:r w:rsidR="003F4DD4">
              <w:rPr>
                <w:rFonts w:ascii="Arial" w:hAnsi="Arial"/>
                <w:sz w:val="20"/>
              </w:rPr>
              <w:t>and relocating to Stratford in 2023</w:t>
            </w:r>
          </w:p>
        </w:tc>
      </w:tr>
      <w:tr w:rsidR="00594C01" w:rsidTr="006E5BEA">
        <w:trPr>
          <w:cantSplit/>
          <w:trHeight w:val="368"/>
        </w:trPr>
        <w:tc>
          <w:tcPr>
            <w:tcW w:w="5508" w:type="dxa"/>
            <w:tcBorders>
              <w:top w:val="nil"/>
              <w:right w:val="nil"/>
            </w:tcBorders>
          </w:tcPr>
          <w:p w:rsidR="00CB4D8C" w:rsidRPr="006E5BEA" w:rsidRDefault="00594C01" w:rsidP="00815291">
            <w:pPr>
              <w:rPr>
                <w:rFonts w:ascii="Arial" w:hAnsi="Arial"/>
                <w:sz w:val="20"/>
              </w:rPr>
            </w:pPr>
            <w:r>
              <w:rPr>
                <w:rFonts w:ascii="Arial" w:hAnsi="Arial"/>
                <w:b/>
                <w:sz w:val="20"/>
              </w:rPr>
              <w:t>Accountable to</w:t>
            </w:r>
            <w:r>
              <w:rPr>
                <w:rFonts w:ascii="Arial" w:hAnsi="Arial"/>
                <w:sz w:val="20"/>
              </w:rPr>
              <w:t>:</w:t>
            </w:r>
            <w:r w:rsidR="006E0CC8">
              <w:rPr>
                <w:rFonts w:ascii="Arial" w:hAnsi="Arial"/>
                <w:sz w:val="20"/>
              </w:rPr>
              <w:t xml:space="preserve"> </w:t>
            </w:r>
            <w:r w:rsidR="005E7B42">
              <w:rPr>
                <w:rFonts w:ascii="Arial" w:hAnsi="Arial"/>
                <w:sz w:val="20"/>
              </w:rPr>
              <w:t>Technical M</w:t>
            </w:r>
            <w:r w:rsidR="00815291">
              <w:rPr>
                <w:rFonts w:ascii="Arial" w:hAnsi="Arial"/>
                <w:sz w:val="20"/>
              </w:rPr>
              <w:t>anager via</w:t>
            </w:r>
            <w:r w:rsidR="0099380E">
              <w:rPr>
                <w:rFonts w:ascii="Arial" w:hAnsi="Arial"/>
                <w:sz w:val="20"/>
              </w:rPr>
              <w:t xml:space="preserve"> </w:t>
            </w:r>
            <w:r w:rsidR="00815291">
              <w:rPr>
                <w:rFonts w:ascii="Arial" w:hAnsi="Arial"/>
                <w:sz w:val="20"/>
              </w:rPr>
              <w:t>Technical Coor</w:t>
            </w:r>
            <w:r w:rsidR="008A2294">
              <w:rPr>
                <w:rFonts w:ascii="Arial" w:hAnsi="Arial"/>
                <w:sz w:val="20"/>
              </w:rPr>
              <w:t xml:space="preserve">dinator </w:t>
            </w:r>
          </w:p>
        </w:tc>
        <w:tc>
          <w:tcPr>
            <w:tcW w:w="4932" w:type="dxa"/>
            <w:tcBorders>
              <w:top w:val="nil"/>
              <w:left w:val="nil"/>
            </w:tcBorders>
          </w:tcPr>
          <w:p w:rsidR="00594C01" w:rsidRDefault="00594C01">
            <w:pPr>
              <w:rPr>
                <w:rFonts w:ascii="Arial" w:hAnsi="Arial"/>
                <w:b/>
                <w:sz w:val="20"/>
              </w:rPr>
            </w:pPr>
            <w:r>
              <w:rPr>
                <w:rFonts w:ascii="Arial" w:hAnsi="Arial"/>
                <w:b/>
                <w:bCs/>
                <w:sz w:val="20"/>
              </w:rPr>
              <w:t>College/Service</w:t>
            </w:r>
            <w:r>
              <w:rPr>
                <w:rFonts w:ascii="Arial" w:hAnsi="Arial"/>
                <w:sz w:val="20"/>
              </w:rPr>
              <w:t>:</w:t>
            </w:r>
            <w:r w:rsidR="003F4DD4">
              <w:rPr>
                <w:rFonts w:ascii="Arial" w:hAnsi="Arial"/>
                <w:sz w:val="20"/>
              </w:rPr>
              <w:t xml:space="preserve"> London College of Fashion</w:t>
            </w:r>
            <w:r w:rsidR="008C49E6">
              <w:rPr>
                <w:rFonts w:ascii="Arial" w:hAnsi="Arial"/>
                <w:sz w:val="20"/>
              </w:rPr>
              <w:t xml:space="preserve"> and relocating to Stratford from 2023</w:t>
            </w:r>
          </w:p>
        </w:tc>
      </w:tr>
      <w:tr w:rsidR="00594C01">
        <w:tc>
          <w:tcPr>
            <w:tcW w:w="10440" w:type="dxa"/>
            <w:gridSpan w:val="2"/>
          </w:tcPr>
          <w:p w:rsidR="006E0CC8" w:rsidRDefault="00594C01">
            <w:pPr>
              <w:rPr>
                <w:rFonts w:ascii="Arial" w:hAnsi="Arial"/>
                <w:b/>
                <w:sz w:val="20"/>
              </w:rPr>
            </w:pPr>
            <w:r>
              <w:rPr>
                <w:rFonts w:ascii="Arial" w:hAnsi="Arial"/>
                <w:b/>
                <w:sz w:val="20"/>
              </w:rPr>
              <w:t>Purpose of Role:</w:t>
            </w:r>
          </w:p>
          <w:p w:rsidR="007309FA" w:rsidRDefault="006E0CC8" w:rsidP="00CB4D8C">
            <w:pPr>
              <w:spacing w:after="200" w:line="276" w:lineRule="auto"/>
              <w:rPr>
                <w:rFonts w:ascii="Arial" w:hAnsi="Arial" w:cs="Arial"/>
                <w:sz w:val="20"/>
                <w:szCs w:val="20"/>
              </w:rPr>
            </w:pPr>
            <w:r w:rsidRPr="00670891">
              <w:rPr>
                <w:rFonts w:ascii="Arial" w:hAnsi="Arial" w:cs="Arial"/>
                <w:sz w:val="20"/>
                <w:szCs w:val="20"/>
              </w:rPr>
              <w:t xml:space="preserve">To </w:t>
            </w:r>
            <w:r w:rsidR="007309FA">
              <w:rPr>
                <w:rFonts w:ascii="Arial" w:hAnsi="Arial" w:cs="Arial"/>
                <w:sz w:val="20"/>
                <w:szCs w:val="20"/>
              </w:rPr>
              <w:t xml:space="preserve">provide professional expertise, guidance and advice and </w:t>
            </w:r>
            <w:r w:rsidRPr="00670891">
              <w:rPr>
                <w:rFonts w:ascii="Arial" w:hAnsi="Arial" w:cs="Arial"/>
                <w:sz w:val="20"/>
                <w:szCs w:val="20"/>
              </w:rPr>
              <w:t>contribute to</w:t>
            </w:r>
            <w:r w:rsidR="007309FA">
              <w:rPr>
                <w:rFonts w:ascii="Arial" w:hAnsi="Arial" w:cs="Arial"/>
                <w:sz w:val="20"/>
                <w:szCs w:val="20"/>
              </w:rPr>
              <w:t xml:space="preserve"> the delivery of academic activities within the College.</w:t>
            </w:r>
          </w:p>
          <w:p w:rsidR="007309FA" w:rsidRDefault="007309FA" w:rsidP="007309FA">
            <w:pPr>
              <w:spacing w:after="200" w:line="276" w:lineRule="auto"/>
              <w:rPr>
                <w:rFonts w:ascii="Arial" w:hAnsi="Arial" w:cs="Arial"/>
                <w:sz w:val="20"/>
                <w:szCs w:val="20"/>
              </w:rPr>
            </w:pPr>
            <w:r>
              <w:rPr>
                <w:rFonts w:ascii="Arial" w:hAnsi="Arial" w:cs="Arial"/>
                <w:sz w:val="20"/>
                <w:szCs w:val="20"/>
              </w:rPr>
              <w:t>To provide support for</w:t>
            </w:r>
            <w:r w:rsidR="00670891" w:rsidRPr="00670891">
              <w:rPr>
                <w:rFonts w:ascii="Arial" w:hAnsi="Arial" w:cs="Arial"/>
                <w:sz w:val="20"/>
                <w:szCs w:val="20"/>
              </w:rPr>
              <w:t xml:space="preserve"> </w:t>
            </w:r>
            <w:r w:rsidR="006E0CC8" w:rsidRPr="00670891">
              <w:rPr>
                <w:rFonts w:ascii="Arial" w:hAnsi="Arial" w:cs="Arial"/>
                <w:sz w:val="20"/>
                <w:szCs w:val="20"/>
              </w:rPr>
              <w:t>student learning,</w:t>
            </w:r>
            <w:r>
              <w:rPr>
                <w:rFonts w:ascii="Arial" w:hAnsi="Arial" w:cs="Arial"/>
                <w:sz w:val="20"/>
                <w:szCs w:val="20"/>
              </w:rPr>
              <w:t xml:space="preserve"> informal and formal training and instruction,</w:t>
            </w:r>
            <w:r w:rsidR="006E0CC8" w:rsidRPr="00670891">
              <w:rPr>
                <w:rFonts w:ascii="Arial" w:hAnsi="Arial" w:cs="Arial"/>
                <w:sz w:val="20"/>
                <w:szCs w:val="20"/>
              </w:rPr>
              <w:t xml:space="preserve"> and </w:t>
            </w:r>
            <w:r>
              <w:rPr>
                <w:rFonts w:ascii="Arial" w:hAnsi="Arial" w:cs="Arial"/>
                <w:sz w:val="20"/>
                <w:szCs w:val="20"/>
              </w:rPr>
              <w:t xml:space="preserve">the development of proficiency with highly specialist techniques, production methods and technology. </w:t>
            </w:r>
          </w:p>
          <w:p w:rsidR="00594C01" w:rsidRPr="00670891" w:rsidRDefault="00670891" w:rsidP="007309FA">
            <w:pPr>
              <w:spacing w:after="200" w:line="276" w:lineRule="auto"/>
              <w:rPr>
                <w:rFonts w:ascii="Arial" w:hAnsi="Arial" w:cs="Arial"/>
                <w:sz w:val="20"/>
                <w:szCs w:val="20"/>
              </w:rPr>
            </w:pPr>
            <w:r w:rsidRPr="00670891">
              <w:rPr>
                <w:rFonts w:ascii="Arial" w:hAnsi="Arial" w:cs="Arial"/>
                <w:sz w:val="20"/>
                <w:szCs w:val="20"/>
              </w:rPr>
              <w:t>To contribute critical input to student concept and expressive/creative intention</w:t>
            </w:r>
            <w:r w:rsidR="007309FA">
              <w:rPr>
                <w:rFonts w:ascii="Arial" w:hAnsi="Arial" w:cs="Arial"/>
                <w:sz w:val="20"/>
                <w:szCs w:val="20"/>
              </w:rPr>
              <w:t>, including giving feedback to students and contributing to student formative assessments,</w:t>
            </w:r>
            <w:r w:rsidRPr="00670891">
              <w:rPr>
                <w:rFonts w:ascii="Arial" w:hAnsi="Arial" w:cs="Arial"/>
                <w:sz w:val="20"/>
                <w:szCs w:val="20"/>
              </w:rPr>
              <w:t xml:space="preserve"> </w:t>
            </w:r>
            <w:r>
              <w:rPr>
                <w:rFonts w:ascii="Arial" w:hAnsi="Arial" w:cs="Arial"/>
                <w:sz w:val="20"/>
                <w:szCs w:val="20"/>
              </w:rPr>
              <w:t>with reference to appropriate learning outcomes of the course or project.</w:t>
            </w:r>
          </w:p>
        </w:tc>
      </w:tr>
      <w:tr w:rsidR="00594C01">
        <w:tc>
          <w:tcPr>
            <w:tcW w:w="10440" w:type="dxa"/>
            <w:gridSpan w:val="2"/>
          </w:tcPr>
          <w:p w:rsidR="00594C01" w:rsidRDefault="00594C01">
            <w:pPr>
              <w:rPr>
                <w:rFonts w:ascii="Arial" w:hAnsi="Arial"/>
                <w:b/>
                <w:sz w:val="20"/>
              </w:rPr>
            </w:pPr>
            <w:r>
              <w:rPr>
                <w:rFonts w:ascii="Arial" w:hAnsi="Arial"/>
                <w:b/>
                <w:sz w:val="20"/>
              </w:rPr>
              <w:t>Duties and Responsibilities</w:t>
            </w:r>
          </w:p>
          <w:p w:rsidR="00670891" w:rsidRDefault="00670891">
            <w:pPr>
              <w:rPr>
                <w:rFonts w:ascii="Arial" w:hAnsi="Arial"/>
                <w:b/>
                <w:sz w:val="20"/>
              </w:rPr>
            </w:pPr>
          </w:p>
          <w:p w:rsidR="00295975" w:rsidRDefault="00295975" w:rsidP="00815291">
            <w:pPr>
              <w:pStyle w:val="ListParagraph"/>
              <w:numPr>
                <w:ilvl w:val="0"/>
                <w:numId w:val="18"/>
              </w:numPr>
              <w:spacing w:after="200" w:line="276" w:lineRule="auto"/>
              <w:jc w:val="both"/>
              <w:rPr>
                <w:rFonts w:ascii="Arial" w:hAnsi="Arial" w:cs="Arial"/>
                <w:sz w:val="20"/>
                <w:szCs w:val="20"/>
              </w:rPr>
            </w:pPr>
            <w:r>
              <w:rPr>
                <w:rFonts w:ascii="Arial" w:hAnsi="Arial" w:cs="Arial"/>
                <w:sz w:val="20"/>
                <w:szCs w:val="20"/>
              </w:rPr>
              <w:t>To take responsibility for the day t</w:t>
            </w:r>
            <w:r w:rsidR="008A2294">
              <w:rPr>
                <w:rFonts w:ascii="Arial" w:hAnsi="Arial" w:cs="Arial"/>
                <w:sz w:val="20"/>
                <w:szCs w:val="20"/>
              </w:rPr>
              <w:t>o day running of the costume studios</w:t>
            </w:r>
            <w:r>
              <w:rPr>
                <w:rFonts w:ascii="Arial" w:hAnsi="Arial" w:cs="Arial"/>
                <w:sz w:val="20"/>
                <w:szCs w:val="20"/>
              </w:rPr>
              <w:t xml:space="preserve"> within the College, including the use and booking of speci</w:t>
            </w:r>
            <w:r w:rsidR="008A2294">
              <w:rPr>
                <w:rFonts w:ascii="Arial" w:hAnsi="Arial" w:cs="Arial"/>
                <w:sz w:val="20"/>
                <w:szCs w:val="20"/>
              </w:rPr>
              <w:t>alist facilities i.e.</w:t>
            </w:r>
            <w:r>
              <w:rPr>
                <w:rFonts w:ascii="Arial" w:hAnsi="Arial" w:cs="Arial"/>
                <w:sz w:val="20"/>
                <w:szCs w:val="20"/>
              </w:rPr>
              <w:t xml:space="preserve"> studios</w:t>
            </w:r>
            <w:r w:rsidR="008A2294">
              <w:rPr>
                <w:rFonts w:ascii="Arial" w:hAnsi="Arial" w:cs="Arial"/>
                <w:sz w:val="20"/>
                <w:szCs w:val="20"/>
              </w:rPr>
              <w:t xml:space="preserve">, machine rooms &amp; specialist equipment </w:t>
            </w:r>
            <w:r>
              <w:rPr>
                <w:rFonts w:ascii="Arial" w:hAnsi="Arial" w:cs="Arial"/>
                <w:sz w:val="20"/>
                <w:szCs w:val="20"/>
              </w:rPr>
              <w:t xml:space="preserve">within and </w:t>
            </w:r>
            <w:r w:rsidR="008A2294">
              <w:rPr>
                <w:rFonts w:ascii="Arial" w:hAnsi="Arial" w:cs="Arial"/>
                <w:sz w:val="20"/>
                <w:szCs w:val="20"/>
              </w:rPr>
              <w:t xml:space="preserve">outside of </w:t>
            </w:r>
            <w:r>
              <w:rPr>
                <w:rFonts w:ascii="Arial" w:hAnsi="Arial" w:cs="Arial"/>
                <w:sz w:val="20"/>
                <w:szCs w:val="20"/>
              </w:rPr>
              <w:t>timetabled teaching sessions.</w:t>
            </w:r>
          </w:p>
          <w:p w:rsidR="00E3539B" w:rsidRDefault="00E3539B" w:rsidP="00815291">
            <w:pPr>
              <w:pStyle w:val="ListParagraph"/>
              <w:numPr>
                <w:ilvl w:val="0"/>
                <w:numId w:val="18"/>
              </w:numPr>
              <w:spacing w:after="200" w:line="276" w:lineRule="auto"/>
              <w:jc w:val="both"/>
              <w:rPr>
                <w:rFonts w:ascii="Arial" w:hAnsi="Arial" w:cs="Arial"/>
                <w:sz w:val="20"/>
                <w:szCs w:val="20"/>
              </w:rPr>
            </w:pPr>
            <w:r w:rsidRPr="00670891">
              <w:rPr>
                <w:rFonts w:ascii="Arial" w:hAnsi="Arial" w:cs="Arial"/>
                <w:sz w:val="20"/>
                <w:szCs w:val="20"/>
              </w:rPr>
              <w:t xml:space="preserve">To contribute, as a member of the course team, </w:t>
            </w:r>
            <w:r>
              <w:rPr>
                <w:rFonts w:ascii="Arial" w:hAnsi="Arial" w:cs="Arial"/>
                <w:sz w:val="20"/>
                <w:szCs w:val="20"/>
              </w:rPr>
              <w:t>with the planning and development of</w:t>
            </w:r>
            <w:r w:rsidRPr="00670891">
              <w:rPr>
                <w:rFonts w:ascii="Arial" w:hAnsi="Arial" w:cs="Arial"/>
                <w:sz w:val="20"/>
                <w:szCs w:val="20"/>
              </w:rPr>
              <w:t xml:space="preserve"> the </w:t>
            </w:r>
            <w:r w:rsidR="008A2294">
              <w:rPr>
                <w:rFonts w:ascii="Arial" w:hAnsi="Arial" w:cs="Arial"/>
                <w:sz w:val="20"/>
                <w:szCs w:val="20"/>
              </w:rPr>
              <w:t xml:space="preserve">performance </w:t>
            </w:r>
            <w:r w:rsidRPr="00670891">
              <w:rPr>
                <w:rFonts w:ascii="Arial" w:hAnsi="Arial" w:cs="Arial"/>
                <w:sz w:val="20"/>
                <w:szCs w:val="20"/>
              </w:rPr>
              <w:t>programme area,</w:t>
            </w:r>
            <w:r>
              <w:rPr>
                <w:rFonts w:ascii="Arial" w:hAnsi="Arial" w:cs="Arial"/>
                <w:sz w:val="20"/>
                <w:szCs w:val="20"/>
              </w:rPr>
              <w:t xml:space="preserve"> the identification of learning outcomes,</w:t>
            </w:r>
            <w:r w:rsidRPr="00670891">
              <w:rPr>
                <w:rFonts w:ascii="Arial" w:hAnsi="Arial" w:cs="Arial"/>
                <w:sz w:val="20"/>
                <w:szCs w:val="20"/>
              </w:rPr>
              <w:t xml:space="preserve"> including curriculum development, </w:t>
            </w:r>
            <w:r>
              <w:rPr>
                <w:rFonts w:ascii="Arial" w:hAnsi="Arial" w:cs="Arial"/>
                <w:sz w:val="20"/>
                <w:szCs w:val="20"/>
              </w:rPr>
              <w:t>research and commercial activities</w:t>
            </w:r>
            <w:r w:rsidRPr="00670891">
              <w:rPr>
                <w:rFonts w:ascii="Arial" w:hAnsi="Arial" w:cs="Arial"/>
                <w:sz w:val="20"/>
                <w:szCs w:val="20"/>
              </w:rPr>
              <w:t>.</w:t>
            </w:r>
          </w:p>
          <w:p w:rsidR="00E3539B" w:rsidRDefault="00E3539B" w:rsidP="00815291">
            <w:pPr>
              <w:pStyle w:val="ListParagraph"/>
              <w:numPr>
                <w:ilvl w:val="0"/>
                <w:numId w:val="18"/>
              </w:numPr>
              <w:spacing w:after="200" w:line="276" w:lineRule="auto"/>
              <w:jc w:val="both"/>
              <w:rPr>
                <w:rFonts w:ascii="Arial" w:hAnsi="Arial" w:cs="Arial"/>
                <w:sz w:val="20"/>
                <w:szCs w:val="20"/>
              </w:rPr>
            </w:pPr>
            <w:r>
              <w:rPr>
                <w:rFonts w:ascii="Arial" w:hAnsi="Arial" w:cs="Arial"/>
                <w:sz w:val="20"/>
                <w:szCs w:val="20"/>
              </w:rPr>
              <w:t>To contribute and collaborate with technical team members as required to ensure the key priorities and levels of service are met successfully,</w:t>
            </w:r>
            <w:r w:rsidR="00CB1F54">
              <w:rPr>
                <w:rFonts w:ascii="Arial" w:hAnsi="Arial" w:cs="Arial"/>
                <w:sz w:val="20"/>
                <w:szCs w:val="20"/>
              </w:rPr>
              <w:t xml:space="preserve"> compliance with Health and Safety, maintenance and repairs of equipment,</w:t>
            </w:r>
            <w:r>
              <w:rPr>
                <w:rFonts w:ascii="Arial" w:hAnsi="Arial" w:cs="Arial"/>
                <w:sz w:val="20"/>
                <w:szCs w:val="20"/>
              </w:rPr>
              <w:t xml:space="preserve"> liaising with team members, </w:t>
            </w:r>
            <w:r w:rsidR="00815291">
              <w:rPr>
                <w:rFonts w:ascii="Arial" w:hAnsi="Arial" w:cs="Arial"/>
                <w:sz w:val="20"/>
                <w:szCs w:val="20"/>
              </w:rPr>
              <w:t>Technical Coordinator</w:t>
            </w:r>
            <w:r>
              <w:rPr>
                <w:rFonts w:ascii="Arial" w:hAnsi="Arial" w:cs="Arial"/>
                <w:sz w:val="20"/>
                <w:szCs w:val="20"/>
              </w:rPr>
              <w:t xml:space="preserve"> and/or</w:t>
            </w:r>
            <w:r w:rsidR="00815291">
              <w:rPr>
                <w:rFonts w:ascii="Arial" w:hAnsi="Arial" w:cs="Arial"/>
                <w:sz w:val="20"/>
                <w:szCs w:val="20"/>
              </w:rPr>
              <w:t xml:space="preserve"> Technical Manager</w:t>
            </w:r>
            <w:r>
              <w:rPr>
                <w:rFonts w:ascii="Arial" w:hAnsi="Arial" w:cs="Arial"/>
                <w:sz w:val="20"/>
                <w:szCs w:val="20"/>
              </w:rPr>
              <w:t>.</w:t>
            </w:r>
          </w:p>
          <w:p w:rsidR="00E3539B" w:rsidRDefault="00E3539B" w:rsidP="00815291">
            <w:pPr>
              <w:pStyle w:val="ListParagraph"/>
              <w:numPr>
                <w:ilvl w:val="0"/>
                <w:numId w:val="18"/>
              </w:numPr>
              <w:spacing w:after="200" w:line="276" w:lineRule="auto"/>
              <w:jc w:val="both"/>
              <w:rPr>
                <w:rFonts w:ascii="Arial" w:hAnsi="Arial" w:cs="Arial"/>
                <w:sz w:val="20"/>
                <w:szCs w:val="20"/>
              </w:rPr>
            </w:pPr>
            <w:r>
              <w:rPr>
                <w:rFonts w:ascii="Arial" w:hAnsi="Arial" w:cs="Arial"/>
                <w:sz w:val="20"/>
                <w:szCs w:val="20"/>
              </w:rPr>
              <w:t>To provide feedback to</w:t>
            </w:r>
            <w:r w:rsidR="00815291">
              <w:rPr>
                <w:rFonts w:ascii="Arial" w:hAnsi="Arial" w:cs="Arial"/>
                <w:sz w:val="20"/>
                <w:szCs w:val="20"/>
              </w:rPr>
              <w:t xml:space="preserve"> Course Leaders, Technical Coordinator</w:t>
            </w:r>
            <w:r>
              <w:rPr>
                <w:rFonts w:ascii="Arial" w:hAnsi="Arial" w:cs="Arial"/>
                <w:sz w:val="20"/>
                <w:szCs w:val="20"/>
              </w:rPr>
              <w:t>s and/or</w:t>
            </w:r>
            <w:r w:rsidR="00815291">
              <w:rPr>
                <w:rFonts w:ascii="Arial" w:hAnsi="Arial" w:cs="Arial"/>
                <w:sz w:val="20"/>
                <w:szCs w:val="20"/>
              </w:rPr>
              <w:t xml:space="preserve"> Technical Managers</w:t>
            </w:r>
            <w:r>
              <w:rPr>
                <w:rFonts w:ascii="Arial" w:hAnsi="Arial" w:cs="Arial"/>
                <w:sz w:val="20"/>
                <w:szCs w:val="20"/>
              </w:rPr>
              <w:t xml:space="preserve"> regarding service levels and student requirements to ensure appropriate adaptations are made and contribute to the revision of standards of service delivery. </w:t>
            </w:r>
          </w:p>
          <w:p w:rsidR="00670891" w:rsidRPr="002916BA" w:rsidRDefault="00670891" w:rsidP="00815291">
            <w:pPr>
              <w:pStyle w:val="ListParagraph"/>
              <w:numPr>
                <w:ilvl w:val="0"/>
                <w:numId w:val="20"/>
              </w:numPr>
              <w:spacing w:after="200"/>
              <w:jc w:val="both"/>
              <w:rPr>
                <w:rFonts w:ascii="Arial" w:hAnsi="Arial" w:cs="Arial"/>
                <w:sz w:val="20"/>
                <w:szCs w:val="20"/>
              </w:rPr>
            </w:pPr>
            <w:r w:rsidRPr="002916BA">
              <w:rPr>
                <w:rFonts w:ascii="Arial" w:hAnsi="Arial" w:cs="Arial"/>
                <w:sz w:val="20"/>
                <w:szCs w:val="20"/>
              </w:rPr>
              <w:t>To work at an agreed level within the terms of the glossary of key terms (describing T &amp; L relationships between Technicians and students)</w:t>
            </w:r>
            <w:r w:rsidR="005E7B42">
              <w:rPr>
                <w:rFonts w:ascii="Arial" w:hAnsi="Arial" w:cs="Arial"/>
                <w:sz w:val="20"/>
                <w:szCs w:val="20"/>
              </w:rPr>
              <w:t xml:space="preserve"> </w:t>
            </w:r>
          </w:p>
          <w:p w:rsidR="00670891" w:rsidRDefault="00670891" w:rsidP="00815291">
            <w:pPr>
              <w:pStyle w:val="ListParagraph"/>
              <w:numPr>
                <w:ilvl w:val="0"/>
                <w:numId w:val="19"/>
              </w:numPr>
              <w:spacing w:after="200"/>
              <w:jc w:val="both"/>
              <w:rPr>
                <w:rFonts w:ascii="Arial" w:hAnsi="Arial" w:cs="Arial"/>
                <w:sz w:val="20"/>
                <w:szCs w:val="20"/>
              </w:rPr>
            </w:pPr>
            <w:r w:rsidRPr="002916BA">
              <w:rPr>
                <w:rFonts w:ascii="Arial" w:hAnsi="Arial" w:cs="Arial"/>
                <w:sz w:val="20"/>
                <w:szCs w:val="20"/>
              </w:rPr>
              <w:t xml:space="preserve">To contribute to </w:t>
            </w:r>
            <w:r w:rsidR="007309FA">
              <w:rPr>
                <w:rFonts w:ascii="Arial" w:hAnsi="Arial" w:cs="Arial"/>
                <w:sz w:val="20"/>
                <w:szCs w:val="20"/>
              </w:rPr>
              <w:t xml:space="preserve">planning, development and delivery of </w:t>
            </w:r>
            <w:r w:rsidRPr="002916BA">
              <w:rPr>
                <w:rFonts w:ascii="Arial" w:hAnsi="Arial" w:cs="Arial"/>
                <w:sz w:val="20"/>
                <w:szCs w:val="20"/>
              </w:rPr>
              <w:t xml:space="preserve">learning activities supporting student learning </w:t>
            </w:r>
            <w:r w:rsidR="007309FA">
              <w:rPr>
                <w:rFonts w:ascii="Arial" w:hAnsi="Arial" w:cs="Arial"/>
                <w:sz w:val="20"/>
                <w:szCs w:val="20"/>
              </w:rPr>
              <w:t>and research, liaising with Course Leaders and academic staff informally and formally with Course meetings.</w:t>
            </w:r>
          </w:p>
          <w:p w:rsidR="00295975" w:rsidRPr="00295975" w:rsidRDefault="007309FA" w:rsidP="00295975">
            <w:pPr>
              <w:pStyle w:val="ListParagraph"/>
              <w:numPr>
                <w:ilvl w:val="0"/>
                <w:numId w:val="19"/>
              </w:numPr>
              <w:spacing w:after="200"/>
              <w:jc w:val="both"/>
              <w:rPr>
                <w:rFonts w:ascii="Arial" w:hAnsi="Arial" w:cs="Arial"/>
                <w:sz w:val="20"/>
                <w:szCs w:val="20"/>
              </w:rPr>
            </w:pPr>
            <w:r w:rsidRPr="002916BA">
              <w:rPr>
                <w:rFonts w:ascii="Arial" w:hAnsi="Arial" w:cs="Arial"/>
                <w:sz w:val="20"/>
                <w:szCs w:val="20"/>
              </w:rPr>
              <w:t>To supervise learning activities</w:t>
            </w:r>
            <w:r>
              <w:rPr>
                <w:rFonts w:ascii="Arial" w:hAnsi="Arial" w:cs="Arial"/>
                <w:sz w:val="20"/>
                <w:szCs w:val="20"/>
              </w:rPr>
              <w:t xml:space="preserve">, providing </w:t>
            </w:r>
            <w:r w:rsidR="00A67985">
              <w:rPr>
                <w:rFonts w:ascii="Arial" w:hAnsi="Arial" w:cs="Arial"/>
                <w:sz w:val="20"/>
                <w:szCs w:val="20"/>
              </w:rPr>
              <w:t xml:space="preserve">expert </w:t>
            </w:r>
            <w:r>
              <w:rPr>
                <w:rFonts w:ascii="Arial" w:hAnsi="Arial" w:cs="Arial"/>
                <w:sz w:val="20"/>
                <w:szCs w:val="20"/>
              </w:rPr>
              <w:t xml:space="preserve">guidance and advice to students, helping </w:t>
            </w:r>
            <w:r w:rsidR="00A67985">
              <w:rPr>
                <w:rFonts w:ascii="Arial" w:hAnsi="Arial" w:cs="Arial"/>
                <w:sz w:val="20"/>
                <w:szCs w:val="20"/>
              </w:rPr>
              <w:t xml:space="preserve">students to identify and supply </w:t>
            </w:r>
            <w:r>
              <w:rPr>
                <w:rFonts w:ascii="Arial" w:hAnsi="Arial" w:cs="Arial"/>
                <w:sz w:val="20"/>
                <w:szCs w:val="20"/>
              </w:rPr>
              <w:t>appropriate techniques, processes, materials, resources and equipment to meet learning outcomes</w:t>
            </w:r>
            <w:r w:rsidR="00A67985">
              <w:rPr>
                <w:rFonts w:ascii="Arial" w:hAnsi="Arial" w:cs="Arial"/>
                <w:sz w:val="20"/>
                <w:szCs w:val="20"/>
              </w:rPr>
              <w:t>.</w:t>
            </w:r>
          </w:p>
          <w:p w:rsidR="00A67985" w:rsidRDefault="00A67985" w:rsidP="00815291">
            <w:pPr>
              <w:pStyle w:val="ListParagraph"/>
              <w:numPr>
                <w:ilvl w:val="0"/>
                <w:numId w:val="19"/>
              </w:numPr>
              <w:spacing w:after="200"/>
              <w:jc w:val="both"/>
              <w:rPr>
                <w:rFonts w:ascii="Arial" w:hAnsi="Arial" w:cs="Arial"/>
                <w:sz w:val="20"/>
                <w:szCs w:val="20"/>
              </w:rPr>
            </w:pPr>
            <w:r>
              <w:rPr>
                <w:rFonts w:ascii="Arial" w:hAnsi="Arial" w:cs="Arial"/>
                <w:sz w:val="20"/>
                <w:szCs w:val="20"/>
              </w:rPr>
              <w:t xml:space="preserve">To provide formal or informal sessions to students that may include one of more, demonstration, </w:t>
            </w:r>
            <w:r w:rsidR="0050773F">
              <w:rPr>
                <w:rFonts w:ascii="Arial" w:hAnsi="Arial" w:cs="Arial"/>
                <w:sz w:val="20"/>
                <w:szCs w:val="20"/>
              </w:rPr>
              <w:t>instruction with a process/technique</w:t>
            </w:r>
            <w:r>
              <w:rPr>
                <w:rFonts w:ascii="Arial" w:hAnsi="Arial" w:cs="Arial"/>
                <w:sz w:val="20"/>
                <w:szCs w:val="20"/>
              </w:rPr>
              <w:t>, coaching with the development and proficiency of a particular skill, technique or process.</w:t>
            </w:r>
          </w:p>
          <w:p w:rsidR="0050773F" w:rsidRDefault="0050773F" w:rsidP="00815291">
            <w:pPr>
              <w:pStyle w:val="ListParagraph"/>
              <w:numPr>
                <w:ilvl w:val="0"/>
                <w:numId w:val="18"/>
              </w:numPr>
              <w:spacing w:after="200" w:line="276" w:lineRule="auto"/>
              <w:jc w:val="both"/>
              <w:rPr>
                <w:rFonts w:ascii="Arial" w:hAnsi="Arial" w:cs="Arial"/>
                <w:sz w:val="20"/>
                <w:szCs w:val="20"/>
              </w:rPr>
            </w:pPr>
            <w:r w:rsidRPr="002916BA">
              <w:rPr>
                <w:rFonts w:ascii="Arial" w:hAnsi="Arial" w:cs="Arial"/>
                <w:sz w:val="20"/>
                <w:szCs w:val="20"/>
              </w:rPr>
              <w:t xml:space="preserve">To </w:t>
            </w:r>
            <w:r>
              <w:rPr>
                <w:rFonts w:ascii="Arial" w:hAnsi="Arial" w:cs="Arial"/>
                <w:sz w:val="20"/>
                <w:szCs w:val="20"/>
              </w:rPr>
              <w:t xml:space="preserve">provide detailed feedback to students and </w:t>
            </w:r>
            <w:r w:rsidRPr="002916BA">
              <w:rPr>
                <w:rFonts w:ascii="Arial" w:hAnsi="Arial" w:cs="Arial"/>
                <w:sz w:val="20"/>
                <w:szCs w:val="20"/>
              </w:rPr>
              <w:t>contribute critical input to student concept an</w:t>
            </w:r>
            <w:r>
              <w:rPr>
                <w:rFonts w:ascii="Arial" w:hAnsi="Arial" w:cs="Arial"/>
                <w:sz w:val="20"/>
                <w:szCs w:val="20"/>
              </w:rPr>
              <w:t xml:space="preserve">d expressive/creative intention </w:t>
            </w:r>
            <w:r w:rsidRPr="002916BA">
              <w:rPr>
                <w:rFonts w:ascii="Arial" w:hAnsi="Arial" w:cs="Arial"/>
                <w:sz w:val="20"/>
                <w:szCs w:val="20"/>
              </w:rPr>
              <w:t xml:space="preserve">in relation to </w:t>
            </w:r>
            <w:r>
              <w:rPr>
                <w:rFonts w:ascii="Arial" w:hAnsi="Arial" w:cs="Arial"/>
                <w:sz w:val="20"/>
                <w:szCs w:val="20"/>
              </w:rPr>
              <w:t>agreed Course Learning Outcomes</w:t>
            </w:r>
            <w:r w:rsidRPr="002916BA">
              <w:rPr>
                <w:rFonts w:ascii="Arial" w:hAnsi="Arial" w:cs="Arial"/>
                <w:sz w:val="20"/>
                <w:szCs w:val="20"/>
              </w:rPr>
              <w:t xml:space="preserve">. </w:t>
            </w:r>
          </w:p>
          <w:p w:rsidR="00815291" w:rsidRPr="0050773F" w:rsidRDefault="00815291" w:rsidP="00815291">
            <w:pPr>
              <w:pStyle w:val="ListParagraph"/>
              <w:numPr>
                <w:ilvl w:val="0"/>
                <w:numId w:val="18"/>
              </w:numPr>
              <w:spacing w:after="200" w:line="276" w:lineRule="auto"/>
              <w:jc w:val="both"/>
              <w:rPr>
                <w:rFonts w:ascii="Arial" w:hAnsi="Arial" w:cs="Arial"/>
                <w:sz w:val="20"/>
                <w:szCs w:val="20"/>
              </w:rPr>
            </w:pPr>
            <w:r>
              <w:rPr>
                <w:rFonts w:ascii="Arial" w:hAnsi="Arial" w:cs="Arial"/>
                <w:sz w:val="20"/>
                <w:szCs w:val="20"/>
              </w:rPr>
              <w:t>To contribute to the project planning and delivery of exhibitions and events within the College.</w:t>
            </w:r>
          </w:p>
          <w:p w:rsidR="00670891" w:rsidRDefault="00A67985" w:rsidP="00815291">
            <w:pPr>
              <w:pStyle w:val="ListParagraph"/>
              <w:numPr>
                <w:ilvl w:val="0"/>
                <w:numId w:val="19"/>
              </w:numPr>
              <w:spacing w:after="200"/>
              <w:jc w:val="both"/>
              <w:rPr>
                <w:rFonts w:ascii="Arial" w:hAnsi="Arial" w:cs="Arial"/>
                <w:sz w:val="20"/>
                <w:szCs w:val="20"/>
              </w:rPr>
            </w:pPr>
            <w:r>
              <w:rPr>
                <w:rFonts w:ascii="Arial" w:hAnsi="Arial" w:cs="Arial"/>
                <w:sz w:val="20"/>
                <w:szCs w:val="20"/>
              </w:rPr>
              <w:t>To demonstrate a high level of independent responsibility for the diagnosis and resolution of problems and creative/artistic challenges encountered with</w:t>
            </w:r>
            <w:r w:rsidR="00670891" w:rsidRPr="002916BA">
              <w:rPr>
                <w:rFonts w:ascii="Arial" w:hAnsi="Arial" w:cs="Arial"/>
                <w:sz w:val="20"/>
                <w:szCs w:val="20"/>
              </w:rPr>
              <w:t xml:space="preserve"> the execution of that work</w:t>
            </w:r>
            <w:r>
              <w:rPr>
                <w:rFonts w:ascii="Arial" w:hAnsi="Arial" w:cs="Arial"/>
                <w:sz w:val="20"/>
                <w:szCs w:val="20"/>
              </w:rPr>
              <w:t xml:space="preserve">.  </w:t>
            </w:r>
          </w:p>
          <w:p w:rsidR="00A67985" w:rsidRPr="002916BA" w:rsidRDefault="00A67985" w:rsidP="00815291">
            <w:pPr>
              <w:pStyle w:val="ListParagraph"/>
              <w:numPr>
                <w:ilvl w:val="0"/>
                <w:numId w:val="19"/>
              </w:numPr>
              <w:spacing w:after="200"/>
              <w:jc w:val="both"/>
              <w:rPr>
                <w:rFonts w:ascii="Arial" w:hAnsi="Arial" w:cs="Arial"/>
                <w:sz w:val="20"/>
                <w:szCs w:val="20"/>
              </w:rPr>
            </w:pPr>
            <w:r>
              <w:rPr>
                <w:rFonts w:ascii="Arial" w:hAnsi="Arial" w:cs="Arial"/>
                <w:sz w:val="20"/>
                <w:szCs w:val="20"/>
              </w:rPr>
              <w:t>To carry out detailed and extensive research to support the ability to diagnose and resolve problems of a highly technical, complicated nature, that involves testing and re-testing scenarios and processes to lead to the successful design and achievement of intended learning outcome/execution of work.</w:t>
            </w:r>
          </w:p>
          <w:p w:rsidR="00E3539B" w:rsidRDefault="00670891" w:rsidP="00815291">
            <w:pPr>
              <w:pStyle w:val="ListParagraph"/>
              <w:numPr>
                <w:ilvl w:val="0"/>
                <w:numId w:val="18"/>
              </w:numPr>
              <w:spacing w:after="200" w:line="276" w:lineRule="auto"/>
              <w:jc w:val="both"/>
              <w:rPr>
                <w:rFonts w:ascii="Arial" w:hAnsi="Arial" w:cs="Arial"/>
                <w:sz w:val="20"/>
                <w:szCs w:val="20"/>
              </w:rPr>
            </w:pPr>
            <w:r w:rsidRPr="002916BA">
              <w:rPr>
                <w:rFonts w:ascii="Arial" w:hAnsi="Arial" w:cs="Arial"/>
                <w:sz w:val="20"/>
                <w:szCs w:val="20"/>
              </w:rPr>
              <w:t xml:space="preserve">To </w:t>
            </w:r>
            <w:r w:rsidR="00E3539B">
              <w:rPr>
                <w:rFonts w:ascii="Arial" w:hAnsi="Arial" w:cs="Arial"/>
                <w:sz w:val="20"/>
                <w:szCs w:val="20"/>
              </w:rPr>
              <w:t xml:space="preserve">take responsibility for and oversee </w:t>
            </w:r>
            <w:r w:rsidRPr="002916BA">
              <w:rPr>
                <w:rFonts w:ascii="Arial" w:hAnsi="Arial" w:cs="Arial"/>
                <w:sz w:val="20"/>
                <w:szCs w:val="20"/>
              </w:rPr>
              <w:t xml:space="preserve">the day to day operation of </w:t>
            </w:r>
            <w:r w:rsidR="00E3539B">
              <w:rPr>
                <w:rFonts w:ascii="Arial" w:hAnsi="Arial" w:cs="Arial"/>
                <w:sz w:val="20"/>
                <w:szCs w:val="20"/>
              </w:rPr>
              <w:t xml:space="preserve">specified </w:t>
            </w:r>
            <w:r w:rsidRPr="002916BA">
              <w:rPr>
                <w:rFonts w:ascii="Arial" w:hAnsi="Arial" w:cs="Arial"/>
                <w:sz w:val="20"/>
                <w:szCs w:val="20"/>
              </w:rPr>
              <w:t>facilities</w:t>
            </w:r>
            <w:r w:rsidR="00E3539B">
              <w:rPr>
                <w:rFonts w:ascii="Arial" w:hAnsi="Arial" w:cs="Arial"/>
                <w:sz w:val="20"/>
                <w:szCs w:val="20"/>
              </w:rPr>
              <w:t xml:space="preserve">, liaising </w:t>
            </w:r>
            <w:r w:rsidR="00815291">
              <w:rPr>
                <w:rFonts w:ascii="Arial" w:hAnsi="Arial" w:cs="Arial"/>
                <w:sz w:val="20"/>
                <w:szCs w:val="20"/>
              </w:rPr>
              <w:t>Technical Coordinator</w:t>
            </w:r>
            <w:r w:rsidR="00CB1F54">
              <w:rPr>
                <w:rFonts w:ascii="Arial" w:hAnsi="Arial" w:cs="Arial"/>
                <w:sz w:val="20"/>
                <w:szCs w:val="20"/>
              </w:rPr>
              <w:t xml:space="preserve"> and/or</w:t>
            </w:r>
            <w:r w:rsidR="00815291">
              <w:rPr>
                <w:rFonts w:ascii="Arial" w:hAnsi="Arial" w:cs="Arial"/>
                <w:sz w:val="20"/>
                <w:szCs w:val="20"/>
              </w:rPr>
              <w:t xml:space="preserve"> Technical Manager</w:t>
            </w:r>
            <w:r w:rsidR="00E3539B">
              <w:rPr>
                <w:rFonts w:ascii="Arial" w:hAnsi="Arial" w:cs="Arial"/>
                <w:sz w:val="20"/>
                <w:szCs w:val="20"/>
              </w:rPr>
              <w:t>,</w:t>
            </w:r>
            <w:r w:rsidRPr="002916BA">
              <w:rPr>
                <w:rFonts w:ascii="Arial" w:hAnsi="Arial" w:cs="Arial"/>
                <w:sz w:val="20"/>
                <w:szCs w:val="20"/>
              </w:rPr>
              <w:t xml:space="preserve"> </w:t>
            </w:r>
            <w:r w:rsidR="00815291">
              <w:rPr>
                <w:rFonts w:ascii="Arial" w:hAnsi="Arial" w:cs="Arial"/>
                <w:sz w:val="20"/>
                <w:szCs w:val="20"/>
              </w:rPr>
              <w:t>and ensure the</w:t>
            </w:r>
            <w:r w:rsidR="00E3539B">
              <w:rPr>
                <w:rFonts w:ascii="Arial" w:hAnsi="Arial" w:cs="Arial"/>
                <w:sz w:val="20"/>
                <w:szCs w:val="20"/>
              </w:rPr>
              <w:t xml:space="preserve"> safe use of equipment and facilities.</w:t>
            </w:r>
          </w:p>
          <w:p w:rsidR="00670891" w:rsidRDefault="00E3539B" w:rsidP="00815291">
            <w:pPr>
              <w:pStyle w:val="ListParagraph"/>
              <w:numPr>
                <w:ilvl w:val="0"/>
                <w:numId w:val="18"/>
              </w:numPr>
              <w:spacing w:after="200" w:line="276" w:lineRule="auto"/>
              <w:jc w:val="both"/>
              <w:rPr>
                <w:rFonts w:ascii="Arial" w:hAnsi="Arial" w:cs="Arial"/>
                <w:sz w:val="20"/>
                <w:szCs w:val="20"/>
              </w:rPr>
            </w:pPr>
            <w:r>
              <w:rPr>
                <w:rFonts w:ascii="Arial" w:hAnsi="Arial" w:cs="Arial"/>
                <w:sz w:val="20"/>
                <w:szCs w:val="20"/>
              </w:rPr>
              <w:lastRenderedPageBreak/>
              <w:t>To undertake</w:t>
            </w:r>
            <w:r w:rsidR="00670891" w:rsidRPr="002916BA">
              <w:rPr>
                <w:rFonts w:ascii="Arial" w:hAnsi="Arial" w:cs="Arial"/>
                <w:sz w:val="20"/>
                <w:szCs w:val="20"/>
              </w:rPr>
              <w:t xml:space="preserve"> frontl</w:t>
            </w:r>
            <w:r>
              <w:rPr>
                <w:rFonts w:ascii="Arial" w:hAnsi="Arial" w:cs="Arial"/>
                <w:sz w:val="20"/>
                <w:szCs w:val="20"/>
              </w:rPr>
              <w:t xml:space="preserve">ine maintenance and repairs </w:t>
            </w:r>
            <w:r w:rsidR="00670891" w:rsidRPr="002916BA">
              <w:rPr>
                <w:rFonts w:ascii="Arial" w:hAnsi="Arial" w:cs="Arial"/>
                <w:sz w:val="20"/>
                <w:szCs w:val="20"/>
              </w:rPr>
              <w:t>liaising with suppliers and contractors</w:t>
            </w:r>
            <w:r w:rsidR="00CB1F54">
              <w:rPr>
                <w:rFonts w:ascii="Arial" w:hAnsi="Arial" w:cs="Arial"/>
                <w:sz w:val="20"/>
                <w:szCs w:val="20"/>
              </w:rPr>
              <w:t xml:space="preserve"> to meet statutory and recognised professional procedures and guidelines, as</w:t>
            </w:r>
            <w:r>
              <w:rPr>
                <w:rFonts w:ascii="Arial" w:hAnsi="Arial" w:cs="Arial"/>
                <w:sz w:val="20"/>
                <w:szCs w:val="20"/>
              </w:rPr>
              <w:t xml:space="preserve"> agreed with </w:t>
            </w:r>
            <w:r w:rsidR="00815291">
              <w:rPr>
                <w:rFonts w:ascii="Arial" w:hAnsi="Arial" w:cs="Arial"/>
                <w:sz w:val="20"/>
                <w:szCs w:val="20"/>
              </w:rPr>
              <w:t>Technical Coordinator</w:t>
            </w:r>
            <w:r w:rsidR="00CB1F54">
              <w:rPr>
                <w:rFonts w:ascii="Arial" w:hAnsi="Arial" w:cs="Arial"/>
                <w:sz w:val="20"/>
                <w:szCs w:val="20"/>
              </w:rPr>
              <w:t xml:space="preserve"> and/or</w:t>
            </w:r>
            <w:r w:rsidR="00815291">
              <w:rPr>
                <w:rFonts w:ascii="Arial" w:hAnsi="Arial" w:cs="Arial"/>
                <w:sz w:val="20"/>
                <w:szCs w:val="20"/>
              </w:rPr>
              <w:t xml:space="preserve"> Technical Manager</w:t>
            </w:r>
            <w:r w:rsidR="00670891" w:rsidRPr="002916BA">
              <w:rPr>
                <w:rFonts w:ascii="Arial" w:hAnsi="Arial" w:cs="Arial"/>
                <w:sz w:val="20"/>
                <w:szCs w:val="20"/>
              </w:rPr>
              <w:t>.</w:t>
            </w:r>
          </w:p>
          <w:p w:rsidR="00670891" w:rsidRPr="00CB1F54" w:rsidRDefault="00CB1F54" w:rsidP="00815291">
            <w:pPr>
              <w:pStyle w:val="ListParagraph"/>
              <w:numPr>
                <w:ilvl w:val="0"/>
                <w:numId w:val="18"/>
              </w:numPr>
              <w:spacing w:after="200" w:line="276" w:lineRule="auto"/>
              <w:jc w:val="both"/>
              <w:rPr>
                <w:rFonts w:ascii="Arial" w:hAnsi="Arial" w:cs="Arial"/>
                <w:sz w:val="20"/>
                <w:szCs w:val="20"/>
              </w:rPr>
            </w:pPr>
            <w:r w:rsidRPr="00CB1F54">
              <w:rPr>
                <w:rFonts w:ascii="Arial" w:hAnsi="Arial" w:cs="Arial"/>
                <w:sz w:val="20"/>
                <w:szCs w:val="20"/>
              </w:rPr>
              <w:t xml:space="preserve">To liaise internally and externally with professionals and recognised practitioners and artists, attend conferences and exhibitions to share and develop ideas, knowledge and expertise that can be translated to support academic learning and research activities. </w:t>
            </w:r>
          </w:p>
          <w:p w:rsidR="00CB1F54" w:rsidRDefault="00CB1F54" w:rsidP="00815291">
            <w:pPr>
              <w:pStyle w:val="ListParagraph"/>
              <w:numPr>
                <w:ilvl w:val="0"/>
                <w:numId w:val="18"/>
              </w:numPr>
              <w:spacing w:after="200" w:line="276" w:lineRule="auto"/>
              <w:jc w:val="both"/>
              <w:rPr>
                <w:rFonts w:ascii="Arial" w:hAnsi="Arial" w:cs="Arial"/>
                <w:sz w:val="20"/>
                <w:szCs w:val="20"/>
              </w:rPr>
            </w:pPr>
            <w:r>
              <w:rPr>
                <w:rFonts w:ascii="Arial" w:hAnsi="Arial" w:cs="Arial"/>
                <w:sz w:val="20"/>
                <w:szCs w:val="20"/>
              </w:rPr>
              <w:t>To take responsibility for the maintenance of</w:t>
            </w:r>
            <w:r w:rsidR="000F619E" w:rsidRPr="00CB1F54">
              <w:rPr>
                <w:rFonts w:ascii="Arial" w:hAnsi="Arial" w:cs="Arial"/>
                <w:sz w:val="20"/>
                <w:szCs w:val="20"/>
              </w:rPr>
              <w:t xml:space="preserve"> </w:t>
            </w:r>
            <w:r w:rsidR="004A5BBF" w:rsidRPr="00CB1F54">
              <w:rPr>
                <w:rFonts w:ascii="Arial" w:hAnsi="Arial" w:cs="Arial"/>
                <w:sz w:val="20"/>
                <w:szCs w:val="20"/>
              </w:rPr>
              <w:t xml:space="preserve">inventories, </w:t>
            </w:r>
            <w:r w:rsidR="0050773F">
              <w:rPr>
                <w:rFonts w:ascii="Arial" w:hAnsi="Arial" w:cs="Arial"/>
                <w:sz w:val="20"/>
                <w:szCs w:val="20"/>
              </w:rPr>
              <w:t xml:space="preserve">carrying out risk assessments and </w:t>
            </w:r>
            <w:r w:rsidR="004A5BBF" w:rsidRPr="00CB1F54">
              <w:rPr>
                <w:rFonts w:ascii="Arial" w:hAnsi="Arial" w:cs="Arial"/>
                <w:sz w:val="20"/>
                <w:szCs w:val="20"/>
              </w:rPr>
              <w:t xml:space="preserve">appropriate records with regard to equipment, stock lists, ordering of stock, equipment and consumables; servicing and repair of </w:t>
            </w:r>
            <w:r w:rsidR="000F619E" w:rsidRPr="00CB1F54">
              <w:rPr>
                <w:rFonts w:ascii="Arial" w:hAnsi="Arial" w:cs="Arial"/>
                <w:sz w:val="20"/>
                <w:szCs w:val="20"/>
              </w:rPr>
              <w:t xml:space="preserve">equipment </w:t>
            </w:r>
            <w:r>
              <w:rPr>
                <w:rFonts w:ascii="Arial" w:hAnsi="Arial" w:cs="Arial"/>
                <w:sz w:val="20"/>
                <w:szCs w:val="20"/>
              </w:rPr>
              <w:t xml:space="preserve">reporting to the </w:t>
            </w:r>
            <w:r w:rsidR="00815291">
              <w:rPr>
                <w:rFonts w:ascii="Arial" w:hAnsi="Arial" w:cs="Arial"/>
                <w:sz w:val="20"/>
                <w:szCs w:val="20"/>
              </w:rPr>
              <w:t>Technical Coordinator</w:t>
            </w:r>
            <w:r>
              <w:rPr>
                <w:rFonts w:ascii="Arial" w:hAnsi="Arial" w:cs="Arial"/>
                <w:sz w:val="20"/>
                <w:szCs w:val="20"/>
              </w:rPr>
              <w:t xml:space="preserve"> and</w:t>
            </w:r>
            <w:r w:rsidR="00815291">
              <w:rPr>
                <w:rFonts w:ascii="Arial" w:hAnsi="Arial" w:cs="Arial"/>
                <w:sz w:val="20"/>
                <w:szCs w:val="20"/>
              </w:rPr>
              <w:t>/or Technical Manage</w:t>
            </w:r>
            <w:r>
              <w:rPr>
                <w:rFonts w:ascii="Arial" w:hAnsi="Arial" w:cs="Arial"/>
                <w:sz w:val="20"/>
                <w:szCs w:val="20"/>
              </w:rPr>
              <w:t>r.</w:t>
            </w:r>
          </w:p>
          <w:p w:rsidR="000F619E" w:rsidRDefault="00CB1F54" w:rsidP="00815291">
            <w:pPr>
              <w:pStyle w:val="ListParagraph"/>
              <w:numPr>
                <w:ilvl w:val="0"/>
                <w:numId w:val="18"/>
              </w:numPr>
              <w:spacing w:after="200" w:line="276" w:lineRule="auto"/>
              <w:jc w:val="both"/>
              <w:rPr>
                <w:rFonts w:ascii="Arial" w:hAnsi="Arial" w:cs="Arial"/>
                <w:sz w:val="20"/>
                <w:szCs w:val="20"/>
              </w:rPr>
            </w:pPr>
            <w:r>
              <w:rPr>
                <w:rFonts w:ascii="Arial" w:hAnsi="Arial" w:cs="Arial"/>
                <w:sz w:val="20"/>
                <w:szCs w:val="20"/>
              </w:rPr>
              <w:t>To provide professional guidance and advice</w:t>
            </w:r>
            <w:r w:rsidR="0050773F">
              <w:rPr>
                <w:rFonts w:ascii="Arial" w:hAnsi="Arial" w:cs="Arial"/>
                <w:sz w:val="20"/>
                <w:szCs w:val="20"/>
              </w:rPr>
              <w:t xml:space="preserve"> to </w:t>
            </w:r>
            <w:r w:rsidR="00815291">
              <w:rPr>
                <w:rFonts w:ascii="Arial" w:hAnsi="Arial" w:cs="Arial"/>
                <w:sz w:val="20"/>
                <w:szCs w:val="20"/>
              </w:rPr>
              <w:t>Technical Coordinator</w:t>
            </w:r>
            <w:r w:rsidR="0050773F">
              <w:rPr>
                <w:rFonts w:ascii="Arial" w:hAnsi="Arial" w:cs="Arial"/>
                <w:sz w:val="20"/>
                <w:szCs w:val="20"/>
              </w:rPr>
              <w:t xml:space="preserve"> and/or</w:t>
            </w:r>
            <w:r w:rsidR="00815291">
              <w:rPr>
                <w:rFonts w:ascii="Arial" w:hAnsi="Arial" w:cs="Arial"/>
                <w:sz w:val="20"/>
                <w:szCs w:val="20"/>
              </w:rPr>
              <w:t xml:space="preserve"> Technical Manager</w:t>
            </w:r>
            <w:r>
              <w:rPr>
                <w:rFonts w:ascii="Arial" w:hAnsi="Arial" w:cs="Arial"/>
                <w:sz w:val="20"/>
                <w:szCs w:val="20"/>
              </w:rPr>
              <w:t>, and</w:t>
            </w:r>
            <w:r w:rsidR="00670891" w:rsidRPr="00CB1F54">
              <w:rPr>
                <w:rFonts w:ascii="Arial" w:hAnsi="Arial" w:cs="Arial"/>
                <w:sz w:val="20"/>
                <w:szCs w:val="20"/>
              </w:rPr>
              <w:t xml:space="preserve"> a</w:t>
            </w:r>
            <w:r>
              <w:rPr>
                <w:rFonts w:ascii="Arial" w:hAnsi="Arial" w:cs="Arial"/>
                <w:sz w:val="20"/>
                <w:szCs w:val="20"/>
              </w:rPr>
              <w:t>ssist with</w:t>
            </w:r>
            <w:r w:rsidR="004A5BBF" w:rsidRPr="00CB1F54">
              <w:rPr>
                <w:rFonts w:ascii="Arial" w:hAnsi="Arial" w:cs="Arial"/>
                <w:sz w:val="20"/>
                <w:szCs w:val="20"/>
              </w:rPr>
              <w:t xml:space="preserve"> the commissioning of new equipment including</w:t>
            </w:r>
            <w:r>
              <w:rPr>
                <w:rFonts w:ascii="Arial" w:hAnsi="Arial" w:cs="Arial"/>
                <w:sz w:val="20"/>
                <w:szCs w:val="20"/>
              </w:rPr>
              <w:t xml:space="preserve"> the delivery and installations of</w:t>
            </w:r>
            <w:r w:rsidR="000F619E" w:rsidRPr="00CB1F54">
              <w:rPr>
                <w:rFonts w:ascii="Arial" w:hAnsi="Arial" w:cs="Arial"/>
                <w:sz w:val="20"/>
                <w:szCs w:val="20"/>
              </w:rPr>
              <w:t xml:space="preserve"> equipment.</w:t>
            </w:r>
          </w:p>
          <w:p w:rsidR="000F619E" w:rsidRDefault="00CB1F54" w:rsidP="00815291">
            <w:pPr>
              <w:pStyle w:val="ListParagraph"/>
              <w:numPr>
                <w:ilvl w:val="0"/>
                <w:numId w:val="18"/>
              </w:numPr>
              <w:spacing w:after="200" w:line="276" w:lineRule="auto"/>
              <w:jc w:val="both"/>
              <w:rPr>
                <w:rFonts w:ascii="Arial" w:hAnsi="Arial" w:cs="Arial"/>
                <w:sz w:val="20"/>
                <w:szCs w:val="20"/>
              </w:rPr>
            </w:pPr>
            <w:r>
              <w:rPr>
                <w:rFonts w:ascii="Arial" w:hAnsi="Arial" w:cs="Arial"/>
                <w:sz w:val="20"/>
                <w:szCs w:val="20"/>
              </w:rPr>
              <w:t>To be involved with</w:t>
            </w:r>
            <w:r w:rsidR="004A5BBF" w:rsidRPr="000F619E">
              <w:rPr>
                <w:rFonts w:ascii="Arial" w:hAnsi="Arial" w:cs="Arial"/>
                <w:sz w:val="20"/>
                <w:szCs w:val="20"/>
              </w:rPr>
              <w:t xml:space="preserve"> the </w:t>
            </w:r>
            <w:r>
              <w:rPr>
                <w:rFonts w:ascii="Arial" w:hAnsi="Arial" w:cs="Arial"/>
                <w:sz w:val="20"/>
                <w:szCs w:val="20"/>
              </w:rPr>
              <w:t xml:space="preserve">design, </w:t>
            </w:r>
            <w:r w:rsidR="004A5BBF" w:rsidRPr="000F619E">
              <w:rPr>
                <w:rFonts w:ascii="Arial" w:hAnsi="Arial" w:cs="Arial"/>
                <w:sz w:val="20"/>
                <w:szCs w:val="20"/>
              </w:rPr>
              <w:t xml:space="preserve">production </w:t>
            </w:r>
            <w:r w:rsidR="000F619E">
              <w:rPr>
                <w:rFonts w:ascii="Arial" w:hAnsi="Arial" w:cs="Arial"/>
                <w:sz w:val="20"/>
                <w:szCs w:val="20"/>
              </w:rPr>
              <w:t xml:space="preserve">and development of appropriate </w:t>
            </w:r>
            <w:r w:rsidR="004A5BBF" w:rsidRPr="000F619E">
              <w:rPr>
                <w:rFonts w:ascii="Arial" w:hAnsi="Arial" w:cs="Arial"/>
                <w:sz w:val="20"/>
                <w:szCs w:val="20"/>
              </w:rPr>
              <w:t>teaching and learning materials</w:t>
            </w:r>
            <w:r>
              <w:rPr>
                <w:rFonts w:ascii="Arial" w:hAnsi="Arial" w:cs="Arial"/>
                <w:sz w:val="20"/>
                <w:szCs w:val="20"/>
              </w:rPr>
              <w:t xml:space="preserve"> to suit own specific areas of specialist activity and service delivery.</w:t>
            </w:r>
          </w:p>
          <w:p w:rsidR="000F619E" w:rsidRDefault="00AF6C2A" w:rsidP="00815291">
            <w:pPr>
              <w:pStyle w:val="ListParagraph"/>
              <w:numPr>
                <w:ilvl w:val="0"/>
                <w:numId w:val="18"/>
              </w:numPr>
              <w:spacing w:after="200"/>
              <w:rPr>
                <w:rFonts w:ascii="Arial" w:hAnsi="Arial" w:cs="Arial"/>
                <w:sz w:val="20"/>
                <w:szCs w:val="20"/>
              </w:rPr>
            </w:pPr>
            <w:r w:rsidRPr="000F619E">
              <w:rPr>
                <w:rFonts w:ascii="Arial" w:hAnsi="Arial" w:cs="Arial"/>
                <w:sz w:val="20"/>
                <w:szCs w:val="20"/>
              </w:rPr>
              <w:t>To perform such duties consistent with your role as may from time to time be assigned to you anywhere within the University</w:t>
            </w:r>
            <w:r w:rsidR="005763F6">
              <w:rPr>
                <w:rFonts w:ascii="Arial" w:hAnsi="Arial" w:cs="Arial"/>
                <w:sz w:val="20"/>
                <w:szCs w:val="20"/>
              </w:rPr>
              <w:t>.</w:t>
            </w:r>
          </w:p>
          <w:p w:rsidR="000F619E" w:rsidRDefault="00AF6C2A" w:rsidP="00815291">
            <w:pPr>
              <w:pStyle w:val="ListParagraph"/>
              <w:numPr>
                <w:ilvl w:val="0"/>
                <w:numId w:val="18"/>
              </w:numPr>
              <w:spacing w:after="200"/>
              <w:rPr>
                <w:rFonts w:ascii="Arial" w:hAnsi="Arial" w:cs="Arial"/>
                <w:sz w:val="20"/>
                <w:szCs w:val="20"/>
              </w:rPr>
            </w:pPr>
            <w:r w:rsidRPr="000F619E">
              <w:rPr>
                <w:rFonts w:ascii="Arial" w:hAnsi="Arial" w:cs="Arial"/>
                <w:sz w:val="20"/>
                <w:szCs w:val="20"/>
              </w:rPr>
              <w:t>To undertake health and safety duties and responsibilities appropriate to the role</w:t>
            </w:r>
            <w:r w:rsidR="005763F6">
              <w:rPr>
                <w:rFonts w:ascii="Arial" w:hAnsi="Arial" w:cs="Arial"/>
                <w:sz w:val="20"/>
                <w:szCs w:val="20"/>
              </w:rPr>
              <w:t>.</w:t>
            </w:r>
          </w:p>
          <w:p w:rsidR="000F619E" w:rsidRDefault="00AF6C2A" w:rsidP="00815291">
            <w:pPr>
              <w:pStyle w:val="ListParagraph"/>
              <w:numPr>
                <w:ilvl w:val="0"/>
                <w:numId w:val="18"/>
              </w:numPr>
              <w:spacing w:after="200"/>
              <w:rPr>
                <w:rFonts w:ascii="Arial" w:hAnsi="Arial" w:cs="Arial"/>
                <w:sz w:val="20"/>
                <w:szCs w:val="20"/>
              </w:rPr>
            </w:pPr>
            <w:r w:rsidRPr="000F619E">
              <w:rPr>
                <w:rFonts w:ascii="Arial" w:hAnsi="Arial" w:cs="Arial"/>
                <w:sz w:val="20"/>
                <w:szCs w:val="20"/>
              </w:rPr>
              <w:t>To work in accordance with the University’s Staff Charter</w:t>
            </w:r>
            <w:r w:rsidR="003F4DD4">
              <w:rPr>
                <w:rFonts w:ascii="Arial" w:hAnsi="Arial" w:cs="Arial"/>
                <w:sz w:val="20"/>
                <w:szCs w:val="20"/>
              </w:rPr>
              <w:t xml:space="preserve"> and Dignity at Work Policy, promoting equality, </w:t>
            </w:r>
            <w:r w:rsidRPr="000F619E">
              <w:rPr>
                <w:rFonts w:ascii="Arial" w:hAnsi="Arial" w:cs="Arial"/>
                <w:sz w:val="20"/>
                <w:szCs w:val="20"/>
              </w:rPr>
              <w:t xml:space="preserve">diversity </w:t>
            </w:r>
            <w:r w:rsidR="003F4DD4">
              <w:rPr>
                <w:rFonts w:ascii="Arial" w:hAnsi="Arial" w:cs="Arial"/>
                <w:sz w:val="20"/>
                <w:szCs w:val="20"/>
              </w:rPr>
              <w:t xml:space="preserve">and inclusion </w:t>
            </w:r>
            <w:r w:rsidRPr="000F619E">
              <w:rPr>
                <w:rFonts w:ascii="Arial" w:hAnsi="Arial" w:cs="Arial"/>
                <w:sz w:val="20"/>
                <w:szCs w:val="20"/>
              </w:rPr>
              <w:t>in your work</w:t>
            </w:r>
            <w:r w:rsidR="005763F6">
              <w:rPr>
                <w:rFonts w:ascii="Arial" w:hAnsi="Arial" w:cs="Arial"/>
                <w:sz w:val="20"/>
                <w:szCs w:val="20"/>
              </w:rPr>
              <w:t>.</w:t>
            </w:r>
          </w:p>
          <w:p w:rsidR="000F619E" w:rsidRDefault="00AF6C2A" w:rsidP="00815291">
            <w:pPr>
              <w:pStyle w:val="ListParagraph"/>
              <w:numPr>
                <w:ilvl w:val="0"/>
                <w:numId w:val="18"/>
              </w:numPr>
              <w:spacing w:after="200"/>
              <w:rPr>
                <w:rFonts w:ascii="Arial" w:hAnsi="Arial" w:cs="Arial"/>
                <w:sz w:val="20"/>
                <w:szCs w:val="20"/>
              </w:rPr>
            </w:pPr>
            <w:r w:rsidRPr="000F619E">
              <w:rPr>
                <w:rFonts w:ascii="Arial" w:hAnsi="Arial" w:cs="Arial"/>
                <w:sz w:val="20"/>
                <w:szCs w:val="20"/>
              </w:rPr>
              <w:t>To undertake continuous personal and professional development, and to support it for any staff you manage through effective use of the University’s Planning, Review and Appraisal scheme and staff development opportunities</w:t>
            </w:r>
            <w:r w:rsidR="005763F6">
              <w:rPr>
                <w:rFonts w:ascii="Arial" w:hAnsi="Arial" w:cs="Arial"/>
                <w:sz w:val="20"/>
                <w:szCs w:val="20"/>
              </w:rPr>
              <w:t>.</w:t>
            </w:r>
          </w:p>
          <w:p w:rsidR="000F619E" w:rsidRDefault="00AF6C2A" w:rsidP="00815291">
            <w:pPr>
              <w:pStyle w:val="ListParagraph"/>
              <w:numPr>
                <w:ilvl w:val="0"/>
                <w:numId w:val="18"/>
              </w:numPr>
              <w:spacing w:after="200"/>
              <w:rPr>
                <w:rFonts w:ascii="Arial" w:hAnsi="Arial" w:cs="Arial"/>
                <w:sz w:val="20"/>
                <w:szCs w:val="20"/>
              </w:rPr>
            </w:pPr>
            <w:r w:rsidRPr="000F619E">
              <w:rPr>
                <w:rFonts w:ascii="Arial" w:hAnsi="Arial" w:cs="Arial"/>
                <w:sz w:val="20"/>
                <w:szCs w:val="20"/>
              </w:rPr>
              <w:t xml:space="preserve">To make full use of all information and communication technologies </w:t>
            </w:r>
            <w:r w:rsidRPr="000F619E">
              <w:rPr>
                <w:rFonts w:ascii="Arial" w:hAnsi="Arial" w:cs="Arial"/>
                <w:bCs/>
                <w:sz w:val="20"/>
                <w:szCs w:val="20"/>
              </w:rPr>
              <w:t xml:space="preserve">in adherence to data protection policies </w:t>
            </w:r>
            <w:r w:rsidRPr="000F619E">
              <w:rPr>
                <w:rFonts w:ascii="Arial" w:hAnsi="Arial" w:cs="Arial"/>
                <w:sz w:val="20"/>
                <w:szCs w:val="20"/>
              </w:rPr>
              <w:t>to meet the requirements of the role and to promote organisational effectiveness</w:t>
            </w:r>
            <w:r w:rsidR="005763F6">
              <w:rPr>
                <w:rFonts w:ascii="Arial" w:hAnsi="Arial" w:cs="Arial"/>
                <w:sz w:val="20"/>
                <w:szCs w:val="20"/>
              </w:rPr>
              <w:t>.</w:t>
            </w:r>
          </w:p>
          <w:p w:rsidR="00AF6C2A" w:rsidRDefault="00AF6C2A" w:rsidP="00815291">
            <w:pPr>
              <w:pStyle w:val="ListParagraph"/>
              <w:numPr>
                <w:ilvl w:val="0"/>
                <w:numId w:val="18"/>
              </w:numPr>
              <w:spacing w:after="200"/>
              <w:rPr>
                <w:rFonts w:ascii="Arial" w:hAnsi="Arial" w:cs="Arial"/>
                <w:sz w:val="20"/>
                <w:szCs w:val="20"/>
              </w:rPr>
            </w:pPr>
            <w:r w:rsidRPr="000F619E">
              <w:rPr>
                <w:rFonts w:ascii="Arial" w:hAnsi="Arial" w:cs="Arial"/>
                <w:sz w:val="20"/>
                <w:szCs w:val="20"/>
              </w:rPr>
              <w:t>To conduct all financial matters associated with the role in accordance with the University’s policies and procedures, as laid down in the Financial Regulations</w:t>
            </w:r>
            <w:r w:rsidR="005763F6">
              <w:rPr>
                <w:rFonts w:ascii="Arial" w:hAnsi="Arial" w:cs="Arial"/>
                <w:sz w:val="20"/>
                <w:szCs w:val="20"/>
              </w:rPr>
              <w:t>.</w:t>
            </w:r>
          </w:p>
          <w:p w:rsidR="003F4DD4" w:rsidRDefault="003F4DD4" w:rsidP="005763F6">
            <w:pPr>
              <w:pStyle w:val="ListParagraph"/>
              <w:numPr>
                <w:ilvl w:val="0"/>
                <w:numId w:val="18"/>
              </w:numPr>
              <w:rPr>
                <w:rFonts w:ascii="Arial" w:hAnsi="Arial" w:cs="Arial"/>
                <w:bCs/>
                <w:iCs/>
                <w:sz w:val="20"/>
                <w:szCs w:val="20"/>
              </w:rPr>
            </w:pPr>
            <w:r w:rsidRPr="005763F6">
              <w:rPr>
                <w:rFonts w:ascii="Arial" w:hAnsi="Arial" w:cs="Arial"/>
                <w:bCs/>
                <w:iCs/>
                <w:sz w:val="20"/>
                <w:szCs w:val="20"/>
              </w:rPr>
              <w:t>To personally contribute towards reducing the university’s impact on the environment and support actions associated with the UAL Sustainability Manifesto (2016 – 2022)</w:t>
            </w:r>
            <w:r w:rsidR="005763F6">
              <w:rPr>
                <w:rFonts w:ascii="Arial" w:hAnsi="Arial" w:cs="Arial"/>
                <w:bCs/>
                <w:iCs/>
                <w:sz w:val="20"/>
                <w:szCs w:val="20"/>
              </w:rPr>
              <w:t>.</w:t>
            </w:r>
          </w:p>
          <w:p w:rsidR="008C49E6" w:rsidRPr="008C49E6" w:rsidRDefault="008C49E6" w:rsidP="008C49E6">
            <w:pPr>
              <w:pStyle w:val="ListParagraph"/>
              <w:numPr>
                <w:ilvl w:val="0"/>
                <w:numId w:val="18"/>
              </w:numPr>
              <w:rPr>
                <w:rFonts w:ascii="Arial" w:hAnsi="Arial" w:cs="Arial"/>
                <w:bCs/>
                <w:iCs/>
                <w:sz w:val="20"/>
                <w:szCs w:val="20"/>
              </w:rPr>
            </w:pPr>
            <w:r w:rsidRPr="008C49E6">
              <w:rPr>
                <w:rFonts w:ascii="Arial" w:hAnsi="Arial" w:cs="Arial"/>
                <w:bCs/>
                <w:iCs/>
                <w:sz w:val="20"/>
                <w:szCs w:val="20"/>
              </w:rPr>
              <w:t>To work in accordance with the University’s Staff Charter and Dignity at Work Policy, promoting equality diversity and inclusion in your work</w:t>
            </w:r>
          </w:p>
          <w:p w:rsidR="008C49E6" w:rsidRPr="005763F6" w:rsidRDefault="008C49E6" w:rsidP="005763F6">
            <w:pPr>
              <w:pStyle w:val="ListParagraph"/>
              <w:numPr>
                <w:ilvl w:val="0"/>
                <w:numId w:val="18"/>
              </w:numPr>
              <w:rPr>
                <w:rFonts w:ascii="Arial" w:hAnsi="Arial" w:cs="Arial"/>
                <w:bCs/>
                <w:iCs/>
                <w:sz w:val="20"/>
                <w:szCs w:val="20"/>
              </w:rPr>
            </w:pPr>
          </w:p>
          <w:p w:rsidR="003F4DD4" w:rsidRPr="00E73552" w:rsidRDefault="003F4DD4" w:rsidP="003F4DD4">
            <w:pPr>
              <w:rPr>
                <w:bCs/>
              </w:rPr>
            </w:pPr>
          </w:p>
          <w:p w:rsidR="00594C01" w:rsidRDefault="00594C01">
            <w:pPr>
              <w:rPr>
                <w:rFonts w:ascii="Arial" w:hAnsi="Arial"/>
                <w:b/>
                <w:sz w:val="20"/>
              </w:rPr>
            </w:pPr>
          </w:p>
        </w:tc>
      </w:tr>
      <w:tr w:rsidR="00594C01">
        <w:trPr>
          <w:trHeight w:val="1252"/>
        </w:trPr>
        <w:tc>
          <w:tcPr>
            <w:tcW w:w="10440" w:type="dxa"/>
            <w:gridSpan w:val="2"/>
          </w:tcPr>
          <w:p w:rsidR="00CB4D8C" w:rsidRDefault="00594C01">
            <w:pPr>
              <w:pStyle w:val="Heading4"/>
              <w:rPr>
                <w:sz w:val="20"/>
                <w:u w:val="none"/>
              </w:rPr>
            </w:pPr>
            <w:r w:rsidRPr="004879C9">
              <w:rPr>
                <w:b/>
                <w:sz w:val="20"/>
              </w:rPr>
              <w:lastRenderedPageBreak/>
              <w:t>Key Working Relationships</w:t>
            </w:r>
            <w:r>
              <w:rPr>
                <w:sz w:val="20"/>
                <w:u w:val="none"/>
              </w:rPr>
              <w:t xml:space="preserve">: </w:t>
            </w:r>
          </w:p>
          <w:p w:rsidR="00594C01" w:rsidRDefault="00594C01" w:rsidP="00CB4D8C">
            <w:pPr>
              <w:pStyle w:val="Heading4"/>
              <w:numPr>
                <w:ilvl w:val="0"/>
                <w:numId w:val="21"/>
              </w:numPr>
              <w:rPr>
                <w:sz w:val="20"/>
              </w:rPr>
            </w:pPr>
            <w:r>
              <w:rPr>
                <w:sz w:val="20"/>
                <w:u w:val="none"/>
              </w:rPr>
              <w:t>Managers and other staff, and external partners, suppliers etc; with whom regular contact is required.</w:t>
            </w:r>
          </w:p>
          <w:p w:rsidR="00594C01" w:rsidRDefault="00594C01" w:rsidP="00CB4D8C">
            <w:pPr>
              <w:rPr>
                <w:rFonts w:ascii="Arial" w:hAnsi="Arial" w:cs="Arial"/>
              </w:rPr>
            </w:pPr>
          </w:p>
        </w:tc>
      </w:tr>
      <w:tr w:rsidR="00594C01">
        <w:tc>
          <w:tcPr>
            <w:tcW w:w="10440" w:type="dxa"/>
            <w:gridSpan w:val="2"/>
          </w:tcPr>
          <w:p w:rsidR="00594C01" w:rsidRPr="004879C9" w:rsidRDefault="00594C01" w:rsidP="00815291">
            <w:pPr>
              <w:pStyle w:val="Heading4"/>
              <w:spacing w:after="200"/>
              <w:rPr>
                <w:b/>
                <w:sz w:val="20"/>
              </w:rPr>
            </w:pPr>
            <w:r w:rsidRPr="004879C9">
              <w:rPr>
                <w:b/>
                <w:sz w:val="20"/>
              </w:rPr>
              <w:t>Specific Management Responsibilities</w:t>
            </w:r>
          </w:p>
          <w:p w:rsidR="00594C01" w:rsidRDefault="00594C01">
            <w:pPr>
              <w:rPr>
                <w:rFonts w:ascii="Arial" w:hAnsi="Arial"/>
                <w:sz w:val="20"/>
              </w:rPr>
            </w:pPr>
          </w:p>
          <w:p w:rsidR="00594C01" w:rsidRDefault="00594C01">
            <w:pPr>
              <w:rPr>
                <w:rFonts w:ascii="Arial" w:hAnsi="Arial"/>
                <w:sz w:val="20"/>
              </w:rPr>
            </w:pPr>
            <w:r w:rsidRPr="004879C9">
              <w:rPr>
                <w:rFonts w:ascii="Arial" w:hAnsi="Arial"/>
                <w:b/>
                <w:sz w:val="20"/>
              </w:rPr>
              <w:t>Budgets</w:t>
            </w:r>
            <w:r>
              <w:rPr>
                <w:rFonts w:ascii="Arial" w:hAnsi="Arial"/>
                <w:sz w:val="20"/>
              </w:rPr>
              <w:t>:</w:t>
            </w:r>
            <w:r w:rsidR="000F619E">
              <w:rPr>
                <w:rFonts w:ascii="Arial" w:hAnsi="Arial"/>
                <w:sz w:val="20"/>
              </w:rPr>
              <w:t xml:space="preserve"> specific </w:t>
            </w:r>
            <w:r w:rsidR="005E7B42">
              <w:rPr>
                <w:rFonts w:ascii="Arial" w:hAnsi="Arial"/>
                <w:sz w:val="20"/>
              </w:rPr>
              <w:t xml:space="preserve">designated </w:t>
            </w:r>
            <w:r w:rsidR="000F619E">
              <w:rPr>
                <w:rFonts w:ascii="Arial" w:hAnsi="Arial"/>
                <w:sz w:val="20"/>
              </w:rPr>
              <w:t>consumables budgets</w:t>
            </w:r>
          </w:p>
          <w:p w:rsidR="00594C01" w:rsidRDefault="00594C01">
            <w:pPr>
              <w:rPr>
                <w:rFonts w:ascii="Arial" w:hAnsi="Arial"/>
                <w:sz w:val="20"/>
              </w:rPr>
            </w:pPr>
          </w:p>
          <w:p w:rsidR="00594C01" w:rsidRDefault="00594C01">
            <w:pPr>
              <w:pStyle w:val="BodyText2"/>
            </w:pPr>
            <w:r w:rsidRPr="004879C9">
              <w:rPr>
                <w:b/>
              </w:rPr>
              <w:t>Staff</w:t>
            </w:r>
            <w:r>
              <w:t>:</w:t>
            </w:r>
          </w:p>
          <w:p w:rsidR="00594C01" w:rsidRDefault="00594C01">
            <w:pPr>
              <w:rPr>
                <w:rFonts w:ascii="Arial" w:hAnsi="Arial"/>
                <w:sz w:val="20"/>
              </w:rPr>
            </w:pPr>
          </w:p>
          <w:p w:rsidR="00594C01" w:rsidRDefault="00594C01" w:rsidP="000F619E">
            <w:pPr>
              <w:rPr>
                <w:rFonts w:ascii="Arial" w:hAnsi="Arial"/>
                <w:b/>
                <w:sz w:val="20"/>
              </w:rPr>
            </w:pPr>
            <w:r w:rsidRPr="004879C9">
              <w:rPr>
                <w:rFonts w:ascii="Arial" w:hAnsi="Arial"/>
                <w:b/>
                <w:sz w:val="20"/>
              </w:rPr>
              <w:t>Other</w:t>
            </w:r>
            <w:r w:rsidR="008A2294">
              <w:rPr>
                <w:rFonts w:ascii="Arial" w:hAnsi="Arial"/>
                <w:sz w:val="20"/>
              </w:rPr>
              <w:t xml:space="preserve"> </w:t>
            </w:r>
            <w:r w:rsidR="000F619E">
              <w:rPr>
                <w:rFonts w:ascii="Arial" w:hAnsi="Arial"/>
                <w:sz w:val="20"/>
              </w:rPr>
              <w:t xml:space="preserve"> immediate working environment /technical facility / area and related equipment</w:t>
            </w:r>
          </w:p>
        </w:tc>
      </w:tr>
    </w:tbl>
    <w:p w:rsidR="00594C01" w:rsidRDefault="00594C01">
      <w:pPr>
        <w:rPr>
          <w:rFonts w:ascii="Arial" w:hAnsi="Arial"/>
          <w:b/>
          <w:sz w:val="20"/>
        </w:rPr>
      </w:pPr>
    </w:p>
    <w:p w:rsidR="00594C01" w:rsidRDefault="00594C01">
      <w:pPr>
        <w:rPr>
          <w:rFonts w:ascii="Arial" w:hAnsi="Arial"/>
          <w:b/>
          <w:sz w:val="20"/>
        </w:rPr>
      </w:pPr>
    </w:p>
    <w:p w:rsidR="00594C01" w:rsidRDefault="00594C01">
      <w:pPr>
        <w:rPr>
          <w:rFonts w:ascii="Arial" w:hAnsi="Arial"/>
          <w:b/>
          <w:sz w:val="20"/>
        </w:rPr>
      </w:pPr>
    </w:p>
    <w:p w:rsidR="00594C01" w:rsidRDefault="00594C01">
      <w:pPr>
        <w:rPr>
          <w:rFonts w:ascii="Arial" w:hAnsi="Arial"/>
          <w:sz w:val="20"/>
        </w:rPr>
      </w:pPr>
      <w:r>
        <w:rPr>
          <w:rFonts w:ascii="Arial" w:hAnsi="Arial"/>
          <w:sz w:val="20"/>
        </w:rPr>
        <w:t xml:space="preserve">Signed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Date of last review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594C01" w:rsidRDefault="00594C01">
      <w:pPr>
        <w:pStyle w:val="BodyText2"/>
        <w:rPr>
          <w:rFonts w:cs="Times New Roman"/>
        </w:rPr>
      </w:pPr>
      <w:r>
        <w:rPr>
          <w:rFonts w:cs="Times New Roman"/>
        </w:rPr>
        <w:tab/>
        <w:t>(Recruiting Manager)</w:t>
      </w:r>
    </w:p>
    <w:p w:rsidR="00594C01" w:rsidRDefault="00594C01">
      <w:pPr>
        <w:spacing w:line="240" w:lineRule="atLeast"/>
        <w:rPr>
          <w:rFonts w:ascii="Arial" w:hAnsi="Arial" w:cs="Arial"/>
          <w:sz w:val="20"/>
        </w:rPr>
      </w:pPr>
    </w:p>
    <w:p w:rsidR="00E96524" w:rsidRDefault="00E96524">
      <w:pPr>
        <w:spacing w:line="240" w:lineRule="atLeast"/>
        <w:rPr>
          <w:rFonts w:ascii="Arial" w:hAnsi="Arial" w:cs="Arial"/>
          <w:sz w:val="20"/>
        </w:rPr>
      </w:pPr>
    </w:p>
    <w:p w:rsidR="00E96524" w:rsidRDefault="00E96524">
      <w:pPr>
        <w:spacing w:line="240" w:lineRule="atLeast"/>
        <w:rPr>
          <w:rFonts w:ascii="Arial" w:hAnsi="Arial" w:cs="Arial"/>
          <w:sz w:val="20"/>
        </w:rPr>
      </w:pPr>
    </w:p>
    <w:p w:rsidR="00E96524" w:rsidRDefault="00E96524">
      <w:pPr>
        <w:spacing w:line="240" w:lineRule="atLeast"/>
        <w:rPr>
          <w:rFonts w:ascii="Arial" w:hAnsi="Arial" w:cs="Arial"/>
          <w:sz w:val="20"/>
        </w:rPr>
      </w:pPr>
    </w:p>
    <w:p w:rsidR="00E96524" w:rsidRDefault="00E96524">
      <w:pPr>
        <w:spacing w:line="240" w:lineRule="atLeast"/>
        <w:rPr>
          <w:rFonts w:ascii="Arial" w:hAnsi="Arial" w:cs="Arial"/>
          <w:sz w:val="20"/>
        </w:rPr>
      </w:pPr>
    </w:p>
    <w:p w:rsidR="00574EA2" w:rsidRDefault="00574EA2">
      <w:pPr>
        <w:rPr>
          <w:rFonts w:ascii="Arial" w:hAnsi="Arial" w:cs="Arial"/>
          <w:sz w:val="20"/>
        </w:rPr>
      </w:pPr>
      <w:r>
        <w:rPr>
          <w:rFonts w:ascii="Arial" w:hAnsi="Arial" w:cs="Arial"/>
          <w:sz w:val="20"/>
        </w:rPr>
        <w:br w:type="page"/>
      </w:r>
    </w:p>
    <w:p w:rsidR="00574EA2" w:rsidRDefault="003F4DD4" w:rsidP="00574EA2">
      <w:pPr>
        <w:rPr>
          <w:rFonts w:ascii="Arial" w:hAnsi="Arial" w:cs="Arial"/>
          <w:b/>
          <w:sz w:val="28"/>
          <w:szCs w:val="28"/>
        </w:rPr>
      </w:pPr>
      <w:r>
        <w:rPr>
          <w:rFonts w:ascii="Arial" w:hAnsi="Arial" w:cs="Arial"/>
          <w:b/>
          <w:sz w:val="28"/>
          <w:szCs w:val="28"/>
        </w:rPr>
        <w:lastRenderedPageBreak/>
        <w:t>Job Title: Specialist Technician (Learning</w:t>
      </w:r>
      <w:r w:rsidR="00A63248">
        <w:rPr>
          <w:rFonts w:ascii="Arial" w:hAnsi="Arial" w:cs="Arial"/>
          <w:b/>
          <w:sz w:val="28"/>
          <w:szCs w:val="28"/>
        </w:rPr>
        <w:t xml:space="preserve"> and Teaching</w:t>
      </w:r>
      <w:r w:rsidR="008C49E6">
        <w:rPr>
          <w:rFonts w:ascii="Arial" w:hAnsi="Arial" w:cs="Arial"/>
          <w:b/>
          <w:sz w:val="28"/>
          <w:szCs w:val="28"/>
        </w:rPr>
        <w:t>): Costume for Performance</w:t>
      </w:r>
      <w:r w:rsidR="008C49E6">
        <w:rPr>
          <w:rFonts w:ascii="Arial" w:hAnsi="Arial" w:cs="Arial"/>
          <w:b/>
          <w:sz w:val="28"/>
          <w:szCs w:val="28"/>
        </w:rPr>
        <w:tab/>
      </w:r>
      <w:r w:rsidR="008C49E6">
        <w:rPr>
          <w:rFonts w:ascii="Arial" w:hAnsi="Arial" w:cs="Arial"/>
          <w:b/>
          <w:sz w:val="28"/>
          <w:szCs w:val="28"/>
        </w:rPr>
        <w:tab/>
      </w:r>
      <w:r>
        <w:rPr>
          <w:rFonts w:ascii="Arial" w:hAnsi="Arial" w:cs="Arial"/>
          <w:b/>
          <w:sz w:val="28"/>
          <w:szCs w:val="28"/>
        </w:rPr>
        <w:t xml:space="preserve">Grade: </w:t>
      </w:r>
      <w:r w:rsidR="00574EA2">
        <w:rPr>
          <w:rFonts w:ascii="Arial" w:hAnsi="Arial" w:cs="Arial"/>
          <w:b/>
          <w:sz w:val="28"/>
          <w:szCs w:val="28"/>
        </w:rPr>
        <w:t xml:space="preserve">4 </w:t>
      </w:r>
    </w:p>
    <w:tbl>
      <w:tblPr>
        <w:tblStyle w:val="TableGrid"/>
        <w:tblW w:w="0" w:type="auto"/>
        <w:tblLook w:val="04A0" w:firstRow="1" w:lastRow="0" w:firstColumn="1" w:lastColumn="0" w:noHBand="0" w:noVBand="1"/>
      </w:tblPr>
      <w:tblGrid>
        <w:gridCol w:w="3794"/>
        <w:gridCol w:w="5386"/>
      </w:tblGrid>
      <w:tr w:rsidR="00574EA2" w:rsidTr="00CA4BAD">
        <w:trPr>
          <w:trHeight w:val="410"/>
        </w:trPr>
        <w:tc>
          <w:tcPr>
            <w:tcW w:w="9180" w:type="dxa"/>
            <w:gridSpan w:val="2"/>
            <w:shd w:val="clear" w:color="auto" w:fill="000000" w:themeFill="text1"/>
          </w:tcPr>
          <w:p w:rsidR="00574EA2" w:rsidRPr="00837A31" w:rsidRDefault="00574EA2" w:rsidP="00CA4BAD">
            <w:pPr>
              <w:rPr>
                <w:rFonts w:ascii="Arial" w:hAnsi="Arial" w:cs="Arial"/>
                <w:color w:val="262626" w:themeColor="text1" w:themeTint="D9"/>
                <w:sz w:val="28"/>
                <w:szCs w:val="28"/>
              </w:rPr>
            </w:pPr>
            <w:r w:rsidRPr="00837A31">
              <w:rPr>
                <w:rFonts w:ascii="Arial" w:hAnsi="Arial" w:cs="Arial"/>
                <w:sz w:val="28"/>
                <w:szCs w:val="28"/>
              </w:rPr>
              <w:t xml:space="preserve">Person Specification </w:t>
            </w:r>
          </w:p>
        </w:tc>
      </w:tr>
      <w:tr w:rsidR="00574EA2" w:rsidTr="00CA4BAD">
        <w:tc>
          <w:tcPr>
            <w:tcW w:w="3794" w:type="dxa"/>
          </w:tcPr>
          <w:p w:rsidR="00574EA2" w:rsidRDefault="00574EA2" w:rsidP="00CA4BAD">
            <w:pPr>
              <w:rPr>
                <w:rFonts w:ascii="Arial" w:hAnsi="Arial" w:cs="Arial"/>
                <w:sz w:val="24"/>
              </w:rPr>
            </w:pPr>
          </w:p>
          <w:p w:rsidR="00574EA2" w:rsidRDefault="00574EA2" w:rsidP="00CA4BAD">
            <w:pPr>
              <w:rPr>
                <w:rFonts w:ascii="Arial" w:hAnsi="Arial" w:cs="Arial"/>
                <w:sz w:val="24"/>
              </w:rPr>
            </w:pPr>
            <w:r w:rsidRPr="00E919F3">
              <w:rPr>
                <w:rFonts w:ascii="Arial" w:hAnsi="Arial" w:cs="Arial"/>
                <w:sz w:val="24"/>
              </w:rPr>
              <w:t xml:space="preserve">Specialist </w:t>
            </w:r>
            <w:r>
              <w:rPr>
                <w:rFonts w:ascii="Arial" w:hAnsi="Arial" w:cs="Arial"/>
                <w:sz w:val="24"/>
              </w:rPr>
              <w:t>Knowledge/</w:t>
            </w:r>
            <w:r w:rsidRPr="00E919F3">
              <w:rPr>
                <w:rFonts w:ascii="Arial" w:hAnsi="Arial" w:cs="Arial"/>
                <w:sz w:val="24"/>
              </w:rPr>
              <w:t xml:space="preserve"> Qualifications</w:t>
            </w:r>
          </w:p>
          <w:p w:rsidR="00574EA2" w:rsidRPr="00E919F3" w:rsidRDefault="00574EA2" w:rsidP="00CA4BAD">
            <w:pPr>
              <w:rPr>
                <w:rFonts w:ascii="Arial" w:hAnsi="Arial" w:cs="Arial"/>
                <w:sz w:val="24"/>
              </w:rPr>
            </w:pPr>
          </w:p>
        </w:tc>
        <w:tc>
          <w:tcPr>
            <w:tcW w:w="5386" w:type="dxa"/>
          </w:tcPr>
          <w:p w:rsidR="00574EA2" w:rsidRPr="00E919F3" w:rsidRDefault="00574EA2" w:rsidP="00CA4BAD">
            <w:pPr>
              <w:rPr>
                <w:rFonts w:ascii="Arial" w:hAnsi="Arial" w:cs="Arial"/>
                <w:sz w:val="24"/>
              </w:rPr>
            </w:pPr>
          </w:p>
          <w:p w:rsidR="00574EA2" w:rsidRPr="007B46AB" w:rsidRDefault="00FF25C4" w:rsidP="00CA4BAD">
            <w:pPr>
              <w:rPr>
                <w:rFonts w:ascii="Arial" w:hAnsi="Arial" w:cs="Arial"/>
                <w:sz w:val="24"/>
              </w:rPr>
            </w:pPr>
            <w:r>
              <w:rPr>
                <w:rFonts w:ascii="Arial" w:hAnsi="Arial" w:cs="Arial"/>
                <w:sz w:val="24"/>
              </w:rPr>
              <w:t>MA and/</w:t>
            </w:r>
            <w:r w:rsidR="007B46AB">
              <w:rPr>
                <w:rFonts w:ascii="Arial" w:hAnsi="Arial" w:cs="Arial"/>
                <w:sz w:val="24"/>
              </w:rPr>
              <w:t xml:space="preserve">or </w:t>
            </w:r>
            <w:r w:rsidR="007B46AB" w:rsidRPr="007B46AB">
              <w:rPr>
                <w:rFonts w:ascii="Arial" w:hAnsi="Arial" w:cs="Arial"/>
                <w:sz w:val="24"/>
              </w:rPr>
              <w:t>BA level or equivalent in Costume design or garment construction</w:t>
            </w:r>
            <w:r w:rsidR="007B46AB">
              <w:rPr>
                <w:rFonts w:ascii="Arial" w:hAnsi="Arial" w:cs="Arial"/>
                <w:sz w:val="24"/>
              </w:rPr>
              <w:t>.</w:t>
            </w:r>
            <w:r w:rsidR="007B46AB" w:rsidRPr="007B46AB">
              <w:rPr>
                <w:rFonts w:ascii="Arial" w:hAnsi="Arial" w:cs="Arial"/>
                <w:sz w:val="24"/>
              </w:rPr>
              <w:t xml:space="preserve"> </w:t>
            </w:r>
          </w:p>
          <w:p w:rsidR="00574EA2" w:rsidRPr="00E919F3" w:rsidRDefault="00574EA2" w:rsidP="00CA4BAD">
            <w:pPr>
              <w:rPr>
                <w:rFonts w:ascii="Arial" w:hAnsi="Arial" w:cs="Arial"/>
                <w:sz w:val="24"/>
              </w:rPr>
            </w:pPr>
          </w:p>
        </w:tc>
      </w:tr>
      <w:tr w:rsidR="00574EA2" w:rsidTr="00CA4BAD">
        <w:tc>
          <w:tcPr>
            <w:tcW w:w="3794" w:type="dxa"/>
          </w:tcPr>
          <w:p w:rsidR="00574EA2" w:rsidRPr="00E919F3" w:rsidRDefault="00574EA2" w:rsidP="00CA4BAD">
            <w:pPr>
              <w:rPr>
                <w:rFonts w:ascii="Arial" w:hAnsi="Arial" w:cs="Arial"/>
                <w:sz w:val="24"/>
              </w:rPr>
            </w:pPr>
          </w:p>
          <w:p w:rsidR="00574EA2" w:rsidRPr="00E919F3" w:rsidRDefault="00574EA2" w:rsidP="00CA4BAD">
            <w:pPr>
              <w:rPr>
                <w:rFonts w:ascii="Arial" w:hAnsi="Arial" w:cs="Arial"/>
                <w:sz w:val="24"/>
              </w:rPr>
            </w:pPr>
            <w:r w:rsidRPr="00E919F3">
              <w:rPr>
                <w:rFonts w:ascii="Arial" w:hAnsi="Arial" w:cs="Arial"/>
                <w:sz w:val="24"/>
              </w:rPr>
              <w:t xml:space="preserve">Relevant Experience </w:t>
            </w:r>
          </w:p>
        </w:tc>
        <w:tc>
          <w:tcPr>
            <w:tcW w:w="5386" w:type="dxa"/>
          </w:tcPr>
          <w:p w:rsidR="00574EA2" w:rsidRDefault="007B46AB" w:rsidP="00CA4BAD">
            <w:pPr>
              <w:rPr>
                <w:rFonts w:ascii="Arial" w:hAnsi="Arial" w:cs="Arial"/>
                <w:sz w:val="24"/>
              </w:rPr>
            </w:pPr>
            <w:r>
              <w:rPr>
                <w:rFonts w:ascii="Arial" w:hAnsi="Arial" w:cs="Arial"/>
                <w:sz w:val="24"/>
              </w:rPr>
              <w:t>Background in the performance industry as a maker for costume with experience of garment design, cutting and construction process.</w:t>
            </w:r>
          </w:p>
          <w:p w:rsidR="007B46AB" w:rsidRPr="007B46AB" w:rsidRDefault="007B46AB" w:rsidP="00CA4BAD">
            <w:pPr>
              <w:rPr>
                <w:rFonts w:ascii="Arial" w:hAnsi="Arial" w:cs="Arial"/>
                <w:sz w:val="24"/>
              </w:rPr>
            </w:pPr>
            <w:r>
              <w:rPr>
                <w:rFonts w:ascii="Arial" w:hAnsi="Arial" w:cs="Arial"/>
                <w:sz w:val="24"/>
              </w:rPr>
              <w:t>Experience of activity teaching construction process and communicating process driven skills in written and visual mediums.</w:t>
            </w:r>
          </w:p>
          <w:p w:rsidR="00574EA2" w:rsidRPr="00E919F3" w:rsidRDefault="00574EA2" w:rsidP="007B46AB">
            <w:pPr>
              <w:rPr>
                <w:rFonts w:ascii="Arial" w:hAnsi="Arial" w:cs="Arial"/>
                <w:sz w:val="24"/>
              </w:rPr>
            </w:pPr>
          </w:p>
        </w:tc>
      </w:tr>
      <w:tr w:rsidR="00574EA2" w:rsidTr="00CA4BAD">
        <w:tc>
          <w:tcPr>
            <w:tcW w:w="3794" w:type="dxa"/>
            <w:vAlign w:val="center"/>
          </w:tcPr>
          <w:p w:rsidR="00574EA2" w:rsidRPr="00E919F3" w:rsidRDefault="00574EA2" w:rsidP="00CA4BAD">
            <w:pPr>
              <w:rPr>
                <w:rFonts w:ascii="Arial" w:hAnsi="Arial" w:cs="Arial"/>
                <w:sz w:val="24"/>
              </w:rPr>
            </w:pPr>
            <w:r w:rsidRPr="00E919F3">
              <w:rPr>
                <w:rFonts w:ascii="Arial" w:hAnsi="Arial" w:cs="Arial"/>
                <w:sz w:val="24"/>
              </w:rPr>
              <w:t>Communication Skills</w:t>
            </w:r>
          </w:p>
        </w:tc>
        <w:tc>
          <w:tcPr>
            <w:tcW w:w="5386" w:type="dxa"/>
            <w:vAlign w:val="center"/>
          </w:tcPr>
          <w:p w:rsidR="00574EA2" w:rsidRPr="00E919F3" w:rsidRDefault="00574EA2" w:rsidP="00CA4BAD">
            <w:pPr>
              <w:rPr>
                <w:rFonts w:ascii="Arial" w:hAnsi="Arial" w:cs="Arial"/>
                <w:color w:val="000000"/>
                <w:sz w:val="24"/>
              </w:rPr>
            </w:pPr>
          </w:p>
          <w:p w:rsidR="00574EA2" w:rsidRPr="00E919F3" w:rsidRDefault="00574EA2" w:rsidP="00CA4BAD">
            <w:pPr>
              <w:rPr>
                <w:rFonts w:ascii="Arial" w:hAnsi="Arial" w:cs="Arial"/>
                <w:color w:val="000000"/>
                <w:sz w:val="24"/>
              </w:rPr>
            </w:pPr>
            <w:r w:rsidRPr="00E919F3">
              <w:rPr>
                <w:rFonts w:ascii="Arial" w:hAnsi="Arial" w:cs="Arial"/>
                <w:color w:val="000000"/>
                <w:sz w:val="24"/>
              </w:rPr>
              <w:t>Communicates effectively orally, in writing and/or using visual media.</w:t>
            </w:r>
          </w:p>
          <w:p w:rsidR="00574EA2" w:rsidRPr="00E919F3" w:rsidRDefault="00574EA2" w:rsidP="00CA4BAD">
            <w:pPr>
              <w:rPr>
                <w:rFonts w:ascii="Arial" w:hAnsi="Arial" w:cs="Arial"/>
                <w:sz w:val="24"/>
              </w:rPr>
            </w:pPr>
          </w:p>
        </w:tc>
      </w:tr>
      <w:tr w:rsidR="00574EA2" w:rsidTr="00CA4BAD">
        <w:tc>
          <w:tcPr>
            <w:tcW w:w="3794" w:type="dxa"/>
            <w:vAlign w:val="center"/>
          </w:tcPr>
          <w:p w:rsidR="00574EA2" w:rsidRPr="00E919F3" w:rsidRDefault="00574EA2" w:rsidP="00CA4BAD">
            <w:pPr>
              <w:rPr>
                <w:rFonts w:ascii="Arial" w:hAnsi="Arial" w:cs="Arial"/>
                <w:sz w:val="24"/>
              </w:rPr>
            </w:pPr>
            <w:r>
              <w:rPr>
                <w:rFonts w:ascii="Arial" w:hAnsi="Arial" w:cs="Arial"/>
                <w:sz w:val="24"/>
              </w:rPr>
              <w:t>Leadership and Management</w:t>
            </w:r>
          </w:p>
        </w:tc>
        <w:tc>
          <w:tcPr>
            <w:tcW w:w="5386" w:type="dxa"/>
            <w:vAlign w:val="center"/>
          </w:tcPr>
          <w:p w:rsidR="00574EA2" w:rsidRDefault="00574EA2" w:rsidP="00CA4BAD">
            <w:pPr>
              <w:rPr>
                <w:rFonts w:ascii="Arial" w:hAnsi="Arial" w:cs="Arial"/>
                <w:color w:val="000000"/>
              </w:rPr>
            </w:pPr>
          </w:p>
          <w:p w:rsidR="00574EA2" w:rsidRPr="005A3588" w:rsidRDefault="00574EA2" w:rsidP="00CA4BAD">
            <w:pPr>
              <w:rPr>
                <w:rFonts w:ascii="Arial" w:hAnsi="Arial" w:cs="Arial"/>
                <w:color w:val="000000"/>
                <w:sz w:val="24"/>
              </w:rPr>
            </w:pPr>
            <w:r w:rsidRPr="005A3588">
              <w:rPr>
                <w:rFonts w:ascii="Arial" w:hAnsi="Arial" w:cs="Arial"/>
                <w:color w:val="000000"/>
                <w:sz w:val="24"/>
              </w:rPr>
              <w:t xml:space="preserve">Motivates and leads a team effectively, setting clear objectives to manage performance </w:t>
            </w:r>
          </w:p>
          <w:p w:rsidR="00574EA2" w:rsidRPr="00E919F3" w:rsidRDefault="00574EA2" w:rsidP="00CA4BAD">
            <w:pPr>
              <w:rPr>
                <w:rFonts w:ascii="Arial" w:hAnsi="Arial" w:cs="Arial"/>
                <w:i/>
                <w:sz w:val="24"/>
              </w:rPr>
            </w:pPr>
          </w:p>
        </w:tc>
      </w:tr>
      <w:tr w:rsidR="00574EA2" w:rsidTr="00CA4BAD">
        <w:tc>
          <w:tcPr>
            <w:tcW w:w="3794" w:type="dxa"/>
            <w:vAlign w:val="center"/>
          </w:tcPr>
          <w:p w:rsidR="00574EA2" w:rsidRPr="00E919F3" w:rsidRDefault="00574EA2" w:rsidP="00CA4BAD">
            <w:pPr>
              <w:rPr>
                <w:rFonts w:ascii="Arial" w:hAnsi="Arial" w:cs="Arial"/>
                <w:sz w:val="24"/>
              </w:rPr>
            </w:pPr>
            <w:r>
              <w:rPr>
                <w:rFonts w:ascii="Arial" w:hAnsi="Arial" w:cs="Arial"/>
                <w:sz w:val="24"/>
              </w:rPr>
              <w:t>Research, T</w:t>
            </w:r>
            <w:r w:rsidRPr="00E919F3">
              <w:rPr>
                <w:rFonts w:ascii="Arial" w:hAnsi="Arial" w:cs="Arial"/>
                <w:sz w:val="24"/>
              </w:rPr>
              <w:t>eaching and Learning</w:t>
            </w:r>
          </w:p>
        </w:tc>
        <w:tc>
          <w:tcPr>
            <w:tcW w:w="5386" w:type="dxa"/>
            <w:vAlign w:val="center"/>
          </w:tcPr>
          <w:p w:rsidR="00574EA2" w:rsidRDefault="00574EA2" w:rsidP="00CA4BAD">
            <w:pPr>
              <w:rPr>
                <w:rFonts w:ascii="Arial" w:hAnsi="Arial" w:cs="Arial"/>
                <w:color w:val="000000"/>
                <w:sz w:val="24"/>
              </w:rPr>
            </w:pPr>
          </w:p>
          <w:p w:rsidR="00574EA2" w:rsidRDefault="00574EA2" w:rsidP="00CA4BAD">
            <w:pPr>
              <w:rPr>
                <w:rFonts w:ascii="Arial" w:hAnsi="Arial" w:cs="Arial"/>
                <w:sz w:val="24"/>
              </w:rPr>
            </w:pPr>
            <w:r>
              <w:rPr>
                <w:rFonts w:ascii="Arial" w:hAnsi="Arial" w:cs="Arial"/>
                <w:sz w:val="24"/>
              </w:rPr>
              <w:t xml:space="preserve">Uses effective teaching, learning or professional practice to support excellent teaching, pedagogy and inclusivity </w:t>
            </w:r>
          </w:p>
          <w:p w:rsidR="00574EA2" w:rsidRPr="00E919F3" w:rsidRDefault="00574EA2" w:rsidP="00CA4BAD">
            <w:pPr>
              <w:rPr>
                <w:rFonts w:ascii="Arial" w:hAnsi="Arial" w:cs="Arial"/>
                <w:sz w:val="24"/>
              </w:rPr>
            </w:pPr>
          </w:p>
        </w:tc>
      </w:tr>
      <w:tr w:rsidR="00574EA2" w:rsidTr="00CA4BAD">
        <w:tc>
          <w:tcPr>
            <w:tcW w:w="3794" w:type="dxa"/>
            <w:vAlign w:val="center"/>
          </w:tcPr>
          <w:p w:rsidR="00574EA2" w:rsidRPr="00E919F3" w:rsidRDefault="00574EA2" w:rsidP="00CA4BAD">
            <w:pPr>
              <w:rPr>
                <w:rFonts w:ascii="Arial" w:hAnsi="Arial" w:cs="Arial"/>
                <w:sz w:val="24"/>
              </w:rPr>
            </w:pPr>
            <w:r>
              <w:rPr>
                <w:rFonts w:ascii="Arial" w:hAnsi="Arial" w:cs="Arial"/>
                <w:sz w:val="24"/>
              </w:rPr>
              <w:t xml:space="preserve">Professional Practice </w:t>
            </w:r>
          </w:p>
        </w:tc>
        <w:tc>
          <w:tcPr>
            <w:tcW w:w="5386" w:type="dxa"/>
            <w:vAlign w:val="center"/>
          </w:tcPr>
          <w:p w:rsidR="00574EA2" w:rsidRDefault="00574EA2" w:rsidP="00CA4BAD">
            <w:pPr>
              <w:rPr>
                <w:rFonts w:ascii="Arial" w:hAnsi="Arial" w:cs="Arial"/>
                <w:color w:val="000000"/>
              </w:rPr>
            </w:pPr>
          </w:p>
          <w:p w:rsidR="00574EA2" w:rsidRPr="005A3588" w:rsidRDefault="00574EA2" w:rsidP="00CA4BAD">
            <w:pPr>
              <w:rPr>
                <w:rFonts w:ascii="Arial" w:hAnsi="Arial" w:cs="Arial"/>
                <w:color w:val="000000"/>
                <w:sz w:val="24"/>
              </w:rPr>
            </w:pPr>
            <w:r w:rsidRPr="005A3588">
              <w:rPr>
                <w:rFonts w:ascii="Arial" w:hAnsi="Arial" w:cs="Arial"/>
                <w:color w:val="000000"/>
                <w:sz w:val="24"/>
              </w:rPr>
              <w:t xml:space="preserve">Contributes to advancing  professional practice/research or scholarly activity in own area of specialism </w:t>
            </w:r>
          </w:p>
          <w:p w:rsidR="00574EA2" w:rsidRPr="00E919F3" w:rsidRDefault="00574EA2" w:rsidP="00CA4BAD">
            <w:pPr>
              <w:rPr>
                <w:rFonts w:ascii="Arial" w:hAnsi="Arial" w:cs="Arial"/>
                <w:color w:val="000000"/>
                <w:sz w:val="24"/>
              </w:rPr>
            </w:pPr>
          </w:p>
        </w:tc>
      </w:tr>
      <w:tr w:rsidR="00574EA2" w:rsidTr="00CA4BAD">
        <w:tc>
          <w:tcPr>
            <w:tcW w:w="3794" w:type="dxa"/>
            <w:vAlign w:val="center"/>
          </w:tcPr>
          <w:p w:rsidR="00574EA2" w:rsidRPr="00E919F3" w:rsidRDefault="00574EA2" w:rsidP="00CA4BAD">
            <w:pPr>
              <w:rPr>
                <w:rFonts w:ascii="Arial" w:hAnsi="Arial" w:cs="Arial"/>
                <w:sz w:val="24"/>
              </w:rPr>
            </w:pPr>
            <w:r>
              <w:rPr>
                <w:rFonts w:ascii="Arial" w:hAnsi="Arial" w:cs="Arial"/>
                <w:sz w:val="24"/>
              </w:rPr>
              <w:t>Planning and M</w:t>
            </w:r>
            <w:r w:rsidRPr="00E919F3">
              <w:rPr>
                <w:rFonts w:ascii="Arial" w:hAnsi="Arial" w:cs="Arial"/>
                <w:sz w:val="24"/>
              </w:rPr>
              <w:t xml:space="preserve">anaging </w:t>
            </w:r>
            <w:r>
              <w:rPr>
                <w:rFonts w:ascii="Arial" w:hAnsi="Arial" w:cs="Arial"/>
                <w:sz w:val="24"/>
              </w:rPr>
              <w:t>R</w:t>
            </w:r>
            <w:r w:rsidRPr="00E919F3">
              <w:rPr>
                <w:rFonts w:ascii="Arial" w:hAnsi="Arial" w:cs="Arial"/>
                <w:sz w:val="24"/>
              </w:rPr>
              <w:t>esources</w:t>
            </w:r>
          </w:p>
        </w:tc>
        <w:tc>
          <w:tcPr>
            <w:tcW w:w="5386" w:type="dxa"/>
            <w:vAlign w:val="center"/>
          </w:tcPr>
          <w:p w:rsidR="00574EA2" w:rsidRPr="00E919F3" w:rsidRDefault="00574EA2" w:rsidP="00CA4BAD">
            <w:pPr>
              <w:rPr>
                <w:rFonts w:ascii="Arial" w:hAnsi="Arial" w:cs="Arial"/>
                <w:color w:val="000000"/>
                <w:sz w:val="24"/>
              </w:rPr>
            </w:pPr>
          </w:p>
          <w:p w:rsidR="00574EA2" w:rsidRPr="00E919F3" w:rsidRDefault="00574EA2" w:rsidP="00CA4BAD">
            <w:pPr>
              <w:rPr>
                <w:rFonts w:ascii="Arial" w:hAnsi="Arial" w:cs="Arial"/>
                <w:color w:val="000000"/>
                <w:sz w:val="24"/>
              </w:rPr>
            </w:pPr>
            <w:r w:rsidRPr="00E919F3">
              <w:rPr>
                <w:rFonts w:ascii="Arial" w:hAnsi="Arial" w:cs="Arial"/>
                <w:color w:val="000000"/>
                <w:sz w:val="24"/>
              </w:rPr>
              <w:t>Plans, prioritises and organises work to achieve  objectives on time</w:t>
            </w:r>
          </w:p>
          <w:p w:rsidR="00574EA2" w:rsidRPr="00E919F3" w:rsidRDefault="00574EA2" w:rsidP="00CA4BAD">
            <w:pPr>
              <w:rPr>
                <w:rFonts w:ascii="Arial" w:hAnsi="Arial" w:cs="Arial"/>
                <w:sz w:val="24"/>
              </w:rPr>
            </w:pPr>
          </w:p>
        </w:tc>
      </w:tr>
      <w:tr w:rsidR="00574EA2" w:rsidTr="00CA4BAD">
        <w:tc>
          <w:tcPr>
            <w:tcW w:w="3794" w:type="dxa"/>
            <w:vAlign w:val="center"/>
          </w:tcPr>
          <w:p w:rsidR="00574EA2" w:rsidRPr="00E919F3" w:rsidRDefault="00574EA2" w:rsidP="00CA4BAD">
            <w:pPr>
              <w:rPr>
                <w:rFonts w:ascii="Arial" w:hAnsi="Arial" w:cs="Arial"/>
                <w:sz w:val="24"/>
              </w:rPr>
            </w:pPr>
            <w:r w:rsidRPr="00E919F3">
              <w:rPr>
                <w:rFonts w:ascii="Arial" w:hAnsi="Arial" w:cs="Arial"/>
                <w:sz w:val="24"/>
              </w:rPr>
              <w:t>Teamwork</w:t>
            </w:r>
          </w:p>
        </w:tc>
        <w:tc>
          <w:tcPr>
            <w:tcW w:w="5386" w:type="dxa"/>
            <w:vAlign w:val="center"/>
          </w:tcPr>
          <w:p w:rsidR="00574EA2" w:rsidRPr="00E919F3" w:rsidRDefault="00574EA2" w:rsidP="00CA4BAD">
            <w:pPr>
              <w:rPr>
                <w:rFonts w:ascii="Arial" w:hAnsi="Arial" w:cs="Arial"/>
                <w:color w:val="000000"/>
                <w:sz w:val="24"/>
              </w:rPr>
            </w:pPr>
          </w:p>
          <w:p w:rsidR="00574EA2" w:rsidRPr="002E37BF" w:rsidRDefault="00574EA2" w:rsidP="00CA4BAD">
            <w:pPr>
              <w:rPr>
                <w:rFonts w:ascii="Arial" w:hAnsi="Arial" w:cs="Arial"/>
                <w:color w:val="000000"/>
                <w:sz w:val="24"/>
              </w:rPr>
            </w:pPr>
            <w:r w:rsidRPr="002E37BF">
              <w:rPr>
                <w:rFonts w:ascii="Arial" w:hAnsi="Arial" w:cs="Arial"/>
                <w:color w:val="000000"/>
                <w:sz w:val="24"/>
              </w:rPr>
              <w:t>Works collaboratively in a team and where appropriate across or with different professional groups.</w:t>
            </w:r>
          </w:p>
          <w:p w:rsidR="00574EA2" w:rsidRPr="00E919F3" w:rsidRDefault="00574EA2" w:rsidP="00CA4BAD">
            <w:pPr>
              <w:rPr>
                <w:rFonts w:ascii="Arial" w:hAnsi="Arial" w:cs="Arial"/>
                <w:sz w:val="24"/>
              </w:rPr>
            </w:pPr>
          </w:p>
        </w:tc>
      </w:tr>
      <w:tr w:rsidR="00574EA2" w:rsidTr="00CA4BAD">
        <w:tc>
          <w:tcPr>
            <w:tcW w:w="3794" w:type="dxa"/>
            <w:vAlign w:val="center"/>
          </w:tcPr>
          <w:p w:rsidR="00574EA2" w:rsidRPr="00E919F3" w:rsidRDefault="00574EA2" w:rsidP="00CA4BAD">
            <w:pPr>
              <w:rPr>
                <w:rFonts w:ascii="Arial" w:hAnsi="Arial" w:cs="Arial"/>
                <w:sz w:val="24"/>
              </w:rPr>
            </w:pPr>
            <w:r>
              <w:rPr>
                <w:rFonts w:ascii="Arial" w:hAnsi="Arial" w:cs="Arial"/>
                <w:sz w:val="24"/>
              </w:rPr>
              <w:t>Student E</w:t>
            </w:r>
            <w:r w:rsidRPr="00E919F3">
              <w:rPr>
                <w:rFonts w:ascii="Arial" w:hAnsi="Arial" w:cs="Arial"/>
                <w:sz w:val="24"/>
              </w:rPr>
              <w:t xml:space="preserve">xperience or </w:t>
            </w:r>
            <w:r>
              <w:rPr>
                <w:rFonts w:ascii="Arial" w:hAnsi="Arial" w:cs="Arial"/>
                <w:sz w:val="24"/>
              </w:rPr>
              <w:t>Customer S</w:t>
            </w:r>
            <w:r w:rsidRPr="00E919F3">
              <w:rPr>
                <w:rFonts w:ascii="Arial" w:hAnsi="Arial" w:cs="Arial"/>
                <w:sz w:val="24"/>
              </w:rPr>
              <w:t>ervice</w:t>
            </w:r>
          </w:p>
        </w:tc>
        <w:tc>
          <w:tcPr>
            <w:tcW w:w="5386" w:type="dxa"/>
            <w:vAlign w:val="center"/>
          </w:tcPr>
          <w:p w:rsidR="00574EA2" w:rsidRDefault="00574EA2" w:rsidP="00CA4BAD">
            <w:pPr>
              <w:rPr>
                <w:rFonts w:ascii="Arial" w:hAnsi="Arial" w:cs="Arial"/>
                <w:color w:val="000000"/>
                <w:sz w:val="24"/>
              </w:rPr>
            </w:pPr>
          </w:p>
          <w:p w:rsidR="00574EA2" w:rsidRPr="002E37BF" w:rsidRDefault="00574EA2" w:rsidP="00CA4BAD">
            <w:pPr>
              <w:rPr>
                <w:rFonts w:ascii="Arial" w:hAnsi="Arial" w:cs="Arial"/>
                <w:color w:val="000000"/>
                <w:sz w:val="24"/>
              </w:rPr>
            </w:pPr>
            <w:r w:rsidRPr="002E37BF">
              <w:rPr>
                <w:rFonts w:ascii="Arial" w:hAnsi="Arial" w:cs="Arial"/>
                <w:color w:val="000000"/>
                <w:sz w:val="24"/>
              </w:rPr>
              <w:t>Builds and maintains  positive relationships with students or customers</w:t>
            </w:r>
          </w:p>
          <w:p w:rsidR="00574EA2" w:rsidRPr="00E919F3" w:rsidRDefault="00574EA2" w:rsidP="00CA4BAD">
            <w:pPr>
              <w:rPr>
                <w:rFonts w:ascii="Arial" w:hAnsi="Arial" w:cs="Arial"/>
                <w:sz w:val="24"/>
              </w:rPr>
            </w:pPr>
          </w:p>
        </w:tc>
      </w:tr>
      <w:tr w:rsidR="00574EA2" w:rsidTr="00CA4BAD">
        <w:tc>
          <w:tcPr>
            <w:tcW w:w="3794" w:type="dxa"/>
            <w:vAlign w:val="center"/>
          </w:tcPr>
          <w:p w:rsidR="00574EA2" w:rsidRPr="00E919F3" w:rsidRDefault="00574EA2" w:rsidP="00CA4BAD">
            <w:pPr>
              <w:rPr>
                <w:rFonts w:ascii="Arial" w:hAnsi="Arial" w:cs="Arial"/>
                <w:sz w:val="24"/>
              </w:rPr>
            </w:pPr>
            <w:r w:rsidRPr="00E919F3">
              <w:rPr>
                <w:rFonts w:ascii="Arial" w:hAnsi="Arial" w:cs="Arial"/>
                <w:sz w:val="24"/>
              </w:rPr>
              <w:t xml:space="preserve">Creativity, Innovation and Problem Solving </w:t>
            </w:r>
          </w:p>
        </w:tc>
        <w:tc>
          <w:tcPr>
            <w:tcW w:w="5386" w:type="dxa"/>
            <w:vAlign w:val="center"/>
          </w:tcPr>
          <w:p w:rsidR="00574EA2" w:rsidRPr="00E919F3" w:rsidRDefault="00574EA2" w:rsidP="00CA4BAD">
            <w:pPr>
              <w:rPr>
                <w:rFonts w:ascii="Arial" w:hAnsi="Arial" w:cs="Arial"/>
                <w:color w:val="000000"/>
                <w:sz w:val="24"/>
              </w:rPr>
            </w:pPr>
          </w:p>
          <w:p w:rsidR="00574EA2" w:rsidRDefault="00574EA2" w:rsidP="008C49E6">
            <w:pPr>
              <w:rPr>
                <w:rFonts w:ascii="Arial" w:hAnsi="Arial" w:cs="Arial"/>
                <w:color w:val="000000"/>
                <w:sz w:val="24"/>
              </w:rPr>
            </w:pPr>
            <w:r w:rsidRPr="00E919F3">
              <w:rPr>
                <w:rFonts w:ascii="Arial" w:hAnsi="Arial" w:cs="Arial"/>
                <w:color w:val="000000"/>
                <w:sz w:val="24"/>
              </w:rPr>
              <w:t>Uses initia</w:t>
            </w:r>
            <w:r>
              <w:rPr>
                <w:rFonts w:ascii="Arial" w:hAnsi="Arial" w:cs="Arial"/>
                <w:color w:val="000000"/>
                <w:sz w:val="24"/>
              </w:rPr>
              <w:t xml:space="preserve">tive or creativity to resolve </w:t>
            </w:r>
            <w:r w:rsidRPr="00E919F3">
              <w:rPr>
                <w:rFonts w:ascii="Arial" w:hAnsi="Arial" w:cs="Arial"/>
                <w:color w:val="000000"/>
                <w:sz w:val="24"/>
              </w:rPr>
              <w:t>problem</w:t>
            </w:r>
            <w:r>
              <w:rPr>
                <w:rFonts w:ascii="Arial" w:hAnsi="Arial" w:cs="Arial"/>
                <w:color w:val="000000"/>
                <w:sz w:val="24"/>
              </w:rPr>
              <w:t>s</w:t>
            </w:r>
          </w:p>
          <w:p w:rsidR="008C49E6" w:rsidRPr="00E919F3" w:rsidRDefault="008C49E6" w:rsidP="008C49E6">
            <w:pPr>
              <w:rPr>
                <w:rFonts w:ascii="Arial" w:hAnsi="Arial" w:cs="Arial"/>
                <w:sz w:val="24"/>
              </w:rPr>
            </w:pPr>
          </w:p>
        </w:tc>
      </w:tr>
    </w:tbl>
    <w:p w:rsidR="00574EA2" w:rsidRPr="00896557" w:rsidRDefault="00574EA2" w:rsidP="00574EA2">
      <w:pPr>
        <w:rPr>
          <w:rFonts w:ascii="Arial" w:hAnsi="Arial" w:cs="Arial"/>
          <w:b/>
          <w:sz w:val="24"/>
        </w:rPr>
      </w:pPr>
      <w:r w:rsidRPr="00896557">
        <w:rPr>
          <w:rFonts w:ascii="Arial" w:hAnsi="Arial" w:cs="Arial"/>
          <w:b/>
          <w:sz w:val="24"/>
        </w:rPr>
        <w:t xml:space="preserve">Last updated: </w:t>
      </w:r>
      <w:bookmarkStart w:id="0" w:name="_GoBack"/>
      <w:bookmarkEnd w:id="0"/>
    </w:p>
    <w:sectPr w:rsidR="00574EA2" w:rsidRPr="00896557" w:rsidSect="00CA6FA8">
      <w:headerReference w:type="default" r:id="rId8"/>
      <w:pgSz w:w="11906" w:h="16838"/>
      <w:pgMar w:top="1702" w:right="566" w:bottom="1079"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48E" w:rsidRDefault="00B7348E">
      <w:r>
        <w:separator/>
      </w:r>
    </w:p>
  </w:endnote>
  <w:endnote w:type="continuationSeparator" w:id="0">
    <w:p w:rsidR="00B7348E" w:rsidRDefault="00B73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48E" w:rsidRDefault="00B7348E">
      <w:r>
        <w:separator/>
      </w:r>
    </w:p>
  </w:footnote>
  <w:footnote w:type="continuationSeparator" w:id="0">
    <w:p w:rsidR="00B7348E" w:rsidRDefault="00B73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891" w:rsidRPr="00576313" w:rsidRDefault="00670891" w:rsidP="00576313">
    <w:pPr>
      <w:pStyle w:val="Header"/>
      <w:ind w:left="360"/>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931C94"/>
    <w:multiLevelType w:val="hybridMultilevel"/>
    <w:tmpl w:val="1F661064"/>
    <w:lvl w:ilvl="0" w:tplc="8DB6E0A6">
      <w:start w:val="1"/>
      <w:numFmt w:val="bullet"/>
      <w:lvlText w:val=""/>
      <w:lvlJc w:val="left"/>
      <w:pPr>
        <w:tabs>
          <w:tab w:val="num" w:pos="720"/>
        </w:tabs>
        <w:ind w:left="720" w:hanging="360"/>
      </w:pPr>
      <w:rPr>
        <w:rFonts w:ascii="Symbol" w:hAnsi="Symbol" w:hint="default"/>
        <w:sz w:val="16"/>
      </w:rPr>
    </w:lvl>
    <w:lvl w:ilvl="1" w:tplc="CD90842E" w:tentative="1">
      <w:start w:val="1"/>
      <w:numFmt w:val="bullet"/>
      <w:lvlText w:val="o"/>
      <w:lvlJc w:val="left"/>
      <w:pPr>
        <w:tabs>
          <w:tab w:val="num" w:pos="1440"/>
        </w:tabs>
        <w:ind w:left="1440" w:hanging="360"/>
      </w:pPr>
      <w:rPr>
        <w:rFonts w:ascii="Courier New" w:hAnsi="Courier New" w:hint="default"/>
      </w:rPr>
    </w:lvl>
    <w:lvl w:ilvl="2" w:tplc="3B22EC9A" w:tentative="1">
      <w:start w:val="1"/>
      <w:numFmt w:val="bullet"/>
      <w:lvlText w:val=""/>
      <w:lvlJc w:val="left"/>
      <w:pPr>
        <w:tabs>
          <w:tab w:val="num" w:pos="2160"/>
        </w:tabs>
        <w:ind w:left="2160" w:hanging="360"/>
      </w:pPr>
      <w:rPr>
        <w:rFonts w:ascii="Wingdings" w:hAnsi="Wingdings" w:hint="default"/>
      </w:rPr>
    </w:lvl>
    <w:lvl w:ilvl="3" w:tplc="5AE0A56A" w:tentative="1">
      <w:start w:val="1"/>
      <w:numFmt w:val="bullet"/>
      <w:lvlText w:val=""/>
      <w:lvlJc w:val="left"/>
      <w:pPr>
        <w:tabs>
          <w:tab w:val="num" w:pos="2880"/>
        </w:tabs>
        <w:ind w:left="2880" w:hanging="360"/>
      </w:pPr>
      <w:rPr>
        <w:rFonts w:ascii="Symbol" w:hAnsi="Symbol" w:hint="default"/>
      </w:rPr>
    </w:lvl>
    <w:lvl w:ilvl="4" w:tplc="8798443E" w:tentative="1">
      <w:start w:val="1"/>
      <w:numFmt w:val="bullet"/>
      <w:lvlText w:val="o"/>
      <w:lvlJc w:val="left"/>
      <w:pPr>
        <w:tabs>
          <w:tab w:val="num" w:pos="3600"/>
        </w:tabs>
        <w:ind w:left="3600" w:hanging="360"/>
      </w:pPr>
      <w:rPr>
        <w:rFonts w:ascii="Courier New" w:hAnsi="Courier New" w:hint="default"/>
      </w:rPr>
    </w:lvl>
    <w:lvl w:ilvl="5" w:tplc="5A2A8A60" w:tentative="1">
      <w:start w:val="1"/>
      <w:numFmt w:val="bullet"/>
      <w:lvlText w:val=""/>
      <w:lvlJc w:val="left"/>
      <w:pPr>
        <w:tabs>
          <w:tab w:val="num" w:pos="4320"/>
        </w:tabs>
        <w:ind w:left="4320" w:hanging="360"/>
      </w:pPr>
      <w:rPr>
        <w:rFonts w:ascii="Wingdings" w:hAnsi="Wingdings" w:hint="default"/>
      </w:rPr>
    </w:lvl>
    <w:lvl w:ilvl="6" w:tplc="EAC08FC8" w:tentative="1">
      <w:start w:val="1"/>
      <w:numFmt w:val="bullet"/>
      <w:lvlText w:val=""/>
      <w:lvlJc w:val="left"/>
      <w:pPr>
        <w:tabs>
          <w:tab w:val="num" w:pos="5040"/>
        </w:tabs>
        <w:ind w:left="5040" w:hanging="360"/>
      </w:pPr>
      <w:rPr>
        <w:rFonts w:ascii="Symbol" w:hAnsi="Symbol" w:hint="default"/>
      </w:rPr>
    </w:lvl>
    <w:lvl w:ilvl="7" w:tplc="6DFCF4FA" w:tentative="1">
      <w:start w:val="1"/>
      <w:numFmt w:val="bullet"/>
      <w:lvlText w:val="o"/>
      <w:lvlJc w:val="left"/>
      <w:pPr>
        <w:tabs>
          <w:tab w:val="num" w:pos="5760"/>
        </w:tabs>
        <w:ind w:left="5760" w:hanging="360"/>
      </w:pPr>
      <w:rPr>
        <w:rFonts w:ascii="Courier New" w:hAnsi="Courier New" w:hint="default"/>
      </w:rPr>
    </w:lvl>
    <w:lvl w:ilvl="8" w:tplc="CCC88A0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5E63C1"/>
    <w:multiLevelType w:val="hybridMultilevel"/>
    <w:tmpl w:val="49B2AA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AA2F09"/>
    <w:multiLevelType w:val="hybridMultilevel"/>
    <w:tmpl w:val="3258C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10"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E53CE6"/>
    <w:multiLevelType w:val="hybridMultilevel"/>
    <w:tmpl w:val="E6D059EC"/>
    <w:lvl w:ilvl="0" w:tplc="A656DCA4">
      <w:start w:val="1"/>
      <w:numFmt w:val="bullet"/>
      <w:lvlText w:val=""/>
      <w:lvlJc w:val="left"/>
      <w:pPr>
        <w:tabs>
          <w:tab w:val="num" w:pos="720"/>
        </w:tabs>
        <w:ind w:left="720" w:hanging="360"/>
      </w:pPr>
      <w:rPr>
        <w:rFonts w:ascii="Symbol" w:hAnsi="Symbol" w:hint="default"/>
        <w:sz w:val="16"/>
      </w:rPr>
    </w:lvl>
    <w:lvl w:ilvl="1" w:tplc="18B08ACA" w:tentative="1">
      <w:start w:val="1"/>
      <w:numFmt w:val="bullet"/>
      <w:lvlText w:val="o"/>
      <w:lvlJc w:val="left"/>
      <w:pPr>
        <w:tabs>
          <w:tab w:val="num" w:pos="1440"/>
        </w:tabs>
        <w:ind w:left="1440" w:hanging="360"/>
      </w:pPr>
      <w:rPr>
        <w:rFonts w:ascii="Courier New" w:hAnsi="Courier New" w:hint="default"/>
      </w:rPr>
    </w:lvl>
    <w:lvl w:ilvl="2" w:tplc="DD640840" w:tentative="1">
      <w:start w:val="1"/>
      <w:numFmt w:val="bullet"/>
      <w:lvlText w:val=""/>
      <w:lvlJc w:val="left"/>
      <w:pPr>
        <w:tabs>
          <w:tab w:val="num" w:pos="2160"/>
        </w:tabs>
        <w:ind w:left="2160" w:hanging="360"/>
      </w:pPr>
      <w:rPr>
        <w:rFonts w:ascii="Wingdings" w:hAnsi="Wingdings" w:hint="default"/>
      </w:rPr>
    </w:lvl>
    <w:lvl w:ilvl="3" w:tplc="D634368E" w:tentative="1">
      <w:start w:val="1"/>
      <w:numFmt w:val="bullet"/>
      <w:lvlText w:val=""/>
      <w:lvlJc w:val="left"/>
      <w:pPr>
        <w:tabs>
          <w:tab w:val="num" w:pos="2880"/>
        </w:tabs>
        <w:ind w:left="2880" w:hanging="360"/>
      </w:pPr>
      <w:rPr>
        <w:rFonts w:ascii="Symbol" w:hAnsi="Symbol" w:hint="default"/>
      </w:rPr>
    </w:lvl>
    <w:lvl w:ilvl="4" w:tplc="3788A416" w:tentative="1">
      <w:start w:val="1"/>
      <w:numFmt w:val="bullet"/>
      <w:lvlText w:val="o"/>
      <w:lvlJc w:val="left"/>
      <w:pPr>
        <w:tabs>
          <w:tab w:val="num" w:pos="3600"/>
        </w:tabs>
        <w:ind w:left="3600" w:hanging="360"/>
      </w:pPr>
      <w:rPr>
        <w:rFonts w:ascii="Courier New" w:hAnsi="Courier New" w:hint="default"/>
      </w:rPr>
    </w:lvl>
    <w:lvl w:ilvl="5" w:tplc="512C5B42" w:tentative="1">
      <w:start w:val="1"/>
      <w:numFmt w:val="bullet"/>
      <w:lvlText w:val=""/>
      <w:lvlJc w:val="left"/>
      <w:pPr>
        <w:tabs>
          <w:tab w:val="num" w:pos="4320"/>
        </w:tabs>
        <w:ind w:left="4320" w:hanging="360"/>
      </w:pPr>
      <w:rPr>
        <w:rFonts w:ascii="Wingdings" w:hAnsi="Wingdings" w:hint="default"/>
      </w:rPr>
    </w:lvl>
    <w:lvl w:ilvl="6" w:tplc="5BE61866" w:tentative="1">
      <w:start w:val="1"/>
      <w:numFmt w:val="bullet"/>
      <w:lvlText w:val=""/>
      <w:lvlJc w:val="left"/>
      <w:pPr>
        <w:tabs>
          <w:tab w:val="num" w:pos="5040"/>
        </w:tabs>
        <w:ind w:left="5040" w:hanging="360"/>
      </w:pPr>
      <w:rPr>
        <w:rFonts w:ascii="Symbol" w:hAnsi="Symbol" w:hint="default"/>
      </w:rPr>
    </w:lvl>
    <w:lvl w:ilvl="7" w:tplc="59A44CA2" w:tentative="1">
      <w:start w:val="1"/>
      <w:numFmt w:val="bullet"/>
      <w:lvlText w:val="o"/>
      <w:lvlJc w:val="left"/>
      <w:pPr>
        <w:tabs>
          <w:tab w:val="num" w:pos="5760"/>
        </w:tabs>
        <w:ind w:left="5760" w:hanging="360"/>
      </w:pPr>
      <w:rPr>
        <w:rFonts w:ascii="Courier New" w:hAnsi="Courier New" w:hint="default"/>
      </w:rPr>
    </w:lvl>
    <w:lvl w:ilvl="8" w:tplc="7B96A99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624316"/>
    <w:multiLevelType w:val="hybridMultilevel"/>
    <w:tmpl w:val="5A282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49C08FD"/>
    <w:multiLevelType w:val="hybridMultilevel"/>
    <w:tmpl w:val="1A349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056E95"/>
    <w:multiLevelType w:val="hybridMultilevel"/>
    <w:tmpl w:val="4FB65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46196F"/>
    <w:multiLevelType w:val="hybridMultilevel"/>
    <w:tmpl w:val="ECCCD900"/>
    <w:lvl w:ilvl="0" w:tplc="A1F0E774">
      <w:start w:val="1"/>
      <w:numFmt w:val="bullet"/>
      <w:lvlText w:val=""/>
      <w:lvlJc w:val="left"/>
      <w:pPr>
        <w:tabs>
          <w:tab w:val="num" w:pos="720"/>
        </w:tabs>
        <w:ind w:left="720" w:hanging="360"/>
      </w:pPr>
      <w:rPr>
        <w:rFonts w:ascii="Symbol" w:hAnsi="Symbol" w:hint="default"/>
        <w:sz w:val="16"/>
      </w:rPr>
    </w:lvl>
    <w:lvl w:ilvl="1" w:tplc="CA86083A" w:tentative="1">
      <w:start w:val="1"/>
      <w:numFmt w:val="bullet"/>
      <w:lvlText w:val="o"/>
      <w:lvlJc w:val="left"/>
      <w:pPr>
        <w:tabs>
          <w:tab w:val="num" w:pos="1440"/>
        </w:tabs>
        <w:ind w:left="1440" w:hanging="360"/>
      </w:pPr>
      <w:rPr>
        <w:rFonts w:ascii="Courier New" w:hAnsi="Courier New" w:hint="default"/>
      </w:rPr>
    </w:lvl>
    <w:lvl w:ilvl="2" w:tplc="DE84F030" w:tentative="1">
      <w:start w:val="1"/>
      <w:numFmt w:val="bullet"/>
      <w:lvlText w:val=""/>
      <w:lvlJc w:val="left"/>
      <w:pPr>
        <w:tabs>
          <w:tab w:val="num" w:pos="2160"/>
        </w:tabs>
        <w:ind w:left="2160" w:hanging="360"/>
      </w:pPr>
      <w:rPr>
        <w:rFonts w:ascii="Wingdings" w:hAnsi="Wingdings" w:hint="default"/>
      </w:rPr>
    </w:lvl>
    <w:lvl w:ilvl="3" w:tplc="F1525B12" w:tentative="1">
      <w:start w:val="1"/>
      <w:numFmt w:val="bullet"/>
      <w:lvlText w:val=""/>
      <w:lvlJc w:val="left"/>
      <w:pPr>
        <w:tabs>
          <w:tab w:val="num" w:pos="2880"/>
        </w:tabs>
        <w:ind w:left="2880" w:hanging="360"/>
      </w:pPr>
      <w:rPr>
        <w:rFonts w:ascii="Symbol" w:hAnsi="Symbol" w:hint="default"/>
      </w:rPr>
    </w:lvl>
    <w:lvl w:ilvl="4" w:tplc="1B68E964" w:tentative="1">
      <w:start w:val="1"/>
      <w:numFmt w:val="bullet"/>
      <w:lvlText w:val="o"/>
      <w:lvlJc w:val="left"/>
      <w:pPr>
        <w:tabs>
          <w:tab w:val="num" w:pos="3600"/>
        </w:tabs>
        <w:ind w:left="3600" w:hanging="360"/>
      </w:pPr>
      <w:rPr>
        <w:rFonts w:ascii="Courier New" w:hAnsi="Courier New" w:hint="default"/>
      </w:rPr>
    </w:lvl>
    <w:lvl w:ilvl="5" w:tplc="23642320" w:tentative="1">
      <w:start w:val="1"/>
      <w:numFmt w:val="bullet"/>
      <w:lvlText w:val=""/>
      <w:lvlJc w:val="left"/>
      <w:pPr>
        <w:tabs>
          <w:tab w:val="num" w:pos="4320"/>
        </w:tabs>
        <w:ind w:left="4320" w:hanging="360"/>
      </w:pPr>
      <w:rPr>
        <w:rFonts w:ascii="Wingdings" w:hAnsi="Wingdings" w:hint="default"/>
      </w:rPr>
    </w:lvl>
    <w:lvl w:ilvl="6" w:tplc="02968F1A" w:tentative="1">
      <w:start w:val="1"/>
      <w:numFmt w:val="bullet"/>
      <w:lvlText w:val=""/>
      <w:lvlJc w:val="left"/>
      <w:pPr>
        <w:tabs>
          <w:tab w:val="num" w:pos="5040"/>
        </w:tabs>
        <w:ind w:left="5040" w:hanging="360"/>
      </w:pPr>
      <w:rPr>
        <w:rFonts w:ascii="Symbol" w:hAnsi="Symbol" w:hint="default"/>
      </w:rPr>
    </w:lvl>
    <w:lvl w:ilvl="7" w:tplc="504627E2" w:tentative="1">
      <w:start w:val="1"/>
      <w:numFmt w:val="bullet"/>
      <w:lvlText w:val="o"/>
      <w:lvlJc w:val="left"/>
      <w:pPr>
        <w:tabs>
          <w:tab w:val="num" w:pos="5760"/>
        </w:tabs>
        <w:ind w:left="5760" w:hanging="360"/>
      </w:pPr>
      <w:rPr>
        <w:rFonts w:ascii="Courier New" w:hAnsi="Courier New" w:hint="default"/>
      </w:rPr>
    </w:lvl>
    <w:lvl w:ilvl="8" w:tplc="8A1E1B7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8527EA"/>
    <w:multiLevelType w:val="hybridMultilevel"/>
    <w:tmpl w:val="CC5C7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8B2C81"/>
    <w:multiLevelType w:val="hybridMultilevel"/>
    <w:tmpl w:val="1F52E508"/>
    <w:lvl w:ilvl="0" w:tplc="D09ECE86">
      <w:start w:val="1"/>
      <w:numFmt w:val="bullet"/>
      <w:lvlText w:val=""/>
      <w:lvlJc w:val="left"/>
      <w:pPr>
        <w:tabs>
          <w:tab w:val="num" w:pos="720"/>
        </w:tabs>
        <w:ind w:left="720" w:hanging="360"/>
      </w:pPr>
      <w:rPr>
        <w:rFonts w:ascii="Symbol" w:hAnsi="Symbol" w:hint="default"/>
        <w:sz w:val="16"/>
      </w:rPr>
    </w:lvl>
    <w:lvl w:ilvl="1" w:tplc="6750DDD0" w:tentative="1">
      <w:start w:val="1"/>
      <w:numFmt w:val="bullet"/>
      <w:lvlText w:val="o"/>
      <w:lvlJc w:val="left"/>
      <w:pPr>
        <w:tabs>
          <w:tab w:val="num" w:pos="1440"/>
        </w:tabs>
        <w:ind w:left="1440" w:hanging="360"/>
      </w:pPr>
      <w:rPr>
        <w:rFonts w:ascii="Courier New" w:hAnsi="Courier New" w:hint="default"/>
      </w:rPr>
    </w:lvl>
    <w:lvl w:ilvl="2" w:tplc="15B4020E" w:tentative="1">
      <w:start w:val="1"/>
      <w:numFmt w:val="bullet"/>
      <w:lvlText w:val=""/>
      <w:lvlJc w:val="left"/>
      <w:pPr>
        <w:tabs>
          <w:tab w:val="num" w:pos="2160"/>
        </w:tabs>
        <w:ind w:left="2160" w:hanging="360"/>
      </w:pPr>
      <w:rPr>
        <w:rFonts w:ascii="Wingdings" w:hAnsi="Wingdings" w:hint="default"/>
      </w:rPr>
    </w:lvl>
    <w:lvl w:ilvl="3" w:tplc="4D2E69A8" w:tentative="1">
      <w:start w:val="1"/>
      <w:numFmt w:val="bullet"/>
      <w:lvlText w:val=""/>
      <w:lvlJc w:val="left"/>
      <w:pPr>
        <w:tabs>
          <w:tab w:val="num" w:pos="2880"/>
        </w:tabs>
        <w:ind w:left="2880" w:hanging="360"/>
      </w:pPr>
      <w:rPr>
        <w:rFonts w:ascii="Symbol" w:hAnsi="Symbol" w:hint="default"/>
      </w:rPr>
    </w:lvl>
    <w:lvl w:ilvl="4" w:tplc="BF5263C0" w:tentative="1">
      <w:start w:val="1"/>
      <w:numFmt w:val="bullet"/>
      <w:lvlText w:val="o"/>
      <w:lvlJc w:val="left"/>
      <w:pPr>
        <w:tabs>
          <w:tab w:val="num" w:pos="3600"/>
        </w:tabs>
        <w:ind w:left="3600" w:hanging="360"/>
      </w:pPr>
      <w:rPr>
        <w:rFonts w:ascii="Courier New" w:hAnsi="Courier New" w:hint="default"/>
      </w:rPr>
    </w:lvl>
    <w:lvl w:ilvl="5" w:tplc="2A22E5FE" w:tentative="1">
      <w:start w:val="1"/>
      <w:numFmt w:val="bullet"/>
      <w:lvlText w:val=""/>
      <w:lvlJc w:val="left"/>
      <w:pPr>
        <w:tabs>
          <w:tab w:val="num" w:pos="4320"/>
        </w:tabs>
        <w:ind w:left="4320" w:hanging="360"/>
      </w:pPr>
      <w:rPr>
        <w:rFonts w:ascii="Wingdings" w:hAnsi="Wingdings" w:hint="default"/>
      </w:rPr>
    </w:lvl>
    <w:lvl w:ilvl="6" w:tplc="F78AF050" w:tentative="1">
      <w:start w:val="1"/>
      <w:numFmt w:val="bullet"/>
      <w:lvlText w:val=""/>
      <w:lvlJc w:val="left"/>
      <w:pPr>
        <w:tabs>
          <w:tab w:val="num" w:pos="5040"/>
        </w:tabs>
        <w:ind w:left="5040" w:hanging="360"/>
      </w:pPr>
      <w:rPr>
        <w:rFonts w:ascii="Symbol" w:hAnsi="Symbol" w:hint="default"/>
      </w:rPr>
    </w:lvl>
    <w:lvl w:ilvl="7" w:tplc="E6666F78" w:tentative="1">
      <w:start w:val="1"/>
      <w:numFmt w:val="bullet"/>
      <w:lvlText w:val="o"/>
      <w:lvlJc w:val="left"/>
      <w:pPr>
        <w:tabs>
          <w:tab w:val="num" w:pos="5760"/>
        </w:tabs>
        <w:ind w:left="5760" w:hanging="360"/>
      </w:pPr>
      <w:rPr>
        <w:rFonts w:ascii="Courier New" w:hAnsi="Courier New" w:hint="default"/>
      </w:rPr>
    </w:lvl>
    <w:lvl w:ilvl="8" w:tplc="B530A31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2F3350"/>
    <w:multiLevelType w:val="hybridMultilevel"/>
    <w:tmpl w:val="4DA65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5"/>
  </w:num>
  <w:num w:numId="3">
    <w:abstractNumId w:val="1"/>
  </w:num>
  <w:num w:numId="4">
    <w:abstractNumId w:val="12"/>
  </w:num>
  <w:num w:numId="5">
    <w:abstractNumId w:val="9"/>
  </w:num>
  <w:num w:numId="6">
    <w:abstractNumId w:val="20"/>
  </w:num>
  <w:num w:numId="7">
    <w:abstractNumId w:val="10"/>
  </w:num>
  <w:num w:numId="8">
    <w:abstractNumId w:val="8"/>
  </w:num>
  <w:num w:numId="9">
    <w:abstractNumId w:val="18"/>
  </w:num>
  <w:num w:numId="10">
    <w:abstractNumId w:val="22"/>
  </w:num>
  <w:num w:numId="11">
    <w:abstractNumId w:val="11"/>
  </w:num>
  <w:num w:numId="12">
    <w:abstractNumId w:val="14"/>
  </w:num>
  <w:num w:numId="13">
    <w:abstractNumId w:val="6"/>
  </w:num>
  <w:num w:numId="14">
    <w:abstractNumId w:val="16"/>
  </w:num>
  <w:num w:numId="15">
    <w:abstractNumId w:val="15"/>
  </w:num>
  <w:num w:numId="16">
    <w:abstractNumId w:val="3"/>
  </w:num>
  <w:num w:numId="17">
    <w:abstractNumId w:val="13"/>
  </w:num>
  <w:num w:numId="18">
    <w:abstractNumId w:val="26"/>
  </w:num>
  <w:num w:numId="19">
    <w:abstractNumId w:val="5"/>
  </w:num>
  <w:num w:numId="20">
    <w:abstractNumId w:val="19"/>
  </w:num>
  <w:num w:numId="21">
    <w:abstractNumId w:val="21"/>
  </w:num>
  <w:num w:numId="22">
    <w:abstractNumId w:val="23"/>
  </w:num>
  <w:num w:numId="23">
    <w:abstractNumId w:val="4"/>
  </w:num>
  <w:num w:numId="24">
    <w:abstractNumId w:val="2"/>
  </w:num>
  <w:num w:numId="25">
    <w:abstractNumId w:val="7"/>
  </w:num>
  <w:num w:numId="26">
    <w:abstractNumId w:val="2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44667"/>
    <w:rsid w:val="0006047F"/>
    <w:rsid w:val="00077579"/>
    <w:rsid w:val="000940A9"/>
    <w:rsid w:val="000F619E"/>
    <w:rsid w:val="001750C6"/>
    <w:rsid w:val="001B4F8C"/>
    <w:rsid w:val="00226E71"/>
    <w:rsid w:val="00236772"/>
    <w:rsid w:val="00264493"/>
    <w:rsid w:val="00295975"/>
    <w:rsid w:val="002B7662"/>
    <w:rsid w:val="002D639C"/>
    <w:rsid w:val="00317BFE"/>
    <w:rsid w:val="003522A6"/>
    <w:rsid w:val="003C0B80"/>
    <w:rsid w:val="003F1595"/>
    <w:rsid w:val="003F4DD4"/>
    <w:rsid w:val="004816C6"/>
    <w:rsid w:val="004879C9"/>
    <w:rsid w:val="004A5BBF"/>
    <w:rsid w:val="0050773F"/>
    <w:rsid w:val="00574EA2"/>
    <w:rsid w:val="00576313"/>
    <w:rsid w:val="005763F6"/>
    <w:rsid w:val="00594C01"/>
    <w:rsid w:val="005E7B42"/>
    <w:rsid w:val="005F772D"/>
    <w:rsid w:val="006371B4"/>
    <w:rsid w:val="00650901"/>
    <w:rsid w:val="00670891"/>
    <w:rsid w:val="006E0CC8"/>
    <w:rsid w:val="006E5BEA"/>
    <w:rsid w:val="007309FA"/>
    <w:rsid w:val="007B46AB"/>
    <w:rsid w:val="007D614B"/>
    <w:rsid w:val="00815291"/>
    <w:rsid w:val="008A2294"/>
    <w:rsid w:val="008C49E6"/>
    <w:rsid w:val="008D390B"/>
    <w:rsid w:val="008F6039"/>
    <w:rsid w:val="00901F96"/>
    <w:rsid w:val="009438D6"/>
    <w:rsid w:val="0099380E"/>
    <w:rsid w:val="00A02678"/>
    <w:rsid w:val="00A15DD8"/>
    <w:rsid w:val="00A514C8"/>
    <w:rsid w:val="00A63248"/>
    <w:rsid w:val="00A67985"/>
    <w:rsid w:val="00A73047"/>
    <w:rsid w:val="00AF460A"/>
    <w:rsid w:val="00AF6C2A"/>
    <w:rsid w:val="00B657B9"/>
    <w:rsid w:val="00B67FB4"/>
    <w:rsid w:val="00B7348E"/>
    <w:rsid w:val="00BD2B5B"/>
    <w:rsid w:val="00C665E2"/>
    <w:rsid w:val="00C676D8"/>
    <w:rsid w:val="00CA6FA8"/>
    <w:rsid w:val="00CB1F54"/>
    <w:rsid w:val="00CB4D8C"/>
    <w:rsid w:val="00D87564"/>
    <w:rsid w:val="00DD20F9"/>
    <w:rsid w:val="00DD7D5F"/>
    <w:rsid w:val="00E1331E"/>
    <w:rsid w:val="00E3539B"/>
    <w:rsid w:val="00E96524"/>
    <w:rsid w:val="00ED079A"/>
    <w:rsid w:val="00F419E5"/>
    <w:rsid w:val="00F660B5"/>
    <w:rsid w:val="00FD3C14"/>
    <w:rsid w:val="00FE1F04"/>
    <w:rsid w:val="00FF25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347F5A"/>
  <w15:docId w15:val="{CF636DC4-C9A4-469C-9B34-8F91DF8D1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FA8"/>
    <w:rPr>
      <w:sz w:val="22"/>
      <w:szCs w:val="24"/>
      <w:lang w:eastAsia="en-US"/>
    </w:rPr>
  </w:style>
  <w:style w:type="paragraph" w:styleId="Heading1">
    <w:name w:val="heading 1"/>
    <w:basedOn w:val="Normal"/>
    <w:next w:val="Normal"/>
    <w:qFormat/>
    <w:rsid w:val="00CA6FA8"/>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CA6FA8"/>
    <w:pPr>
      <w:keepNext/>
      <w:outlineLvl w:val="1"/>
    </w:pPr>
    <w:rPr>
      <w:b/>
    </w:rPr>
  </w:style>
  <w:style w:type="paragraph" w:styleId="Heading3">
    <w:name w:val="heading 3"/>
    <w:basedOn w:val="Normal"/>
    <w:next w:val="Normal"/>
    <w:qFormat/>
    <w:rsid w:val="00CA6FA8"/>
    <w:pPr>
      <w:keepNext/>
      <w:jc w:val="center"/>
      <w:outlineLvl w:val="2"/>
    </w:pPr>
    <w:rPr>
      <w:rFonts w:ascii="Arial" w:hAnsi="Arial" w:cs="Arial"/>
      <w:b/>
    </w:rPr>
  </w:style>
  <w:style w:type="paragraph" w:styleId="Heading4">
    <w:name w:val="heading 4"/>
    <w:basedOn w:val="Normal"/>
    <w:next w:val="Normal"/>
    <w:qFormat/>
    <w:rsid w:val="00CA6FA8"/>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A6FA8"/>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CA6FA8"/>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sid w:val="00CA6FA8"/>
    <w:rPr>
      <w:rFonts w:ascii="Arial" w:hAnsi="Arial" w:cs="Arial"/>
      <w:sz w:val="20"/>
    </w:rPr>
  </w:style>
  <w:style w:type="paragraph" w:styleId="Header">
    <w:name w:val="header"/>
    <w:basedOn w:val="Normal"/>
    <w:uiPriority w:val="99"/>
    <w:unhideWhenUsed/>
    <w:rsid w:val="00CA6FA8"/>
    <w:pPr>
      <w:tabs>
        <w:tab w:val="center" w:pos="4513"/>
        <w:tab w:val="right" w:pos="9026"/>
      </w:tabs>
    </w:pPr>
  </w:style>
  <w:style w:type="character" w:customStyle="1" w:styleId="HeaderChar">
    <w:name w:val="Header Char"/>
    <w:basedOn w:val="DefaultParagraphFont"/>
    <w:uiPriority w:val="99"/>
    <w:rsid w:val="00CA6FA8"/>
    <w:rPr>
      <w:sz w:val="22"/>
      <w:szCs w:val="24"/>
      <w:lang w:eastAsia="en-US"/>
    </w:rPr>
  </w:style>
  <w:style w:type="paragraph" w:styleId="Footer">
    <w:name w:val="footer"/>
    <w:basedOn w:val="Normal"/>
    <w:unhideWhenUsed/>
    <w:rsid w:val="00CA6FA8"/>
    <w:pPr>
      <w:tabs>
        <w:tab w:val="center" w:pos="4513"/>
        <w:tab w:val="right" w:pos="9026"/>
      </w:tabs>
    </w:pPr>
  </w:style>
  <w:style w:type="character" w:customStyle="1" w:styleId="FooterChar">
    <w:name w:val="Footer Char"/>
    <w:basedOn w:val="DefaultParagraphFont"/>
    <w:rsid w:val="00CA6FA8"/>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34"/>
    <w:qFormat/>
    <w:rsid w:val="00670891"/>
    <w:pPr>
      <w:ind w:left="720"/>
      <w:contextualSpacing/>
    </w:pPr>
  </w:style>
  <w:style w:type="table" w:styleId="TableGrid">
    <w:name w:val="Table Grid"/>
    <w:basedOn w:val="TableNormal"/>
    <w:uiPriority w:val="59"/>
    <w:rsid w:val="00574E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1103</Words>
  <Characters>6990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8077</CharactersWithSpaces>
  <SharedDoc>false</SharedDoc>
  <HLinks>
    <vt:vector size="12" baseType="variant">
      <vt:variant>
        <vt:i4>5242943</vt:i4>
      </vt:variant>
      <vt:variant>
        <vt:i4>9</vt:i4>
      </vt:variant>
      <vt:variant>
        <vt:i4>0</vt:i4>
      </vt:variant>
      <vt:variant>
        <vt:i4>5</vt:i4>
      </vt:variant>
      <vt:variant>
        <vt:lpwstr>mailto:Payrollhelp@arts.ac.uk</vt:lpwstr>
      </vt:variant>
      <vt:variant>
        <vt:lpwstr/>
      </vt:variant>
      <vt:variant>
        <vt:i4>8126478</vt:i4>
      </vt:variant>
      <vt:variant>
        <vt:i4>6</vt:i4>
      </vt:variant>
      <vt:variant>
        <vt:i4>0</vt:i4>
      </vt:variant>
      <vt:variant>
        <vt:i4>5</vt:i4>
      </vt:variant>
      <vt:variant>
        <vt:lpwstr>mailto:HRHelpdesk@arts.ac.uk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dc:creator>
  <cp:keywords>Recruitment, Job Description template</cp:keywords>
  <cp:lastModifiedBy>Alex Hitter</cp:lastModifiedBy>
  <cp:revision>5</cp:revision>
  <cp:lastPrinted>2010-06-08T12:15:00Z</cp:lastPrinted>
  <dcterms:created xsi:type="dcterms:W3CDTF">2021-02-16T17:06:00Z</dcterms:created>
  <dcterms:modified xsi:type="dcterms:W3CDTF">2021-03-22T12:53:00Z</dcterms:modified>
</cp:coreProperties>
</file>