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1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4491"/>
        <w:gridCol w:w="4509"/>
      </w:tblGrid>
      <w:tr w:rsidR="00A26E6B" w:rsidRPr="009C445D" w14:paraId="65B6A31D" w14:textId="77777777" w:rsidTr="3D9B865F">
        <w:trPr>
          <w:trHeight w:val="208"/>
        </w:trPr>
        <w:tc>
          <w:tcPr>
            <w:tcW w:w="0" w:type="auto"/>
            <w:tcBorders>
              <w:top w:val="single" w:sz="8" w:space="0" w:color="000000" w:themeColor="text1"/>
              <w:left w:val="single" w:sz="8" w:space="0" w:color="000000" w:themeColor="text1"/>
              <w:bottom w:val="nil"/>
              <w:right w:val="nil"/>
            </w:tcBorders>
            <w:shd w:val="clear" w:color="auto" w:fill="auto"/>
            <w:tcMar>
              <w:top w:w="80" w:type="dxa"/>
              <w:left w:w="80" w:type="dxa"/>
              <w:bottom w:w="80" w:type="dxa"/>
              <w:right w:w="80" w:type="dxa"/>
            </w:tcMar>
          </w:tcPr>
          <w:p w14:paraId="02D32397" w14:textId="441A3B13" w:rsidR="000E0F11" w:rsidRPr="009C445D" w:rsidRDefault="00D251F2" w:rsidP="00DA2DEF">
            <w:pPr>
              <w:pStyle w:val="Body"/>
              <w:tabs>
                <w:tab w:val="left" w:pos="2127"/>
              </w:tabs>
              <w:ind w:right="231"/>
              <w:rPr>
                <w:rFonts w:ascii="Helvetica" w:eastAsia="Arial" w:hAnsi="Helvetica" w:cs="Arial"/>
                <w:sz w:val="20"/>
                <w:szCs w:val="20"/>
              </w:rPr>
            </w:pPr>
            <w:bookmarkStart w:id="0" w:name="OLE_LINK3"/>
            <w:bookmarkStart w:id="1" w:name="OLE_LINK4"/>
            <w:r w:rsidRPr="009C445D">
              <w:rPr>
                <w:rFonts w:ascii="Helvetica" w:eastAsia="Arial" w:hAnsi="Helvetica" w:cs="Arial"/>
                <w:b/>
                <w:bCs/>
                <w:sz w:val="20"/>
                <w:szCs w:val="20"/>
              </w:rPr>
              <w:t>Job Title</w:t>
            </w:r>
          </w:p>
          <w:p w14:paraId="0B634927" w14:textId="52B82D33" w:rsidR="00D251F2" w:rsidRPr="009C445D" w:rsidRDefault="007C1BDF" w:rsidP="00DA2DEF">
            <w:pPr>
              <w:pStyle w:val="Body"/>
              <w:tabs>
                <w:tab w:val="left" w:pos="2127"/>
              </w:tabs>
              <w:ind w:right="231"/>
              <w:rPr>
                <w:rFonts w:ascii="Helvetica" w:eastAsia="Arial" w:hAnsi="Helvetica" w:cs="Arial"/>
                <w:sz w:val="20"/>
                <w:szCs w:val="20"/>
              </w:rPr>
            </w:pPr>
            <w:r>
              <w:rPr>
                <w:rFonts w:ascii="Helvetica" w:eastAsia="Arial" w:hAnsi="Helvetica" w:cs="Arial"/>
                <w:sz w:val="20"/>
                <w:szCs w:val="20"/>
                <w:lang w:val="en-US"/>
              </w:rPr>
              <w:t>Computer &amp; Data Science</w:t>
            </w:r>
            <w:r w:rsidR="002321E1" w:rsidRPr="002321E1">
              <w:rPr>
                <w:rFonts w:ascii="Helvetica" w:eastAsia="Arial" w:hAnsi="Helvetica" w:cs="Arial"/>
                <w:sz w:val="20"/>
                <w:szCs w:val="20"/>
                <w:lang w:val="en-US"/>
              </w:rPr>
              <w:t xml:space="preserve"> Technical Coordinator</w:t>
            </w:r>
          </w:p>
        </w:tc>
        <w:tc>
          <w:tcPr>
            <w:tcW w:w="0" w:type="auto"/>
            <w:tcBorders>
              <w:top w:val="single" w:sz="8" w:space="0" w:color="000000" w:themeColor="text1"/>
              <w:left w:val="nil"/>
              <w:bottom w:val="nil"/>
              <w:right w:val="single" w:sz="8" w:space="0" w:color="000000" w:themeColor="text1"/>
            </w:tcBorders>
            <w:shd w:val="clear" w:color="auto" w:fill="auto"/>
            <w:tcMar>
              <w:top w:w="80" w:type="dxa"/>
              <w:left w:w="80" w:type="dxa"/>
              <w:bottom w:w="80" w:type="dxa"/>
              <w:right w:w="80" w:type="dxa"/>
            </w:tcMar>
          </w:tcPr>
          <w:p w14:paraId="16F7E4FC" w14:textId="2089443B" w:rsidR="000E0F11" w:rsidRPr="009C445D" w:rsidRDefault="00D251F2"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b/>
                <w:bCs/>
                <w:sz w:val="20"/>
                <w:szCs w:val="20"/>
              </w:rPr>
              <w:t>Salary</w:t>
            </w:r>
          </w:p>
          <w:p w14:paraId="7AFA0C4B" w14:textId="38D98E26" w:rsidR="00D251F2" w:rsidRPr="009C445D" w:rsidRDefault="006E6862"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sz w:val="20"/>
                <w:szCs w:val="20"/>
              </w:rPr>
              <w:t>£</w:t>
            </w:r>
            <w:bookmarkStart w:id="2" w:name="OLE_LINK35"/>
            <w:r w:rsidR="00BA1124">
              <w:rPr>
                <w:rFonts w:ascii="Helvetica" w:eastAsia="Arial" w:hAnsi="Helvetica" w:cs="Arial"/>
                <w:sz w:val="20"/>
                <w:szCs w:val="20"/>
              </w:rPr>
              <w:t>41,454</w:t>
            </w:r>
            <w:r w:rsidR="00306D54" w:rsidRPr="009C445D">
              <w:rPr>
                <w:rFonts w:ascii="Helvetica" w:eastAsia="Arial" w:hAnsi="Helvetica" w:cs="Arial"/>
                <w:sz w:val="20"/>
                <w:szCs w:val="20"/>
              </w:rPr>
              <w:t xml:space="preserve"> – £</w:t>
            </w:r>
            <w:r w:rsidR="00F4450E">
              <w:rPr>
                <w:rFonts w:ascii="Helvetica" w:eastAsia="Arial" w:hAnsi="Helvetica" w:cs="Arial"/>
                <w:sz w:val="20"/>
                <w:szCs w:val="20"/>
              </w:rPr>
              <w:t>49,534</w:t>
            </w:r>
            <w:bookmarkEnd w:id="2"/>
            <w:r w:rsidR="00BF0DC1">
              <w:rPr>
                <w:rFonts w:ascii="Helvetica" w:eastAsia="Arial" w:hAnsi="Helvetica" w:cs="Arial"/>
                <w:sz w:val="20"/>
                <w:szCs w:val="20"/>
              </w:rPr>
              <w:t xml:space="preserve"> per annum</w:t>
            </w:r>
          </w:p>
        </w:tc>
      </w:tr>
      <w:tr w:rsidR="00A26E6B" w:rsidRPr="009C445D" w14:paraId="01DD7D02" w14:textId="77777777" w:rsidTr="3D9B865F">
        <w:trPr>
          <w:trHeight w:val="208"/>
        </w:trPr>
        <w:tc>
          <w:tcPr>
            <w:tcW w:w="0" w:type="auto"/>
            <w:tcBorders>
              <w:top w:val="nil"/>
              <w:left w:val="single" w:sz="8" w:space="0" w:color="000000" w:themeColor="text1"/>
              <w:bottom w:val="nil"/>
              <w:right w:val="nil"/>
            </w:tcBorders>
            <w:shd w:val="clear" w:color="auto" w:fill="auto"/>
            <w:tcMar>
              <w:top w:w="80" w:type="dxa"/>
              <w:left w:w="80" w:type="dxa"/>
              <w:bottom w:w="80" w:type="dxa"/>
              <w:right w:w="80" w:type="dxa"/>
            </w:tcMar>
          </w:tcPr>
          <w:p w14:paraId="18B2C12E" w14:textId="1F480982" w:rsidR="000E0F11" w:rsidRPr="009C445D" w:rsidRDefault="00D251F2"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b/>
                <w:bCs/>
                <w:sz w:val="20"/>
                <w:szCs w:val="20"/>
              </w:rPr>
              <w:t>Contract Length</w:t>
            </w:r>
          </w:p>
          <w:p w14:paraId="2A9C71C5" w14:textId="2E0F36B6" w:rsidR="00D251F2" w:rsidRPr="009C445D" w:rsidRDefault="000E0F11"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sz w:val="20"/>
                <w:szCs w:val="20"/>
              </w:rPr>
              <w:t>Permanent </w:t>
            </w: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5861C58E" w14:textId="17A339FE" w:rsidR="000E0F11" w:rsidRPr="009C445D" w:rsidRDefault="00D251F2"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b/>
                <w:bCs/>
                <w:sz w:val="20"/>
                <w:szCs w:val="20"/>
              </w:rPr>
              <w:t>Hours/FTE</w:t>
            </w:r>
          </w:p>
          <w:p w14:paraId="4EC54B10" w14:textId="3CFAF854" w:rsidR="00D251F2" w:rsidRPr="009C445D" w:rsidRDefault="003147BB" w:rsidP="00DA2DEF">
            <w:pPr>
              <w:pStyle w:val="Body"/>
              <w:tabs>
                <w:tab w:val="left" w:pos="2127"/>
              </w:tabs>
              <w:ind w:right="231"/>
              <w:rPr>
                <w:rFonts w:ascii="Helvetica" w:hAnsi="Helvetica"/>
                <w:sz w:val="20"/>
                <w:szCs w:val="20"/>
              </w:rPr>
            </w:pPr>
            <w:r w:rsidRPr="009C445D">
              <w:rPr>
                <w:rFonts w:ascii="Helvetica" w:hAnsi="Helvetica"/>
                <w:sz w:val="20"/>
                <w:szCs w:val="20"/>
              </w:rPr>
              <w:t>35 (1.0 FTE)</w:t>
            </w:r>
          </w:p>
        </w:tc>
      </w:tr>
      <w:tr w:rsidR="00A26E6B" w:rsidRPr="009C445D" w14:paraId="59895F67" w14:textId="77777777" w:rsidTr="3D9B865F">
        <w:trPr>
          <w:trHeight w:val="171"/>
        </w:trPr>
        <w:tc>
          <w:tcPr>
            <w:tcW w:w="0" w:type="auto"/>
            <w:tcBorders>
              <w:top w:val="nil"/>
              <w:left w:val="single" w:sz="8" w:space="0" w:color="000000" w:themeColor="text1"/>
              <w:bottom w:val="nil"/>
              <w:right w:val="nil"/>
            </w:tcBorders>
            <w:shd w:val="clear" w:color="auto" w:fill="auto"/>
            <w:tcMar>
              <w:top w:w="80" w:type="dxa"/>
              <w:left w:w="80" w:type="dxa"/>
              <w:bottom w:w="80" w:type="dxa"/>
              <w:right w:w="80" w:type="dxa"/>
            </w:tcMar>
          </w:tcPr>
          <w:p w14:paraId="3F06F799" w14:textId="34B4F179" w:rsidR="000E0F11" w:rsidRPr="009C445D" w:rsidRDefault="00D251F2"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b/>
                <w:bCs/>
                <w:sz w:val="20"/>
                <w:szCs w:val="20"/>
              </w:rPr>
              <w:t>Grade</w:t>
            </w:r>
          </w:p>
          <w:p w14:paraId="29116130" w14:textId="09822358" w:rsidR="00D251F2" w:rsidRPr="009C445D" w:rsidRDefault="00A26E6B" w:rsidP="00DA2DEF">
            <w:pPr>
              <w:pStyle w:val="Body"/>
              <w:tabs>
                <w:tab w:val="left" w:pos="2127"/>
              </w:tabs>
              <w:ind w:right="231"/>
              <w:rPr>
                <w:rFonts w:ascii="Helvetica" w:hAnsi="Helvetica"/>
                <w:sz w:val="20"/>
                <w:szCs w:val="20"/>
              </w:rPr>
            </w:pPr>
            <w:r w:rsidRPr="009C445D">
              <w:rPr>
                <w:rFonts w:ascii="Helvetica" w:hAnsi="Helvetica"/>
                <w:sz w:val="20"/>
                <w:szCs w:val="20"/>
              </w:rPr>
              <w:t>5</w:t>
            </w: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0AA31B1F" w14:textId="77777777" w:rsidR="00D717AC" w:rsidRPr="009C445D" w:rsidRDefault="00D251F2" w:rsidP="00D717AC">
            <w:pPr>
              <w:pStyle w:val="Body"/>
              <w:tabs>
                <w:tab w:val="left" w:pos="2127"/>
              </w:tabs>
              <w:ind w:right="231"/>
              <w:rPr>
                <w:rFonts w:ascii="Helvetica" w:eastAsia="Arial" w:hAnsi="Helvetica" w:cs="Arial"/>
                <w:sz w:val="20"/>
                <w:szCs w:val="20"/>
              </w:rPr>
            </w:pPr>
            <w:r w:rsidRPr="009C445D">
              <w:rPr>
                <w:rFonts w:ascii="Helvetica" w:eastAsia="Arial" w:hAnsi="Helvetica" w:cs="Arial"/>
                <w:b/>
                <w:bCs/>
                <w:sz w:val="20"/>
                <w:szCs w:val="20"/>
              </w:rPr>
              <w:t>Location</w:t>
            </w:r>
          </w:p>
          <w:p w14:paraId="1ACA2F68" w14:textId="1349BA74" w:rsidR="00A26E6B" w:rsidRPr="009C445D" w:rsidRDefault="00BA1124" w:rsidP="00D717AC">
            <w:pPr>
              <w:pStyle w:val="Body"/>
              <w:tabs>
                <w:tab w:val="left" w:pos="2127"/>
              </w:tabs>
              <w:ind w:right="231"/>
              <w:rPr>
                <w:rFonts w:ascii="Helvetica" w:hAnsi="Helvetica"/>
                <w:sz w:val="20"/>
                <w:szCs w:val="20"/>
              </w:rPr>
            </w:pPr>
            <w:r>
              <w:rPr>
                <w:rFonts w:ascii="Helvetica" w:eastAsia="Arial" w:hAnsi="Helvetica" w:cs="Arial"/>
                <w:sz w:val="20"/>
                <w:szCs w:val="20"/>
              </w:rPr>
              <w:t>High Holborn</w:t>
            </w:r>
          </w:p>
        </w:tc>
      </w:tr>
      <w:tr w:rsidR="00A26E6B" w:rsidRPr="009C445D" w14:paraId="12DAC169" w14:textId="77777777" w:rsidTr="3D9B865F">
        <w:trPr>
          <w:trHeight w:val="208"/>
        </w:trPr>
        <w:tc>
          <w:tcPr>
            <w:tcW w:w="0" w:type="auto"/>
            <w:tcBorders>
              <w:top w:val="nil"/>
              <w:left w:val="single" w:sz="8" w:space="0" w:color="000000" w:themeColor="text1"/>
              <w:bottom w:val="single" w:sz="8" w:space="0" w:color="000000" w:themeColor="text1"/>
              <w:right w:val="nil"/>
            </w:tcBorders>
            <w:shd w:val="clear" w:color="auto" w:fill="auto"/>
            <w:tcMar>
              <w:top w:w="80" w:type="dxa"/>
              <w:left w:w="80" w:type="dxa"/>
              <w:bottom w:w="80" w:type="dxa"/>
              <w:right w:w="80" w:type="dxa"/>
            </w:tcMar>
          </w:tcPr>
          <w:p w14:paraId="0289AA88" w14:textId="55341136" w:rsidR="000E0F11" w:rsidRPr="009C445D" w:rsidRDefault="00D251F2" w:rsidP="00DA2DEF">
            <w:pPr>
              <w:pStyle w:val="Body"/>
              <w:tabs>
                <w:tab w:val="left" w:pos="2127"/>
                <w:tab w:val="center" w:pos="2454"/>
              </w:tabs>
              <w:ind w:right="231"/>
              <w:rPr>
                <w:rFonts w:ascii="Helvetica" w:eastAsia="Arial" w:hAnsi="Helvetica" w:cs="Arial"/>
                <w:sz w:val="20"/>
                <w:szCs w:val="20"/>
              </w:rPr>
            </w:pPr>
            <w:r w:rsidRPr="009C445D">
              <w:rPr>
                <w:rFonts w:ascii="Helvetica" w:eastAsia="Arial" w:hAnsi="Helvetica" w:cs="Arial"/>
                <w:b/>
                <w:bCs/>
                <w:sz w:val="20"/>
                <w:szCs w:val="20"/>
              </w:rPr>
              <w:t>Accountable to</w:t>
            </w:r>
          </w:p>
          <w:p w14:paraId="061DDC38" w14:textId="7802205A" w:rsidR="00D251F2" w:rsidRPr="009C445D" w:rsidRDefault="00733EE2" w:rsidP="00D717AC">
            <w:pPr>
              <w:pStyle w:val="Body"/>
              <w:tabs>
                <w:tab w:val="left" w:pos="2127"/>
                <w:tab w:val="center" w:pos="2454"/>
              </w:tabs>
              <w:ind w:right="231"/>
              <w:rPr>
                <w:rFonts w:ascii="Helvetica" w:eastAsia="Arial" w:hAnsi="Helvetica" w:cs="Arial"/>
                <w:sz w:val="20"/>
                <w:szCs w:val="20"/>
              </w:rPr>
            </w:pPr>
            <w:r w:rsidRPr="009C445D">
              <w:rPr>
                <w:rFonts w:ascii="Helvetica" w:eastAsia="Arial" w:hAnsi="Helvetica" w:cs="Arial"/>
                <w:sz w:val="20"/>
                <w:szCs w:val="20"/>
              </w:rPr>
              <w:t xml:space="preserve">Technical </w:t>
            </w:r>
            <w:r w:rsidR="00A26E6B" w:rsidRPr="009C445D">
              <w:rPr>
                <w:rFonts w:ascii="Helvetica" w:eastAsia="Arial" w:hAnsi="Helvetica" w:cs="Arial"/>
                <w:sz w:val="20"/>
                <w:szCs w:val="20"/>
              </w:rPr>
              <w:t>Manager</w:t>
            </w:r>
          </w:p>
        </w:tc>
        <w:tc>
          <w:tcPr>
            <w:tcW w:w="0" w:type="auto"/>
            <w:tcBorders>
              <w:top w:val="nil"/>
              <w:left w:val="nil"/>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EBFFB5E" w14:textId="01C1C6A1" w:rsidR="000E0F11" w:rsidRPr="009C445D" w:rsidRDefault="00D251F2"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b/>
                <w:bCs/>
                <w:sz w:val="20"/>
                <w:szCs w:val="20"/>
              </w:rPr>
              <w:t>College/</w:t>
            </w:r>
            <w:r w:rsidR="00EE566C" w:rsidRPr="009C445D">
              <w:rPr>
                <w:rFonts w:ascii="Helvetica" w:eastAsia="Arial" w:hAnsi="Helvetica" w:cs="Arial"/>
                <w:b/>
                <w:bCs/>
                <w:sz w:val="20"/>
                <w:szCs w:val="20"/>
              </w:rPr>
              <w:t>Institute/</w:t>
            </w:r>
            <w:r w:rsidRPr="009C445D">
              <w:rPr>
                <w:rFonts w:ascii="Helvetica" w:eastAsia="Arial" w:hAnsi="Helvetica" w:cs="Arial"/>
                <w:b/>
                <w:bCs/>
                <w:sz w:val="20"/>
                <w:szCs w:val="20"/>
              </w:rPr>
              <w:t>Service</w:t>
            </w:r>
          </w:p>
          <w:p w14:paraId="4296161A" w14:textId="432A7D6D" w:rsidR="00D251F2" w:rsidRPr="009C445D" w:rsidRDefault="006E6862"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sz w:val="20"/>
                <w:szCs w:val="20"/>
              </w:rPr>
              <w:t>UAL Creative Computing Institute</w:t>
            </w:r>
          </w:p>
        </w:tc>
      </w:tr>
      <w:tr w:rsidR="00D251F2" w:rsidRPr="009C445D" w14:paraId="193F7BAB" w14:textId="77777777" w:rsidTr="3D9B865F">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2928428D" w14:textId="4DE2BCF3" w:rsidR="009C445D" w:rsidRPr="009C445D" w:rsidRDefault="000E0F11" w:rsidP="006D7CEF">
            <w:pPr>
              <w:pStyle w:val="Body"/>
              <w:tabs>
                <w:tab w:val="left" w:pos="3828"/>
              </w:tabs>
              <w:spacing w:after="200" w:line="276" w:lineRule="auto"/>
              <w:ind w:right="232"/>
              <w:rPr>
                <w:rFonts w:ascii="Helvetica" w:eastAsia="Arial" w:hAnsi="Helvetica" w:cs="Arial"/>
                <w:b/>
                <w:bCs/>
                <w:sz w:val="20"/>
                <w:szCs w:val="20"/>
              </w:rPr>
            </w:pPr>
            <w:bookmarkStart w:id="3" w:name="OLE_LINK15"/>
            <w:bookmarkStart w:id="4" w:name="OLE_LINK16"/>
            <w:bookmarkStart w:id="5" w:name="_Hlk519504269"/>
            <w:bookmarkEnd w:id="0"/>
            <w:bookmarkEnd w:id="1"/>
            <w:r w:rsidRPr="009C445D">
              <w:rPr>
                <w:rFonts w:ascii="Helvetica" w:eastAsia="Arial" w:hAnsi="Helvetica" w:cs="Arial"/>
                <w:b/>
                <w:bCs/>
                <w:sz w:val="20"/>
                <w:szCs w:val="20"/>
              </w:rPr>
              <w:t>Purpose of Role</w:t>
            </w:r>
            <w:r w:rsidR="00D717AC" w:rsidRPr="009C445D">
              <w:rPr>
                <w:rFonts w:ascii="Helvetica" w:eastAsia="Arial" w:hAnsi="Helvetica" w:cs="Arial"/>
                <w:b/>
                <w:bCs/>
                <w:sz w:val="20"/>
                <w:szCs w:val="20"/>
              </w:rPr>
              <w:tab/>
            </w:r>
          </w:p>
          <w:p w14:paraId="2152B7B7" w14:textId="1536F489" w:rsidR="00D717AC" w:rsidRPr="009C445D" w:rsidRDefault="009C445D" w:rsidP="006D7CEF">
            <w:pPr>
              <w:pStyle w:val="Body"/>
              <w:tabs>
                <w:tab w:val="left" w:pos="2127"/>
              </w:tabs>
              <w:spacing w:after="200" w:line="276" w:lineRule="auto"/>
              <w:ind w:right="232"/>
              <w:rPr>
                <w:rFonts w:ascii="Helvetica" w:eastAsia="Arial" w:hAnsi="Helvetica" w:cs="Arial"/>
                <w:sz w:val="20"/>
                <w:szCs w:val="20"/>
              </w:rPr>
            </w:pPr>
            <w:bookmarkStart w:id="6" w:name="OLE_LINK59"/>
            <w:bookmarkStart w:id="7" w:name="OLE_LINK24"/>
            <w:bookmarkStart w:id="8" w:name="OLE_LINK39"/>
            <w:r w:rsidRPr="009C445D">
              <w:rPr>
                <w:rFonts w:ascii="Helvetica" w:eastAsia="Arial" w:hAnsi="Helvetica" w:cs="Arial"/>
                <w:sz w:val="20"/>
                <w:szCs w:val="20"/>
              </w:rPr>
              <w:t xml:space="preserve">To </w:t>
            </w:r>
            <w:r w:rsidR="00F4450E">
              <w:rPr>
                <w:rFonts w:ascii="Helvetica" w:eastAsia="Arial" w:hAnsi="Helvetica" w:cs="Arial"/>
                <w:sz w:val="20"/>
                <w:szCs w:val="20"/>
              </w:rPr>
              <w:t xml:space="preserve">create and </w:t>
            </w:r>
            <w:r w:rsidRPr="009C445D">
              <w:rPr>
                <w:rFonts w:ascii="Helvetica" w:eastAsia="Arial" w:hAnsi="Helvetica" w:cs="Arial"/>
                <w:sz w:val="20"/>
                <w:szCs w:val="20"/>
              </w:rPr>
              <w:t xml:space="preserve">lead a team of </w:t>
            </w:r>
            <w:r w:rsidR="006178FF">
              <w:rPr>
                <w:rFonts w:ascii="Helvetica" w:eastAsia="Arial" w:hAnsi="Helvetica" w:cs="Arial"/>
                <w:sz w:val="20"/>
                <w:szCs w:val="20"/>
              </w:rPr>
              <w:t xml:space="preserve">technicians </w:t>
            </w:r>
            <w:r w:rsidR="00794C9B">
              <w:rPr>
                <w:rFonts w:ascii="Helvetica" w:eastAsia="Arial" w:hAnsi="Helvetica" w:cs="Arial"/>
                <w:sz w:val="20"/>
                <w:szCs w:val="20"/>
              </w:rPr>
              <w:t xml:space="preserve">to support the new </w:t>
            </w:r>
            <w:r w:rsidR="00F4450E">
              <w:rPr>
                <w:rFonts w:ascii="Helvetica" w:eastAsia="Arial" w:hAnsi="Helvetica" w:cs="Arial"/>
                <w:sz w:val="20"/>
                <w:szCs w:val="20"/>
              </w:rPr>
              <w:t>Computer Science</w:t>
            </w:r>
            <w:r w:rsidRPr="009C445D">
              <w:rPr>
                <w:rFonts w:ascii="Helvetica" w:eastAsia="Arial" w:hAnsi="Helvetica" w:cs="Arial"/>
                <w:sz w:val="20"/>
                <w:szCs w:val="20"/>
              </w:rPr>
              <w:t xml:space="preserve"> and </w:t>
            </w:r>
            <w:r w:rsidR="00F4450E">
              <w:rPr>
                <w:rFonts w:ascii="Helvetica" w:eastAsia="Arial" w:hAnsi="Helvetica" w:cs="Arial"/>
                <w:sz w:val="20"/>
                <w:szCs w:val="20"/>
              </w:rPr>
              <w:t>Data Science</w:t>
            </w:r>
            <w:r w:rsidRPr="009C445D">
              <w:rPr>
                <w:rFonts w:ascii="Helvetica" w:eastAsia="Arial" w:hAnsi="Helvetica" w:cs="Arial"/>
                <w:sz w:val="20"/>
                <w:szCs w:val="20"/>
              </w:rPr>
              <w:t xml:space="preserve"> courses at UAL Creative Computing Institute</w:t>
            </w:r>
            <w:bookmarkEnd w:id="6"/>
            <w:r w:rsidR="00D262B4">
              <w:rPr>
                <w:rFonts w:ascii="Helvetica" w:eastAsia="Arial" w:hAnsi="Helvetica" w:cs="Arial"/>
                <w:sz w:val="20"/>
                <w:szCs w:val="20"/>
              </w:rPr>
              <w:t xml:space="preserve">, </w:t>
            </w:r>
            <w:r w:rsidRPr="009C445D">
              <w:rPr>
                <w:rFonts w:ascii="Helvetica" w:eastAsia="Arial" w:hAnsi="Helvetica" w:cs="Arial"/>
                <w:sz w:val="20"/>
                <w:szCs w:val="20"/>
              </w:rPr>
              <w:t>ensuring compliance with health and safety legislation</w:t>
            </w:r>
            <w:r w:rsidR="007D2345">
              <w:rPr>
                <w:rFonts w:ascii="Helvetica" w:eastAsia="Arial" w:hAnsi="Helvetica" w:cs="Arial"/>
                <w:sz w:val="20"/>
                <w:szCs w:val="20"/>
              </w:rPr>
              <w:t xml:space="preserve">, and </w:t>
            </w:r>
            <w:r w:rsidRPr="009C445D">
              <w:rPr>
                <w:rFonts w:ascii="Helvetica" w:eastAsia="Arial" w:hAnsi="Helvetica" w:cs="Arial"/>
                <w:sz w:val="20"/>
                <w:szCs w:val="20"/>
              </w:rPr>
              <w:t>University policy.</w:t>
            </w:r>
            <w:r w:rsidR="00A05796">
              <w:rPr>
                <w:rFonts w:ascii="Helvetica" w:eastAsia="Arial" w:hAnsi="Helvetica" w:cs="Arial"/>
                <w:sz w:val="20"/>
                <w:szCs w:val="20"/>
              </w:rPr>
              <w:t xml:space="preserve"> This includes </w:t>
            </w:r>
            <w:r w:rsidR="00977FDD">
              <w:rPr>
                <w:rFonts w:ascii="Helvetica" w:eastAsia="Arial" w:hAnsi="Helvetica" w:cs="Arial"/>
                <w:sz w:val="20"/>
                <w:szCs w:val="20"/>
              </w:rPr>
              <w:t xml:space="preserve">developing staff and spaces to support teaching, research, and knowledge exchange activities across the institute, while </w:t>
            </w:r>
            <w:r w:rsidR="00ED16DC">
              <w:rPr>
                <w:rFonts w:ascii="Helvetica" w:eastAsia="Arial" w:hAnsi="Helvetica" w:cs="Arial"/>
                <w:sz w:val="20"/>
                <w:szCs w:val="20"/>
              </w:rPr>
              <w:t>meeting the high standards of student experience.</w:t>
            </w:r>
            <w:bookmarkStart w:id="9" w:name="OLE_LINK40"/>
            <w:bookmarkEnd w:id="3"/>
            <w:bookmarkEnd w:id="4"/>
          </w:p>
          <w:p w14:paraId="3CE4312E" w14:textId="23421D70" w:rsidR="000E0F11" w:rsidRPr="009C445D" w:rsidRDefault="00D717AC" w:rsidP="006D7CEF">
            <w:pPr>
              <w:pStyle w:val="Body"/>
              <w:spacing w:after="200" w:line="276" w:lineRule="auto"/>
              <w:rPr>
                <w:rFonts w:ascii="Helvetica" w:eastAsia="Arial" w:hAnsi="Helvetica" w:cs="Arial"/>
                <w:sz w:val="20"/>
                <w:szCs w:val="20"/>
              </w:rPr>
            </w:pPr>
            <w:r w:rsidRPr="3D9B865F">
              <w:rPr>
                <w:rFonts w:ascii="Helvetica" w:eastAsia="Arial" w:hAnsi="Helvetica" w:cs="Arial"/>
                <w:sz w:val="20"/>
                <w:szCs w:val="20"/>
              </w:rPr>
              <w:t xml:space="preserve">The role provides practical and administrative support across the institute towards the development and improvement of the technical area, supporting academic teaching, knowledge exchange and research staff, contributing towards the CCI Social Mission and CCI’s events, and </w:t>
            </w:r>
            <w:bookmarkEnd w:id="9"/>
            <w:r w:rsidRPr="3D9B865F">
              <w:rPr>
                <w:rFonts w:ascii="Helvetica" w:eastAsia="Arial" w:hAnsi="Helvetica" w:cs="Arial"/>
                <w:sz w:val="20"/>
                <w:szCs w:val="20"/>
              </w:rPr>
              <w:t xml:space="preserve">exhibitions </w:t>
            </w:r>
            <w:bookmarkEnd w:id="7"/>
            <w:r w:rsidRPr="3D9B865F">
              <w:rPr>
                <w:rFonts w:ascii="Helvetica" w:eastAsia="Arial" w:hAnsi="Helvetica" w:cs="Arial"/>
                <w:sz w:val="20"/>
                <w:szCs w:val="20"/>
              </w:rPr>
              <w:t>programmes.</w:t>
            </w:r>
            <w:bookmarkEnd w:id="8"/>
          </w:p>
        </w:tc>
      </w:tr>
      <w:tr w:rsidR="00D251F2" w:rsidRPr="009C445D" w14:paraId="337C1845" w14:textId="77777777" w:rsidTr="3D9B865F">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33F4D0C" w14:textId="7EB1C6E6" w:rsidR="000E0F11" w:rsidRPr="009C445D" w:rsidRDefault="00D251F2" w:rsidP="006D7CEF">
            <w:pPr>
              <w:pStyle w:val="Body"/>
              <w:tabs>
                <w:tab w:val="left" w:pos="2127"/>
              </w:tabs>
              <w:spacing w:after="200" w:line="276" w:lineRule="auto"/>
              <w:ind w:right="231"/>
              <w:rPr>
                <w:rFonts w:ascii="Helvetica" w:eastAsia="Arial" w:hAnsi="Helvetica" w:cs="Arial"/>
                <w:b/>
                <w:bCs/>
                <w:color w:val="auto"/>
                <w:sz w:val="20"/>
                <w:szCs w:val="20"/>
              </w:rPr>
            </w:pPr>
            <w:bookmarkStart w:id="10" w:name="OLE_LINK7"/>
            <w:bookmarkStart w:id="11" w:name="OLE_LINK8"/>
            <w:bookmarkStart w:id="12" w:name="OLE_LINK9"/>
            <w:bookmarkStart w:id="13" w:name="OLE_LINK17"/>
            <w:bookmarkEnd w:id="5"/>
            <w:r w:rsidRPr="009C445D">
              <w:rPr>
                <w:rFonts w:ascii="Helvetica" w:eastAsia="Arial" w:hAnsi="Helvetica" w:cs="Arial"/>
                <w:b/>
                <w:bCs/>
                <w:color w:val="auto"/>
                <w:sz w:val="20"/>
                <w:szCs w:val="20"/>
              </w:rPr>
              <w:t>Duties and Responsibilities</w:t>
            </w:r>
          </w:p>
          <w:p w14:paraId="749A86FB" w14:textId="13F50806" w:rsidR="007D6706" w:rsidRPr="007D6706" w:rsidRDefault="007D6706"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7D6706">
              <w:rPr>
                <w:rFonts w:ascii="Helvetica" w:eastAsia="Arial" w:hAnsi="Helvetica" w:cs="Arial"/>
                <w:bCs/>
                <w:sz w:val="20"/>
                <w:szCs w:val="20"/>
              </w:rPr>
              <w:t xml:space="preserve">To ensure that key priorities are met on a day-to-day basis for the delivery of technical resources (people, facilities, and equipment). </w:t>
            </w:r>
          </w:p>
          <w:p w14:paraId="5CD1763D" w14:textId="6B2AE324" w:rsidR="002864FF" w:rsidRPr="002864FF" w:rsidRDefault="002864FF"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2864FF">
              <w:rPr>
                <w:rFonts w:ascii="Helvetica" w:eastAsia="Arial" w:hAnsi="Helvetica" w:cs="Arial"/>
                <w:bCs/>
                <w:sz w:val="20"/>
                <w:szCs w:val="20"/>
              </w:rPr>
              <w:t xml:space="preserve">To line manage and support the </w:t>
            </w:r>
            <w:r w:rsidR="007C1BDF">
              <w:rPr>
                <w:rFonts w:ascii="Helvetica" w:eastAsia="Arial" w:hAnsi="Helvetica" w:cs="Arial"/>
                <w:bCs/>
                <w:sz w:val="20"/>
                <w:szCs w:val="20"/>
              </w:rPr>
              <w:t>Computer &amp; Data Science</w:t>
            </w:r>
            <w:r>
              <w:rPr>
                <w:rFonts w:ascii="Helvetica" w:eastAsia="Arial" w:hAnsi="Helvetica" w:cs="Arial"/>
                <w:bCs/>
                <w:sz w:val="20"/>
                <w:szCs w:val="20"/>
              </w:rPr>
              <w:t xml:space="preserve"> </w:t>
            </w:r>
            <w:r w:rsidRPr="002864FF">
              <w:rPr>
                <w:rFonts w:ascii="Helvetica" w:eastAsia="Arial" w:hAnsi="Helvetica" w:cs="Arial"/>
                <w:bCs/>
                <w:sz w:val="20"/>
                <w:szCs w:val="20"/>
              </w:rPr>
              <w:t>team, monitor and coordinate day to day service delivery and user needs, to ensure that service standards are delivered successfully, and to ensure the safe and efficient use of technical resources, escalating key issues to the Technical Manager.</w:t>
            </w:r>
          </w:p>
          <w:p w14:paraId="346EBA35" w14:textId="79CDF6CD" w:rsidR="00CE1EB2" w:rsidRPr="00CE1EB2" w:rsidRDefault="00CE1EB2"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CE1EB2">
              <w:rPr>
                <w:rFonts w:ascii="Helvetica" w:eastAsia="Arial" w:hAnsi="Helvetica" w:cs="Arial"/>
                <w:bCs/>
                <w:sz w:val="20"/>
                <w:szCs w:val="20"/>
              </w:rPr>
              <w:t xml:space="preserve">To contribute to the development of team members in agreement with the Technical Manager, providing coaching/mentoring and training to team members within areas of specialist expertise and regularly cascade information and updates from relevant groups and committees within the </w:t>
            </w:r>
            <w:r>
              <w:rPr>
                <w:rFonts w:ascii="Helvetica" w:eastAsia="Arial" w:hAnsi="Helvetica" w:cs="Arial"/>
                <w:bCs/>
                <w:sz w:val="20"/>
                <w:szCs w:val="20"/>
              </w:rPr>
              <w:t>Institute</w:t>
            </w:r>
            <w:r w:rsidRPr="00CE1EB2">
              <w:rPr>
                <w:rFonts w:ascii="Helvetica" w:eastAsia="Arial" w:hAnsi="Helvetica" w:cs="Arial"/>
                <w:bCs/>
                <w:sz w:val="20"/>
                <w:szCs w:val="20"/>
              </w:rPr>
              <w:t>/University.</w:t>
            </w:r>
          </w:p>
          <w:p w14:paraId="6109681C" w14:textId="63D21435" w:rsidR="00E544DA" w:rsidRPr="00E544DA" w:rsidRDefault="00E544DA"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E544DA">
              <w:rPr>
                <w:rFonts w:ascii="Helvetica" w:eastAsia="Arial" w:hAnsi="Helvetica" w:cs="Arial"/>
                <w:bCs/>
                <w:sz w:val="20"/>
                <w:szCs w:val="20"/>
              </w:rPr>
              <w:t>To monitor service delivery and the needs of users, ensuring that service standards are delivered successfully and escalating key issues to the Technical Manager and/or Head of Technical Resources.</w:t>
            </w:r>
          </w:p>
          <w:p w14:paraId="374D2DEB" w14:textId="02FADECC" w:rsidR="00E544DA" w:rsidRPr="00E544DA" w:rsidRDefault="00E544DA"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E544DA">
              <w:rPr>
                <w:rFonts w:ascii="Helvetica" w:eastAsia="Arial" w:hAnsi="Helvetica" w:cs="Arial"/>
                <w:bCs/>
                <w:sz w:val="20"/>
                <w:szCs w:val="20"/>
              </w:rPr>
              <w:t>To liaise with Technical Manager, and with regular and specialist suppliers, when sourcing materials and placing orders. Keep accurate records of transactions and monitor consumables budgets. Ensure the safe and effective use and booking of specialist facilities.</w:t>
            </w:r>
          </w:p>
          <w:p w14:paraId="26E76E7C" w14:textId="6D41F207" w:rsidR="00E544DA" w:rsidRPr="00E544DA" w:rsidRDefault="00E544DA"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E544DA">
              <w:rPr>
                <w:rFonts w:ascii="Helvetica" w:eastAsia="Arial" w:hAnsi="Helvetica" w:cs="Arial"/>
                <w:bCs/>
                <w:sz w:val="20"/>
                <w:szCs w:val="20"/>
              </w:rPr>
              <w:t>To undertake health and safety duties and responsibilities appropriate to the role and ensure that workshops and working practices are compliant with current Health and Safety requirements and procedures in accordance with best practice and the relevant legal requirements and responsibilities. Lead the development and implementation of policy in own area, escalating key issues to the Technical Manager.</w:t>
            </w:r>
          </w:p>
          <w:p w14:paraId="322C5A37" w14:textId="2873435D" w:rsidR="00E544DA" w:rsidRPr="00E544DA" w:rsidRDefault="00E544DA"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E544DA">
              <w:rPr>
                <w:rFonts w:ascii="Helvetica" w:eastAsia="Arial" w:hAnsi="Helvetica" w:cs="Arial"/>
                <w:bCs/>
                <w:sz w:val="20"/>
                <w:szCs w:val="20"/>
              </w:rPr>
              <w:lastRenderedPageBreak/>
              <w:t>To liaise and collaborate with academic staff on the technical requirements for courses in order to provide resources and knowledge that will enhance the curriculum and also offer advice that may impact the direction of the course’s practical aspects.</w:t>
            </w:r>
          </w:p>
          <w:p w14:paraId="5911D6AA" w14:textId="560612E0" w:rsidR="00E544DA" w:rsidRPr="00E544DA" w:rsidRDefault="00E544DA"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E544DA">
              <w:rPr>
                <w:rFonts w:ascii="Helvetica" w:eastAsia="Arial" w:hAnsi="Helvetica" w:cs="Arial"/>
                <w:bCs/>
                <w:sz w:val="20"/>
                <w:szCs w:val="20"/>
              </w:rPr>
              <w:t xml:space="preserve">To support student learning in specific technical areas, delivering workshops inductions and specific one to one support in accordance with course objectives. To advise students and staff on the safe and efficient use of highly specialist technical equipment and processes. providing specialist technical expertise, </w:t>
            </w:r>
            <w:r w:rsidR="00F91981" w:rsidRPr="00E544DA">
              <w:rPr>
                <w:rFonts w:ascii="Helvetica" w:eastAsia="Arial" w:hAnsi="Helvetica" w:cs="Arial"/>
                <w:bCs/>
                <w:sz w:val="20"/>
                <w:szCs w:val="20"/>
              </w:rPr>
              <w:t>guidance,</w:t>
            </w:r>
            <w:r w:rsidRPr="00E544DA">
              <w:rPr>
                <w:rFonts w:ascii="Helvetica" w:eastAsia="Arial" w:hAnsi="Helvetica" w:cs="Arial"/>
                <w:bCs/>
                <w:sz w:val="20"/>
                <w:szCs w:val="20"/>
              </w:rPr>
              <w:t xml:space="preserve"> and advice in conjunction with required training and support.</w:t>
            </w:r>
          </w:p>
          <w:p w14:paraId="6C300E73" w14:textId="1EBCB47E" w:rsidR="00E544DA" w:rsidRPr="00E544DA" w:rsidRDefault="00E544DA"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E544DA">
              <w:rPr>
                <w:rFonts w:ascii="Helvetica" w:eastAsia="Arial" w:hAnsi="Helvetica" w:cs="Arial"/>
                <w:bCs/>
                <w:sz w:val="20"/>
                <w:szCs w:val="20"/>
              </w:rPr>
              <w:t xml:space="preserve">To implement and coordinate professional and statutory schedules of security and safety testing and maintenance for equipment, machinery, </w:t>
            </w:r>
            <w:r w:rsidR="008B580F" w:rsidRPr="00E544DA">
              <w:rPr>
                <w:rFonts w:ascii="Helvetica" w:eastAsia="Arial" w:hAnsi="Helvetica" w:cs="Arial"/>
                <w:bCs/>
                <w:sz w:val="20"/>
                <w:szCs w:val="20"/>
              </w:rPr>
              <w:t>tools,</w:t>
            </w:r>
            <w:r w:rsidRPr="00E544DA">
              <w:rPr>
                <w:rFonts w:ascii="Helvetica" w:eastAsia="Arial" w:hAnsi="Helvetica" w:cs="Arial"/>
                <w:bCs/>
                <w:sz w:val="20"/>
                <w:szCs w:val="20"/>
              </w:rPr>
              <w:t xml:space="preserve"> and facilities, liaising with technical team members.</w:t>
            </w:r>
          </w:p>
          <w:p w14:paraId="0AA74ADD" w14:textId="28B98E9C" w:rsidR="00E544DA" w:rsidRPr="00E544DA" w:rsidRDefault="00E544DA"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E544DA">
              <w:rPr>
                <w:rFonts w:ascii="Helvetica" w:eastAsia="Arial" w:hAnsi="Helvetica" w:cs="Arial"/>
                <w:bCs/>
                <w:sz w:val="20"/>
                <w:szCs w:val="20"/>
              </w:rPr>
              <w:t xml:space="preserve">To ensure effective communications with students, academic teams, and university systems. This will include working with IT Services, Estates and Technical Management, supporting the implementation of service changes and perspectives for technical integration, </w:t>
            </w:r>
            <w:r w:rsidR="00F91981" w:rsidRPr="00E544DA">
              <w:rPr>
                <w:rFonts w:ascii="Helvetica" w:eastAsia="Arial" w:hAnsi="Helvetica" w:cs="Arial"/>
                <w:bCs/>
                <w:sz w:val="20"/>
                <w:szCs w:val="20"/>
              </w:rPr>
              <w:t>collaboration,</w:t>
            </w:r>
            <w:r w:rsidRPr="00E544DA">
              <w:rPr>
                <w:rFonts w:ascii="Helvetica" w:eastAsia="Arial" w:hAnsi="Helvetica" w:cs="Arial"/>
                <w:bCs/>
                <w:sz w:val="20"/>
                <w:szCs w:val="20"/>
              </w:rPr>
              <w:t xml:space="preserve"> and student accessibility.</w:t>
            </w:r>
          </w:p>
          <w:p w14:paraId="5FDDEE55" w14:textId="5040B5B5" w:rsidR="00E544DA" w:rsidRPr="00E544DA" w:rsidRDefault="00E544DA"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E544DA">
              <w:rPr>
                <w:rFonts w:ascii="Helvetica" w:eastAsia="Arial" w:hAnsi="Helvetica" w:cs="Arial"/>
                <w:bCs/>
                <w:sz w:val="20"/>
                <w:szCs w:val="20"/>
              </w:rPr>
              <w:t xml:space="preserve">Keep up to date with new developments within existing and emerging technologies, </w:t>
            </w:r>
            <w:r w:rsidR="00F91981" w:rsidRPr="00E544DA">
              <w:rPr>
                <w:rFonts w:ascii="Helvetica" w:eastAsia="Arial" w:hAnsi="Helvetica" w:cs="Arial"/>
                <w:bCs/>
                <w:sz w:val="20"/>
                <w:szCs w:val="20"/>
              </w:rPr>
              <w:t>demonstrating,</w:t>
            </w:r>
            <w:r w:rsidRPr="00E544DA">
              <w:rPr>
                <w:rFonts w:ascii="Helvetica" w:eastAsia="Arial" w:hAnsi="Helvetica" w:cs="Arial"/>
                <w:bCs/>
                <w:sz w:val="20"/>
                <w:szCs w:val="20"/>
              </w:rPr>
              <w:t xml:space="preserve"> and incorporating new techniques and procedures into working practice and cascading skills and knowledge to team members as appropriate.</w:t>
            </w:r>
          </w:p>
          <w:p w14:paraId="5AF5DCE6" w14:textId="1BC563CE" w:rsidR="004C2E4D" w:rsidRPr="00F91981" w:rsidRDefault="00E544DA"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E544DA">
              <w:rPr>
                <w:rFonts w:ascii="Helvetica" w:eastAsia="Arial" w:hAnsi="Helvetica" w:cs="Arial"/>
                <w:bCs/>
                <w:sz w:val="20"/>
                <w:szCs w:val="20"/>
              </w:rPr>
              <w:t xml:space="preserve">To contribute to the project planning and delivery of exhibitions and events within the </w:t>
            </w:r>
            <w:r w:rsidR="00F91981">
              <w:rPr>
                <w:rFonts w:ascii="Helvetica" w:eastAsia="Arial" w:hAnsi="Helvetica" w:cs="Arial"/>
                <w:bCs/>
                <w:sz w:val="20"/>
                <w:szCs w:val="20"/>
              </w:rPr>
              <w:t>Institute</w:t>
            </w:r>
            <w:r w:rsidRPr="00E544DA">
              <w:rPr>
                <w:rFonts w:ascii="Helvetica" w:eastAsia="Arial" w:hAnsi="Helvetica" w:cs="Arial"/>
                <w:bCs/>
                <w:sz w:val="20"/>
                <w:szCs w:val="20"/>
              </w:rPr>
              <w:t>.</w:t>
            </w:r>
          </w:p>
          <w:p w14:paraId="0F784346" w14:textId="77777777" w:rsidR="00B55089" w:rsidRPr="009C445D" w:rsidRDefault="00B55089"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9C445D">
              <w:rPr>
                <w:rFonts w:ascii="Helvetica" w:eastAsia="Arial" w:hAnsi="Helvetica" w:cs="Arial"/>
                <w:bCs/>
                <w:sz w:val="20"/>
                <w:szCs w:val="20"/>
              </w:rPr>
              <w:t>To proactively contribute to UAL’s Equality, Diversity and Inclusion focuses and CCI’s social mission.</w:t>
            </w:r>
          </w:p>
          <w:p w14:paraId="4F56CB29" w14:textId="31A4FDBB" w:rsidR="00B55089" w:rsidRPr="008B580F" w:rsidRDefault="00B55089"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9C445D">
              <w:rPr>
                <w:rFonts w:ascii="Helvetica" w:eastAsia="Arial" w:hAnsi="Helvetica" w:cs="Arial"/>
                <w:bCs/>
                <w:sz w:val="20"/>
                <w:szCs w:val="20"/>
              </w:rPr>
              <w:t>To work at an agreed level within the terms of the glossary of key terms (describing teaching &amp; learning relationships between technicians and students). This may include workshops, directed learning and collaborations with other technical areas. This will include inductions into software, equipment and processes for students using the technical area.</w:t>
            </w:r>
            <w:bookmarkStart w:id="14" w:name="OLE_LINK74"/>
          </w:p>
          <w:bookmarkEnd w:id="14"/>
          <w:p w14:paraId="4FBCBEB5" w14:textId="77777777" w:rsidR="00B55089" w:rsidRPr="009C445D" w:rsidRDefault="00B55089" w:rsidP="006D7CEF">
            <w:pPr>
              <w:pStyle w:val="Body"/>
              <w:numPr>
                <w:ilvl w:val="0"/>
                <w:numId w:val="12"/>
              </w:numPr>
              <w:tabs>
                <w:tab w:val="left" w:pos="2127"/>
              </w:tabs>
              <w:spacing w:after="200" w:line="276" w:lineRule="auto"/>
              <w:ind w:right="231"/>
              <w:rPr>
                <w:rFonts w:ascii="Helvetica" w:eastAsia="Arial" w:hAnsi="Helvetica" w:cs="Arial"/>
                <w:bCs/>
                <w:sz w:val="20"/>
                <w:szCs w:val="20"/>
              </w:rPr>
            </w:pPr>
            <w:r w:rsidRPr="009C445D">
              <w:rPr>
                <w:rFonts w:ascii="Helvetica" w:eastAsia="Arial" w:hAnsi="Helvetica" w:cs="Arial"/>
                <w:bCs/>
                <w:sz w:val="20"/>
                <w:szCs w:val="20"/>
              </w:rPr>
              <w:t>To diagnose and resolve problems of a highly technical, complicated nature that involve research, testing and documentation of problematic scenarios.</w:t>
            </w:r>
          </w:p>
          <w:p w14:paraId="7EE4586E" w14:textId="77777777" w:rsidR="00D251F2" w:rsidRPr="009C445D" w:rsidRDefault="00D251F2" w:rsidP="006D7CEF">
            <w:pPr>
              <w:pStyle w:val="Body"/>
              <w:tabs>
                <w:tab w:val="left" w:pos="2127"/>
              </w:tabs>
              <w:spacing w:after="200" w:line="276" w:lineRule="auto"/>
              <w:ind w:right="231"/>
              <w:jc w:val="both"/>
              <w:rPr>
                <w:rFonts w:ascii="Helvetica" w:eastAsia="Arial" w:hAnsi="Helvetica" w:cs="Arial"/>
                <w:b/>
                <w:color w:val="auto"/>
                <w:sz w:val="20"/>
                <w:szCs w:val="20"/>
              </w:rPr>
            </w:pPr>
            <w:r w:rsidRPr="009C445D">
              <w:rPr>
                <w:rFonts w:ascii="Helvetica" w:eastAsia="Arial" w:hAnsi="Helvetica" w:cs="Arial"/>
                <w:b/>
                <w:color w:val="auto"/>
                <w:sz w:val="20"/>
                <w:szCs w:val="20"/>
              </w:rPr>
              <w:t>General</w:t>
            </w:r>
          </w:p>
          <w:bookmarkEnd w:id="10"/>
          <w:bookmarkEnd w:id="11"/>
          <w:bookmarkEnd w:id="12"/>
          <w:bookmarkEnd w:id="13"/>
          <w:p w14:paraId="702B845C" w14:textId="77777777" w:rsidR="008B43E9" w:rsidRPr="009C445D" w:rsidRDefault="008B43E9" w:rsidP="006D7CEF">
            <w:pPr>
              <w:pStyle w:val="Body"/>
              <w:numPr>
                <w:ilvl w:val="0"/>
                <w:numId w:val="12"/>
              </w:numPr>
              <w:tabs>
                <w:tab w:val="left" w:pos="2127"/>
              </w:tabs>
              <w:spacing w:after="200" w:line="276" w:lineRule="auto"/>
              <w:ind w:right="231"/>
              <w:rPr>
                <w:rFonts w:ascii="Helvetica" w:eastAsia="Arial" w:hAnsi="Helvetica" w:cs="Arial"/>
                <w:sz w:val="20"/>
                <w:szCs w:val="20"/>
              </w:rPr>
            </w:pPr>
            <w:r w:rsidRPr="009C445D">
              <w:rPr>
                <w:rFonts w:ascii="Helvetica" w:eastAsia="Arial" w:hAnsi="Helvetica" w:cs="Arial"/>
                <w:sz w:val="20"/>
                <w:szCs w:val="20"/>
              </w:rPr>
              <w:t>To perform such duties consistent with your role as may from time to time be assigned to you anywhere within the University.</w:t>
            </w:r>
          </w:p>
          <w:p w14:paraId="5081C3D8" w14:textId="77777777" w:rsidR="008B43E9" w:rsidRPr="009C445D" w:rsidRDefault="008B43E9" w:rsidP="006D7CEF">
            <w:pPr>
              <w:pStyle w:val="Body"/>
              <w:numPr>
                <w:ilvl w:val="0"/>
                <w:numId w:val="12"/>
              </w:numPr>
              <w:tabs>
                <w:tab w:val="left" w:pos="2127"/>
              </w:tabs>
              <w:spacing w:after="200" w:line="276" w:lineRule="auto"/>
              <w:ind w:right="231"/>
              <w:rPr>
                <w:rFonts w:ascii="Helvetica" w:eastAsia="Arial" w:hAnsi="Helvetica" w:cs="Arial"/>
                <w:sz w:val="20"/>
                <w:szCs w:val="20"/>
              </w:rPr>
            </w:pPr>
            <w:r w:rsidRPr="009C445D">
              <w:rPr>
                <w:rFonts w:ascii="Helvetica" w:eastAsia="Arial" w:hAnsi="Helvetica" w:cs="Arial"/>
                <w:sz w:val="20"/>
                <w:szCs w:val="20"/>
              </w:rPr>
              <w:t>To undertake health and safety duties and responsibilities appropriate to the role.</w:t>
            </w:r>
          </w:p>
          <w:p w14:paraId="1D430A37" w14:textId="77777777" w:rsidR="008B43E9" w:rsidRPr="009C445D" w:rsidRDefault="008B43E9" w:rsidP="006D7CEF">
            <w:pPr>
              <w:pStyle w:val="Body"/>
              <w:numPr>
                <w:ilvl w:val="0"/>
                <w:numId w:val="12"/>
              </w:numPr>
              <w:tabs>
                <w:tab w:val="left" w:pos="2127"/>
              </w:tabs>
              <w:spacing w:after="200" w:line="276" w:lineRule="auto"/>
              <w:ind w:right="231"/>
              <w:rPr>
                <w:rFonts w:ascii="Helvetica" w:eastAsia="Arial" w:hAnsi="Helvetica" w:cs="Arial"/>
                <w:sz w:val="20"/>
                <w:szCs w:val="20"/>
              </w:rPr>
            </w:pPr>
            <w:r w:rsidRPr="009C445D">
              <w:rPr>
                <w:rFonts w:ascii="Helvetica" w:eastAsia="Arial" w:hAnsi="Helvetica" w:cs="Arial"/>
                <w:sz w:val="20"/>
                <w:szCs w:val="20"/>
              </w:rPr>
              <w:t>To work in accordance with the University’s Staff Charter and Dignity at Work Policy, promoting equality diversity and inclusion in your work.</w:t>
            </w:r>
          </w:p>
          <w:p w14:paraId="2FEBA42B" w14:textId="77777777" w:rsidR="008B43E9" w:rsidRPr="009C445D" w:rsidRDefault="008B43E9" w:rsidP="006D7CEF">
            <w:pPr>
              <w:pStyle w:val="Body"/>
              <w:numPr>
                <w:ilvl w:val="0"/>
                <w:numId w:val="12"/>
              </w:numPr>
              <w:tabs>
                <w:tab w:val="left" w:pos="2127"/>
              </w:tabs>
              <w:spacing w:after="200" w:line="276" w:lineRule="auto"/>
              <w:ind w:right="231"/>
              <w:rPr>
                <w:rFonts w:ascii="Helvetica" w:eastAsia="Arial" w:hAnsi="Helvetica" w:cs="Arial"/>
                <w:sz w:val="20"/>
                <w:szCs w:val="20"/>
              </w:rPr>
            </w:pPr>
            <w:r w:rsidRPr="009C445D">
              <w:rPr>
                <w:rFonts w:ascii="Helvetica" w:eastAsia="Arial" w:hAnsi="Helvetica"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E05C455" w14:textId="77777777" w:rsidR="008B43E9" w:rsidRPr="009C445D" w:rsidRDefault="008B43E9" w:rsidP="006D7CEF">
            <w:pPr>
              <w:pStyle w:val="Body"/>
              <w:numPr>
                <w:ilvl w:val="0"/>
                <w:numId w:val="12"/>
              </w:numPr>
              <w:tabs>
                <w:tab w:val="left" w:pos="2127"/>
              </w:tabs>
              <w:spacing w:after="200" w:line="276" w:lineRule="auto"/>
              <w:ind w:right="231"/>
              <w:rPr>
                <w:rFonts w:ascii="Helvetica" w:eastAsia="Arial" w:hAnsi="Helvetica" w:cs="Arial"/>
                <w:sz w:val="20"/>
                <w:szCs w:val="20"/>
              </w:rPr>
            </w:pPr>
            <w:r w:rsidRPr="009C445D">
              <w:rPr>
                <w:rFonts w:ascii="Helvetica" w:eastAsia="Arial" w:hAnsi="Helvetica" w:cs="Arial"/>
                <w:sz w:val="20"/>
                <w:szCs w:val="20"/>
              </w:rPr>
              <w:lastRenderedPageBreak/>
              <w:t>To make full use of all information and communication technologies to meet the requirements of the role and to promote organisational effectiveness.</w:t>
            </w:r>
          </w:p>
          <w:p w14:paraId="19D24A61" w14:textId="5423C04E" w:rsidR="0037752E" w:rsidRPr="00BF0DC1" w:rsidRDefault="008B43E9" w:rsidP="00BF0DC1">
            <w:pPr>
              <w:pStyle w:val="Body"/>
              <w:numPr>
                <w:ilvl w:val="0"/>
                <w:numId w:val="12"/>
              </w:numPr>
              <w:tabs>
                <w:tab w:val="left" w:pos="2127"/>
              </w:tabs>
              <w:spacing w:after="200" w:line="276" w:lineRule="auto"/>
              <w:ind w:right="231"/>
              <w:rPr>
                <w:rFonts w:ascii="Helvetica" w:eastAsia="Arial" w:hAnsi="Helvetica" w:cs="Arial"/>
                <w:sz w:val="20"/>
                <w:szCs w:val="20"/>
              </w:rPr>
            </w:pPr>
            <w:r w:rsidRPr="009C445D">
              <w:rPr>
                <w:rFonts w:ascii="Helvetica" w:eastAsia="Arial" w:hAnsi="Helvetica" w:cs="Arial"/>
                <w:sz w:val="20"/>
                <w:szCs w:val="20"/>
              </w:rPr>
              <w:t>To conduct all financial matters associated with the role in accordance with the University’s policies and procedures, as laid down in the Financial Regulations.</w:t>
            </w:r>
          </w:p>
        </w:tc>
      </w:tr>
      <w:tr w:rsidR="00D251F2" w:rsidRPr="009C445D" w14:paraId="395CA95E" w14:textId="77777777" w:rsidTr="00CE070A">
        <w:trPr>
          <w:trHeight w:val="42"/>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D268380" w14:textId="195316BA" w:rsidR="00D83D6C" w:rsidRPr="009C445D" w:rsidRDefault="00D251F2" w:rsidP="00655D26">
            <w:pPr>
              <w:pStyle w:val="Heading4"/>
              <w:tabs>
                <w:tab w:val="left" w:pos="2127"/>
              </w:tabs>
              <w:spacing w:after="120"/>
              <w:ind w:right="232"/>
              <w:rPr>
                <w:rFonts w:ascii="Helvetica" w:hAnsi="Helvetica"/>
                <w:b/>
                <w:bCs/>
                <w:sz w:val="20"/>
                <w:szCs w:val="20"/>
                <w:u w:val="none"/>
                <w:lang w:val="en-GB"/>
              </w:rPr>
            </w:pPr>
            <w:bookmarkStart w:id="15" w:name="OLE_LINK18"/>
            <w:bookmarkStart w:id="16" w:name="OLE_LINK19"/>
            <w:r w:rsidRPr="009C445D">
              <w:rPr>
                <w:rFonts w:ascii="Helvetica" w:hAnsi="Helvetica"/>
                <w:b/>
                <w:bCs/>
                <w:sz w:val="20"/>
                <w:szCs w:val="20"/>
                <w:u w:val="none"/>
                <w:lang w:val="en-GB"/>
              </w:rPr>
              <w:lastRenderedPageBreak/>
              <w:t>Key Working Relationships</w:t>
            </w:r>
          </w:p>
          <w:p w14:paraId="604B980D" w14:textId="36EFC769" w:rsidR="00C4778B" w:rsidRPr="009C445D" w:rsidRDefault="00CE070A" w:rsidP="00C4778B">
            <w:pPr>
              <w:pStyle w:val="Body"/>
              <w:numPr>
                <w:ilvl w:val="0"/>
                <w:numId w:val="14"/>
              </w:numPr>
              <w:spacing w:before="120" w:after="120"/>
              <w:rPr>
                <w:rFonts w:ascii="Helvetica" w:hAnsi="Helvetica"/>
                <w:sz w:val="20"/>
                <w:szCs w:val="20"/>
              </w:rPr>
            </w:pPr>
            <w:r>
              <w:rPr>
                <w:rFonts w:ascii="Helvetica" w:hAnsi="Helvetica"/>
                <w:sz w:val="20"/>
                <w:szCs w:val="20"/>
              </w:rPr>
              <w:t xml:space="preserve">CCI </w:t>
            </w:r>
            <w:r w:rsidR="00C4778B" w:rsidRPr="009C445D">
              <w:rPr>
                <w:rFonts w:ascii="Helvetica" w:hAnsi="Helvetica"/>
                <w:sz w:val="20"/>
                <w:szCs w:val="20"/>
              </w:rPr>
              <w:t>Technical Manager</w:t>
            </w:r>
          </w:p>
          <w:p w14:paraId="4F150E01" w14:textId="77777777" w:rsidR="00C4778B" w:rsidRPr="009C445D" w:rsidRDefault="00C4778B" w:rsidP="00C4778B">
            <w:pPr>
              <w:pStyle w:val="Body"/>
              <w:numPr>
                <w:ilvl w:val="0"/>
                <w:numId w:val="14"/>
              </w:numPr>
              <w:spacing w:before="120" w:after="120"/>
              <w:rPr>
                <w:rFonts w:ascii="Helvetica" w:hAnsi="Helvetica"/>
                <w:sz w:val="20"/>
                <w:szCs w:val="20"/>
              </w:rPr>
            </w:pPr>
            <w:r w:rsidRPr="009C445D">
              <w:rPr>
                <w:rFonts w:ascii="Helvetica" w:hAnsi="Helvetica"/>
                <w:sz w:val="20"/>
                <w:szCs w:val="20"/>
              </w:rPr>
              <w:t>University, College, and Institute staff</w:t>
            </w:r>
          </w:p>
          <w:p w14:paraId="397BAE90" w14:textId="75C709B0" w:rsidR="00D83D6C" w:rsidRPr="009C445D" w:rsidRDefault="00C4778B" w:rsidP="00C4778B">
            <w:pPr>
              <w:pStyle w:val="Body"/>
              <w:numPr>
                <w:ilvl w:val="0"/>
                <w:numId w:val="14"/>
              </w:numPr>
              <w:spacing w:before="120" w:after="120"/>
              <w:rPr>
                <w:rFonts w:ascii="Helvetica" w:hAnsi="Helvetica"/>
                <w:sz w:val="20"/>
                <w:szCs w:val="20"/>
              </w:rPr>
            </w:pPr>
            <w:r w:rsidRPr="009C445D">
              <w:rPr>
                <w:rFonts w:ascii="Helvetica" w:hAnsi="Helvetica"/>
                <w:sz w:val="20"/>
                <w:szCs w:val="20"/>
              </w:rPr>
              <w:t>Suppliers and industry partners</w:t>
            </w:r>
            <w:bookmarkEnd w:id="15"/>
            <w:bookmarkEnd w:id="16"/>
          </w:p>
        </w:tc>
      </w:tr>
    </w:tbl>
    <w:p w14:paraId="4F06C3BD" w14:textId="0EED8A52" w:rsidR="00FB4CC0" w:rsidRPr="009C445D" w:rsidRDefault="00FB4CC0">
      <w:pPr>
        <w:rPr>
          <w:lang w:val="en-GB"/>
        </w:rPr>
      </w:pPr>
    </w:p>
    <w:tbl>
      <w:tblPr>
        <w:tblpPr w:leftFromText="181" w:rightFromText="181" w:vertAnchor="text" w:horzAnchor="margin" w:tblpY="-1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9000"/>
      </w:tblGrid>
      <w:tr w:rsidR="00D251F2" w:rsidRPr="009C445D" w14:paraId="7E2F37EB" w14:textId="77777777" w:rsidTr="00DA2DEF">
        <w:trPr>
          <w:trHeight w:val="16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2DA4E78" w14:textId="3480DF64" w:rsidR="00D251F2" w:rsidRPr="009C445D" w:rsidRDefault="00D251F2" w:rsidP="00DA2DEF">
            <w:pPr>
              <w:pStyle w:val="Heading4"/>
              <w:tabs>
                <w:tab w:val="left" w:pos="2127"/>
              </w:tabs>
              <w:spacing w:after="200"/>
              <w:ind w:right="231"/>
              <w:rPr>
                <w:rFonts w:ascii="Helvetica" w:hAnsi="Helvetica"/>
                <w:b/>
                <w:bCs/>
                <w:sz w:val="20"/>
                <w:szCs w:val="20"/>
                <w:u w:val="none"/>
                <w:lang w:val="en-GB"/>
              </w:rPr>
            </w:pPr>
            <w:bookmarkStart w:id="17" w:name="OLE_LINK20"/>
            <w:bookmarkStart w:id="18" w:name="OLE_LINK21"/>
            <w:bookmarkStart w:id="19" w:name="OLE_LINK1"/>
            <w:bookmarkStart w:id="20" w:name="OLE_LINK2"/>
            <w:r w:rsidRPr="009C445D">
              <w:rPr>
                <w:rFonts w:ascii="Helvetica" w:hAnsi="Helvetica"/>
                <w:b/>
                <w:bCs/>
                <w:sz w:val="20"/>
                <w:szCs w:val="20"/>
                <w:u w:val="none"/>
                <w:lang w:val="en-GB"/>
              </w:rPr>
              <w:t>Specific Management Responsibilities</w:t>
            </w:r>
          </w:p>
          <w:p w14:paraId="2B7D7175" w14:textId="77777777" w:rsidR="000A02C0" w:rsidRPr="009C445D" w:rsidRDefault="00D251F2"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b/>
                <w:bCs/>
                <w:sz w:val="20"/>
                <w:szCs w:val="20"/>
              </w:rPr>
              <w:t>Budgets</w:t>
            </w:r>
          </w:p>
          <w:p w14:paraId="53D51408" w14:textId="4E4E5F72" w:rsidR="00D251F2" w:rsidRPr="009C445D" w:rsidRDefault="005127F3"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sz w:val="20"/>
                <w:szCs w:val="20"/>
              </w:rPr>
              <w:t xml:space="preserve">Management of technical budgets </w:t>
            </w:r>
            <w:r w:rsidR="008648D9" w:rsidRPr="009C445D">
              <w:rPr>
                <w:rFonts w:ascii="Helvetica" w:eastAsia="Arial" w:hAnsi="Helvetica" w:cs="Arial"/>
                <w:sz w:val="20"/>
                <w:szCs w:val="20"/>
              </w:rPr>
              <w:t>for CCI technical resources.</w:t>
            </w:r>
          </w:p>
          <w:p w14:paraId="0114C366" w14:textId="77777777" w:rsidR="000A02C0" w:rsidRPr="009C445D" w:rsidRDefault="000A02C0" w:rsidP="00DA2DEF">
            <w:pPr>
              <w:pStyle w:val="BodyText2"/>
              <w:tabs>
                <w:tab w:val="left" w:pos="2127"/>
              </w:tabs>
              <w:ind w:right="231"/>
              <w:rPr>
                <w:rFonts w:ascii="Helvetica" w:hAnsi="Helvetica"/>
                <w:b/>
                <w:bCs/>
                <w:lang w:val="en-GB"/>
              </w:rPr>
            </w:pPr>
          </w:p>
          <w:p w14:paraId="02069B46" w14:textId="77777777" w:rsidR="000A02C0" w:rsidRPr="009C445D" w:rsidRDefault="00D251F2" w:rsidP="00DA2DEF">
            <w:pPr>
              <w:pStyle w:val="BodyText2"/>
              <w:tabs>
                <w:tab w:val="left" w:pos="2127"/>
              </w:tabs>
              <w:ind w:right="231"/>
              <w:rPr>
                <w:rFonts w:ascii="Helvetica" w:hAnsi="Helvetica"/>
                <w:lang w:val="en-GB"/>
              </w:rPr>
            </w:pPr>
            <w:r w:rsidRPr="009C445D">
              <w:rPr>
                <w:rFonts w:ascii="Helvetica" w:hAnsi="Helvetica"/>
                <w:b/>
                <w:bCs/>
                <w:lang w:val="en-GB"/>
              </w:rPr>
              <w:t>Staff</w:t>
            </w:r>
          </w:p>
          <w:p w14:paraId="12420AE4" w14:textId="2E6FDA57" w:rsidR="00D251F2" w:rsidRPr="009C445D" w:rsidRDefault="00842CD3" w:rsidP="00DA2DEF">
            <w:pPr>
              <w:pStyle w:val="BodyText2"/>
              <w:tabs>
                <w:tab w:val="left" w:pos="2127"/>
              </w:tabs>
              <w:ind w:right="231"/>
              <w:rPr>
                <w:rFonts w:ascii="Helvetica" w:hAnsi="Helvetica"/>
                <w:lang w:val="en-GB"/>
              </w:rPr>
            </w:pPr>
            <w:r w:rsidRPr="009C445D">
              <w:rPr>
                <w:rFonts w:ascii="Helvetica" w:hAnsi="Helvetica"/>
                <w:lang w:val="en-GB"/>
              </w:rPr>
              <w:t xml:space="preserve">Line management of </w:t>
            </w:r>
            <w:bookmarkStart w:id="21" w:name="OLE_LINK34"/>
            <w:r w:rsidR="00151DAC">
              <w:rPr>
                <w:rFonts w:ascii="Helvetica" w:hAnsi="Helvetica"/>
                <w:lang w:val="en-GB"/>
              </w:rPr>
              <w:t>Computer &amp; Data Science</w:t>
            </w:r>
            <w:bookmarkEnd w:id="21"/>
            <w:r w:rsidR="00151DAC">
              <w:rPr>
                <w:rFonts w:ascii="Helvetica" w:hAnsi="Helvetica"/>
                <w:lang w:val="en-GB"/>
              </w:rPr>
              <w:t xml:space="preserve"> </w:t>
            </w:r>
            <w:r w:rsidRPr="009C445D">
              <w:rPr>
                <w:rFonts w:ascii="Helvetica" w:hAnsi="Helvetica"/>
                <w:lang w:val="en-GB"/>
              </w:rPr>
              <w:t>technicians.</w:t>
            </w:r>
          </w:p>
          <w:p w14:paraId="47060DEC" w14:textId="77777777" w:rsidR="000A02C0" w:rsidRPr="009C445D" w:rsidRDefault="000A02C0" w:rsidP="00DA2DEF">
            <w:pPr>
              <w:pStyle w:val="Body"/>
              <w:tabs>
                <w:tab w:val="left" w:pos="2127"/>
              </w:tabs>
              <w:ind w:right="231"/>
              <w:rPr>
                <w:rFonts w:ascii="Helvetica" w:eastAsia="Arial" w:hAnsi="Helvetica" w:cs="Arial"/>
                <w:b/>
                <w:bCs/>
                <w:sz w:val="20"/>
                <w:szCs w:val="20"/>
              </w:rPr>
            </w:pPr>
          </w:p>
          <w:p w14:paraId="34157C17" w14:textId="1EB29EDC" w:rsidR="000A02C0" w:rsidRPr="009C445D" w:rsidRDefault="00D251F2"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b/>
                <w:bCs/>
                <w:sz w:val="20"/>
                <w:szCs w:val="20"/>
              </w:rPr>
              <w:t>Other</w:t>
            </w:r>
          </w:p>
          <w:p w14:paraId="0AA88627" w14:textId="46EEF3D4" w:rsidR="00CE070A" w:rsidRPr="00CE070A" w:rsidRDefault="00D9617E" w:rsidP="00DA2DEF">
            <w:pPr>
              <w:pStyle w:val="Body"/>
              <w:tabs>
                <w:tab w:val="left" w:pos="2127"/>
              </w:tabs>
              <w:ind w:right="231"/>
              <w:rPr>
                <w:rFonts w:ascii="Helvetica" w:eastAsia="Arial" w:hAnsi="Helvetica" w:cs="Arial"/>
                <w:sz w:val="20"/>
                <w:szCs w:val="20"/>
              </w:rPr>
            </w:pPr>
            <w:r w:rsidRPr="009C445D">
              <w:rPr>
                <w:rFonts w:ascii="Helvetica" w:eastAsia="Arial" w:hAnsi="Helvetica" w:cs="Arial"/>
                <w:sz w:val="20"/>
                <w:szCs w:val="20"/>
              </w:rPr>
              <w:t>Responsibility</w:t>
            </w:r>
            <w:r w:rsidR="008648D9" w:rsidRPr="009C445D">
              <w:rPr>
                <w:rFonts w:ascii="Helvetica" w:eastAsia="Arial" w:hAnsi="Helvetica" w:cs="Arial"/>
                <w:sz w:val="20"/>
                <w:szCs w:val="20"/>
              </w:rPr>
              <w:t xml:space="preserve"> </w:t>
            </w:r>
            <w:r w:rsidR="000A02C0" w:rsidRPr="009C445D">
              <w:rPr>
                <w:rFonts w:ascii="Helvetica" w:eastAsia="Arial" w:hAnsi="Helvetica" w:cs="Arial"/>
                <w:sz w:val="20"/>
                <w:szCs w:val="20"/>
              </w:rPr>
              <w:t>for safety of users and security of equipment in the immediate working environment.</w:t>
            </w:r>
            <w:bookmarkEnd w:id="17"/>
            <w:bookmarkEnd w:id="18"/>
          </w:p>
        </w:tc>
      </w:tr>
    </w:tbl>
    <w:bookmarkEnd w:id="19"/>
    <w:bookmarkEnd w:id="20"/>
    <w:p w14:paraId="0DB785B8" w14:textId="612824AA" w:rsidR="00C7036A" w:rsidRPr="009C445D" w:rsidRDefault="00C7036A" w:rsidP="00DA2DEF">
      <w:pPr>
        <w:pStyle w:val="Body"/>
        <w:tabs>
          <w:tab w:val="left" w:pos="2127"/>
        </w:tabs>
        <w:spacing w:line="240" w:lineRule="atLeast"/>
        <w:ind w:right="231"/>
        <w:rPr>
          <w:rFonts w:ascii="Helvetica" w:eastAsia="Arial" w:hAnsi="Helvetica" w:cs="Arial"/>
          <w:sz w:val="20"/>
          <w:szCs w:val="20"/>
        </w:rPr>
      </w:pPr>
      <w:r w:rsidRPr="009C445D">
        <w:rPr>
          <w:rFonts w:ascii="Helvetica" w:eastAsia="Arial" w:hAnsi="Helvetica" w:cs="Arial"/>
          <w:sz w:val="20"/>
          <w:szCs w:val="20"/>
        </w:rPr>
        <w:tab/>
      </w:r>
    </w:p>
    <w:p w14:paraId="31DC97EC" w14:textId="3FFD4E0C" w:rsidR="000E0F11" w:rsidRPr="009C445D" w:rsidRDefault="004A2398" w:rsidP="00DA2DEF">
      <w:pPr>
        <w:pStyle w:val="BodyText2"/>
        <w:tabs>
          <w:tab w:val="left" w:pos="2127"/>
        </w:tabs>
        <w:ind w:right="231"/>
        <w:rPr>
          <w:rFonts w:ascii="Helvetica" w:hAnsi="Helvetica"/>
          <w:lang w:val="en-GB"/>
        </w:rPr>
      </w:pPr>
      <w:bookmarkStart w:id="22" w:name="OLE_LINK22"/>
      <w:bookmarkStart w:id="23" w:name="OLE_LINK23"/>
      <w:r w:rsidRPr="009C445D">
        <w:rPr>
          <w:rFonts w:ascii="Helvetica" w:hAnsi="Helvetica"/>
          <w:b/>
          <w:lang w:val="en-GB"/>
        </w:rPr>
        <w:t>Signed</w:t>
      </w:r>
      <w:r w:rsidR="002648C7" w:rsidRPr="009C445D">
        <w:rPr>
          <w:rFonts w:ascii="Helvetica" w:hAnsi="Helvetica"/>
          <w:b/>
          <w:lang w:val="en-GB"/>
        </w:rPr>
        <w:t>:</w:t>
      </w:r>
      <w:r w:rsidR="002648C7" w:rsidRPr="009C445D">
        <w:rPr>
          <w:rFonts w:ascii="Helvetica" w:hAnsi="Helvetica"/>
          <w:lang w:val="en-GB"/>
        </w:rPr>
        <w:tab/>
      </w:r>
      <w:r w:rsidR="002648C7" w:rsidRPr="009C445D">
        <w:rPr>
          <w:rFonts w:ascii="Helvetica" w:hAnsi="Helvetica"/>
          <w:lang w:val="en-GB"/>
        </w:rPr>
        <w:tab/>
      </w:r>
      <w:r w:rsidR="0037752E" w:rsidRPr="009C445D">
        <w:rPr>
          <w:rFonts w:ascii="Helvetica" w:hAnsi="Helvetica"/>
          <w:lang w:val="en-GB"/>
        </w:rPr>
        <w:t>Tom Lynch</w:t>
      </w:r>
    </w:p>
    <w:p w14:paraId="54D5DB49" w14:textId="238103AD" w:rsidR="002648C7" w:rsidRPr="009C445D" w:rsidRDefault="00C4778B" w:rsidP="00DA2DEF">
      <w:pPr>
        <w:pStyle w:val="BodyText2"/>
        <w:tabs>
          <w:tab w:val="left" w:pos="2127"/>
        </w:tabs>
        <w:ind w:left="1440" w:right="231" w:firstLine="720"/>
        <w:rPr>
          <w:rFonts w:ascii="Helvetica" w:hAnsi="Helvetica"/>
          <w:lang w:val="en-GB"/>
        </w:rPr>
      </w:pPr>
      <w:r w:rsidRPr="009C445D">
        <w:rPr>
          <w:rFonts w:ascii="Helvetica" w:hAnsi="Helvetica"/>
          <w:lang w:val="en-GB"/>
        </w:rPr>
        <w:t xml:space="preserve">Institute </w:t>
      </w:r>
      <w:r w:rsidR="0037752E" w:rsidRPr="009C445D">
        <w:rPr>
          <w:rFonts w:ascii="Helvetica" w:hAnsi="Helvetica"/>
          <w:lang w:val="en-GB"/>
        </w:rPr>
        <w:t xml:space="preserve">Technical </w:t>
      </w:r>
      <w:r w:rsidRPr="009C445D">
        <w:rPr>
          <w:rFonts w:ascii="Helvetica" w:hAnsi="Helvetica"/>
          <w:lang w:val="en-GB"/>
        </w:rPr>
        <w:t>Manager, UAL Creative Computing Institute</w:t>
      </w:r>
    </w:p>
    <w:p w14:paraId="42B66AFC" w14:textId="77777777" w:rsidR="000E0F11" w:rsidRPr="009C445D" w:rsidRDefault="000E0F11" w:rsidP="003843B5">
      <w:pPr>
        <w:pStyle w:val="BodyText2"/>
        <w:tabs>
          <w:tab w:val="left" w:pos="2127"/>
        </w:tabs>
        <w:ind w:left="2160" w:right="231"/>
        <w:rPr>
          <w:rFonts w:ascii="Helvetica" w:hAnsi="Helvetica" w:cs="Times New Roman"/>
          <w:i/>
          <w:lang w:val="en-GB"/>
        </w:rPr>
      </w:pPr>
      <w:r w:rsidRPr="009C445D">
        <w:rPr>
          <w:rFonts w:ascii="Helvetica" w:hAnsi="Helvetica" w:cs="Times New Roman"/>
          <w:i/>
          <w:lang w:val="en-GB"/>
        </w:rPr>
        <w:t>Recruiting Manager</w:t>
      </w:r>
    </w:p>
    <w:p w14:paraId="695486F6" w14:textId="77777777" w:rsidR="000E0F11" w:rsidRPr="009C445D" w:rsidRDefault="000E0F11" w:rsidP="00DA2DEF">
      <w:pPr>
        <w:pStyle w:val="BodyText2"/>
        <w:tabs>
          <w:tab w:val="left" w:pos="2127"/>
        </w:tabs>
        <w:ind w:left="1440" w:right="231" w:firstLine="720"/>
        <w:rPr>
          <w:rFonts w:ascii="Helvetica" w:hAnsi="Helvetica"/>
          <w:lang w:val="en-GB"/>
        </w:rPr>
      </w:pPr>
    </w:p>
    <w:p w14:paraId="78CE1341" w14:textId="72A1CA43" w:rsidR="004A2398" w:rsidRPr="003C588A" w:rsidRDefault="004A2398" w:rsidP="003C588A">
      <w:pPr>
        <w:tabs>
          <w:tab w:val="left" w:pos="2127"/>
        </w:tabs>
        <w:ind w:right="231"/>
        <w:rPr>
          <w:rFonts w:ascii="Helvetica" w:hAnsi="Helvetica"/>
          <w:sz w:val="20"/>
          <w:szCs w:val="20"/>
          <w:lang w:val="en-GB"/>
        </w:rPr>
      </w:pPr>
      <w:r w:rsidRPr="009C445D">
        <w:rPr>
          <w:rFonts w:ascii="Helvetica" w:hAnsi="Helvetica"/>
          <w:b/>
          <w:sz w:val="20"/>
          <w:szCs w:val="20"/>
          <w:lang w:val="en-GB"/>
        </w:rPr>
        <w:t>Date of last review</w:t>
      </w:r>
      <w:r w:rsidR="002648C7" w:rsidRPr="009C445D">
        <w:rPr>
          <w:rFonts w:ascii="Helvetica" w:hAnsi="Helvetica"/>
          <w:b/>
          <w:sz w:val="20"/>
          <w:szCs w:val="20"/>
          <w:lang w:val="en-GB"/>
        </w:rPr>
        <w:t>:</w:t>
      </w:r>
      <w:r w:rsidR="002648C7" w:rsidRPr="009C445D">
        <w:rPr>
          <w:rFonts w:ascii="Helvetica" w:hAnsi="Helvetica"/>
          <w:sz w:val="20"/>
          <w:szCs w:val="20"/>
          <w:lang w:val="en-GB"/>
        </w:rPr>
        <w:tab/>
      </w:r>
      <w:bookmarkEnd w:id="22"/>
      <w:bookmarkEnd w:id="23"/>
      <w:r w:rsidR="003C588A">
        <w:rPr>
          <w:rFonts w:ascii="Helvetica" w:hAnsi="Helvetica"/>
          <w:sz w:val="20"/>
          <w:szCs w:val="20"/>
          <w:lang w:val="en-GB"/>
        </w:rPr>
        <w:t>1</w:t>
      </w:r>
      <w:r w:rsidR="00EF4EFB">
        <w:rPr>
          <w:rFonts w:ascii="Helvetica" w:hAnsi="Helvetica"/>
          <w:sz w:val="20"/>
          <w:szCs w:val="20"/>
          <w:lang w:val="en-GB"/>
        </w:rPr>
        <w:t>2</w:t>
      </w:r>
      <w:r w:rsidR="003C588A" w:rsidRPr="003C588A">
        <w:rPr>
          <w:rFonts w:ascii="Helvetica" w:hAnsi="Helvetica"/>
          <w:sz w:val="20"/>
          <w:szCs w:val="20"/>
          <w:vertAlign w:val="superscript"/>
          <w:lang w:val="en-GB"/>
        </w:rPr>
        <w:t>th</w:t>
      </w:r>
      <w:r w:rsidR="003C588A">
        <w:rPr>
          <w:rFonts w:ascii="Helvetica" w:hAnsi="Helvetica"/>
          <w:sz w:val="20"/>
          <w:szCs w:val="20"/>
          <w:lang w:val="en-GB"/>
        </w:rPr>
        <w:t xml:space="preserve"> </w:t>
      </w:r>
      <w:r w:rsidR="00EF4EFB">
        <w:rPr>
          <w:rFonts w:ascii="Helvetica" w:hAnsi="Helvetica"/>
          <w:sz w:val="20"/>
          <w:szCs w:val="20"/>
          <w:lang w:val="en-GB"/>
        </w:rPr>
        <w:t>April</w:t>
      </w:r>
      <w:r w:rsidR="003C588A">
        <w:rPr>
          <w:rFonts w:ascii="Helvetica" w:hAnsi="Helvetica"/>
          <w:sz w:val="20"/>
          <w:szCs w:val="20"/>
          <w:lang w:val="en-GB"/>
        </w:rPr>
        <w:t xml:space="preserve"> 202</w:t>
      </w:r>
      <w:r w:rsidR="00EF4EFB">
        <w:rPr>
          <w:rFonts w:ascii="Helvetica" w:hAnsi="Helvetica"/>
          <w:sz w:val="20"/>
          <w:szCs w:val="20"/>
          <w:lang w:val="en-GB"/>
        </w:rPr>
        <w:t>3</w:t>
      </w:r>
    </w:p>
    <w:p w14:paraId="7F1A5338" w14:textId="2FF78913" w:rsidR="007B282A" w:rsidRPr="009C445D" w:rsidRDefault="007B282A" w:rsidP="00DA2DEF">
      <w:pPr>
        <w:pStyle w:val="BodyText2"/>
        <w:tabs>
          <w:tab w:val="left" w:pos="2127"/>
        </w:tabs>
        <w:ind w:right="231"/>
        <w:rPr>
          <w:rFonts w:ascii="Helvetica" w:hAnsi="Helvetica" w:cs="Times New Roman"/>
          <w:lang w:val="en-GB"/>
        </w:rPr>
      </w:pPr>
    </w:p>
    <w:p w14:paraId="3B3E3A50" w14:textId="77777777" w:rsidR="00E13A98" w:rsidRPr="00163F9A" w:rsidRDefault="00051870" w:rsidP="00E13A98">
      <w:pPr>
        <w:tabs>
          <w:tab w:val="left" w:pos="2127"/>
        </w:tabs>
        <w:ind w:right="231"/>
        <w:outlineLvl w:val="0"/>
        <w:rPr>
          <w:rFonts w:ascii="Arial" w:eastAsia="Arial" w:hAnsi="Arial" w:cs="Arial"/>
          <w:sz w:val="20"/>
          <w:szCs w:val="20"/>
          <w:lang w:val="en-GB"/>
        </w:rPr>
      </w:pPr>
      <w:r w:rsidRPr="009C445D">
        <w:rPr>
          <w:rFonts w:ascii="Helvetica" w:eastAsia="Arial" w:hAnsi="Helvetica" w:cs="Arial"/>
          <w:sz w:val="20"/>
          <w:szCs w:val="20"/>
          <w:lang w:val="en-GB"/>
        </w:rPr>
        <w:br w:type="page"/>
      </w:r>
      <w:r w:rsidR="00E13A98" w:rsidRPr="00BF0DC1">
        <w:rPr>
          <w:rFonts w:ascii="Arial" w:eastAsia="Arial" w:hAnsi="Arial" w:cs="Arial"/>
          <w:bCs/>
          <w:sz w:val="20"/>
          <w:szCs w:val="20"/>
          <w:lang w:val="en-GB"/>
        </w:rPr>
        <w:lastRenderedPageBreak/>
        <w:t>The application form will ask you to complete a personal statement that addresses the personal specification below. Shortlisting is based on how you address the personal specification. Please make sure you provide evidence to demonstrate clearly how you meet these criteria</w:t>
      </w:r>
      <w:r w:rsidR="00E13A98" w:rsidRPr="00BF0DC1">
        <w:rPr>
          <w:rFonts w:ascii="Arial" w:eastAsia="Arial" w:hAnsi="Arial" w:cs="Arial"/>
          <w:sz w:val="20"/>
          <w:szCs w:val="20"/>
          <w:lang w:val="en-GB"/>
        </w:rPr>
        <w:t>.</w:t>
      </w:r>
    </w:p>
    <w:p w14:paraId="02FFFA40" w14:textId="5D4FF3EA" w:rsidR="00AD53D1" w:rsidRPr="009C445D" w:rsidRDefault="00AD53D1" w:rsidP="00E13A98">
      <w:pPr>
        <w:tabs>
          <w:tab w:val="left" w:pos="2127"/>
        </w:tabs>
        <w:ind w:right="231"/>
        <w:rPr>
          <w:rFonts w:ascii="Helvetica" w:eastAsia="Arial" w:hAnsi="Helvetica" w:cs="Arial"/>
          <w:sz w:val="20"/>
          <w:szCs w:val="20"/>
        </w:rPr>
      </w:pPr>
    </w:p>
    <w:tbl>
      <w:tblPr>
        <w:tblStyle w:val="TableGrid"/>
        <w:tblpPr w:leftFromText="180" w:rightFromText="180" w:vertAnchor="text" w:tblpX="-5" w:tblpY="1"/>
        <w:tblOverlap w:val="never"/>
        <w:tblW w:w="9067" w:type="dxa"/>
        <w:tblLook w:val="04A0" w:firstRow="1" w:lastRow="0" w:firstColumn="1" w:lastColumn="0" w:noHBand="0" w:noVBand="1"/>
      </w:tblPr>
      <w:tblGrid>
        <w:gridCol w:w="2457"/>
        <w:gridCol w:w="6610"/>
      </w:tblGrid>
      <w:tr w:rsidR="008E769D" w:rsidRPr="009C445D" w14:paraId="02457AF2" w14:textId="77777777" w:rsidTr="00116F11">
        <w:trPr>
          <w:trHeight w:val="410"/>
        </w:trPr>
        <w:tc>
          <w:tcPr>
            <w:tcW w:w="9067" w:type="dxa"/>
            <w:gridSpan w:val="2"/>
            <w:shd w:val="clear" w:color="auto" w:fill="000000" w:themeFill="text1"/>
            <w:vAlign w:val="center"/>
          </w:tcPr>
          <w:p w14:paraId="3A7053A4" w14:textId="5820EED4" w:rsidR="008E769D" w:rsidRPr="009C445D" w:rsidRDefault="66C08F91" w:rsidP="00DA2DEF">
            <w:pPr>
              <w:tabs>
                <w:tab w:val="left" w:pos="2127"/>
              </w:tabs>
              <w:ind w:right="231"/>
              <w:rPr>
                <w:rFonts w:ascii="Helvetica" w:hAnsi="Helvetica" w:cs="Arial"/>
                <w:b/>
                <w:color w:val="262626" w:themeColor="text1" w:themeTint="D9"/>
                <w:sz w:val="20"/>
                <w:szCs w:val="20"/>
                <w:lang w:val="en-GB"/>
              </w:rPr>
            </w:pPr>
            <w:r w:rsidRPr="009C445D">
              <w:rPr>
                <w:rFonts w:ascii="Helvetica" w:eastAsia="Arial" w:hAnsi="Helvetica" w:cs="Arial"/>
                <w:b/>
                <w:sz w:val="20"/>
                <w:szCs w:val="20"/>
                <w:lang w:val="en-GB"/>
              </w:rPr>
              <w:t>Person Specification</w:t>
            </w:r>
          </w:p>
        </w:tc>
      </w:tr>
      <w:tr w:rsidR="00792412" w:rsidRPr="009C445D" w14:paraId="1D82F2A1" w14:textId="77777777" w:rsidTr="00E90B21">
        <w:tc>
          <w:tcPr>
            <w:tcW w:w="2457" w:type="dxa"/>
          </w:tcPr>
          <w:p w14:paraId="34534BC1" w14:textId="04DCDE83" w:rsidR="00792412" w:rsidRPr="009C445D" w:rsidRDefault="00792412" w:rsidP="00792412">
            <w:pPr>
              <w:tabs>
                <w:tab w:val="left" w:pos="2127"/>
              </w:tabs>
              <w:spacing w:before="120" w:after="120"/>
              <w:ind w:right="232"/>
              <w:rPr>
                <w:rFonts w:ascii="Helvetica" w:hAnsi="Helvetica" w:cs="Arial"/>
                <w:sz w:val="20"/>
                <w:szCs w:val="20"/>
                <w:lang w:val="en-GB"/>
              </w:rPr>
            </w:pPr>
            <w:bookmarkStart w:id="24" w:name="OLE_LINK6"/>
            <w:bookmarkStart w:id="25" w:name="OLE_LINK12"/>
            <w:bookmarkStart w:id="26" w:name="_Hlk19989470"/>
            <w:r w:rsidRPr="009C445D">
              <w:rPr>
                <w:rFonts w:ascii="Helvetica" w:eastAsia="Arial" w:hAnsi="Helvetica" w:cs="Arial"/>
                <w:sz w:val="20"/>
                <w:szCs w:val="20"/>
                <w:lang w:val="en-GB"/>
              </w:rPr>
              <w:t>Specialist Knowledge</w:t>
            </w:r>
            <w:bookmarkEnd w:id="24"/>
            <w:r w:rsidRPr="009C445D">
              <w:rPr>
                <w:rFonts w:ascii="Helvetica" w:eastAsia="Arial" w:hAnsi="Helvetica" w:cs="Arial"/>
                <w:sz w:val="20"/>
                <w:szCs w:val="20"/>
                <w:lang w:val="en-GB"/>
              </w:rPr>
              <w:t>/ Qualifications</w:t>
            </w:r>
            <w:bookmarkEnd w:id="25"/>
          </w:p>
        </w:tc>
        <w:tc>
          <w:tcPr>
            <w:tcW w:w="6610" w:type="dxa"/>
          </w:tcPr>
          <w:p w14:paraId="3FA81048" w14:textId="186CC5B0" w:rsidR="00402569" w:rsidRPr="009C445D" w:rsidRDefault="00402569" w:rsidP="006D7CEF">
            <w:pPr>
              <w:pStyle w:val="Body"/>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 xml:space="preserve">Degree </w:t>
            </w:r>
            <w:r w:rsidRPr="009C445D">
              <w:rPr>
                <w:rFonts w:ascii="Helvetica" w:hAnsi="Helvetica" w:cs="Arial"/>
                <w:sz w:val="20"/>
                <w:szCs w:val="20"/>
                <w:u w:val="single"/>
              </w:rPr>
              <w:t>or equivalent experience</w:t>
            </w:r>
            <w:r w:rsidRPr="009C445D">
              <w:rPr>
                <w:rFonts w:ascii="Helvetica" w:hAnsi="Helvetica" w:cs="Arial"/>
                <w:sz w:val="20"/>
                <w:szCs w:val="20"/>
              </w:rPr>
              <w:t xml:space="preserve"> in a relevant field, such as:</w:t>
            </w:r>
          </w:p>
          <w:p w14:paraId="2D85666F" w14:textId="5F24A0FC" w:rsidR="00402569" w:rsidRPr="009C445D" w:rsidRDefault="006031A0" w:rsidP="006D7CEF">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Pr>
                <w:rFonts w:ascii="Helvetica" w:hAnsi="Helvetica" w:cs="Arial"/>
                <w:sz w:val="20"/>
                <w:szCs w:val="20"/>
              </w:rPr>
              <w:t>Computer Science</w:t>
            </w:r>
          </w:p>
          <w:p w14:paraId="2E02D4EA" w14:textId="77777777" w:rsidR="006031A0" w:rsidRDefault="006031A0" w:rsidP="006D7CEF">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Pr>
                <w:rFonts w:ascii="Helvetica" w:hAnsi="Helvetica" w:cs="Arial"/>
                <w:sz w:val="20"/>
                <w:szCs w:val="20"/>
              </w:rPr>
              <w:t>Data Science</w:t>
            </w:r>
          </w:p>
          <w:p w14:paraId="0448C946" w14:textId="62E1C5FA" w:rsidR="000E4842" w:rsidRPr="009C445D" w:rsidRDefault="00E47238" w:rsidP="006D7CEF">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bookmarkStart w:id="27" w:name="OLE_LINK13"/>
            <w:r>
              <w:rPr>
                <w:rFonts w:ascii="Helvetica" w:hAnsi="Helvetica" w:cs="Arial"/>
                <w:sz w:val="20"/>
                <w:szCs w:val="20"/>
              </w:rPr>
              <w:t>Artificial Intelligence</w:t>
            </w:r>
          </w:p>
          <w:bookmarkEnd w:id="27"/>
          <w:p w14:paraId="5911C249" w14:textId="3550B84A" w:rsidR="00792412" w:rsidRPr="009C445D" w:rsidRDefault="00792412" w:rsidP="006D7CEF">
            <w:pPr>
              <w:pStyle w:val="Body"/>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Skills essential to the role include:</w:t>
            </w:r>
          </w:p>
          <w:p w14:paraId="5C6C7A60" w14:textId="1C816DD5" w:rsidR="00792412" w:rsidRPr="009C445D" w:rsidRDefault="00792412" w:rsidP="006D7CEF">
            <w:pPr>
              <w:pStyle w:val="Body"/>
              <w:numPr>
                <w:ilvl w:val="0"/>
                <w:numId w:val="15"/>
              </w:numP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 xml:space="preserve">Demonstrable knowledge of </w:t>
            </w:r>
            <w:r w:rsidR="00573507" w:rsidRPr="009C445D">
              <w:rPr>
                <w:rFonts w:ascii="Helvetica" w:hAnsi="Helvetica" w:cs="Arial"/>
                <w:sz w:val="20"/>
                <w:szCs w:val="20"/>
              </w:rPr>
              <w:t>programming and electronics</w:t>
            </w:r>
            <w:r w:rsidRPr="009C445D">
              <w:rPr>
                <w:rFonts w:ascii="Helvetica" w:hAnsi="Helvetica" w:cs="Arial"/>
                <w:sz w:val="20"/>
                <w:szCs w:val="20"/>
              </w:rPr>
              <w:t>.</w:t>
            </w:r>
          </w:p>
          <w:p w14:paraId="3A8BC8E5" w14:textId="3F449EF6" w:rsidR="00504DDE" w:rsidRPr="00F84BBD" w:rsidRDefault="00EE566C" w:rsidP="006D7CEF">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 xml:space="preserve">Understanding of tools, workflows and practices in programming, </w:t>
            </w:r>
            <w:r w:rsidR="00991965" w:rsidRPr="009C445D">
              <w:rPr>
                <w:rFonts w:ascii="Helvetica" w:hAnsi="Helvetica" w:cs="Arial"/>
                <w:sz w:val="20"/>
                <w:szCs w:val="20"/>
              </w:rPr>
              <w:t>electronics,</w:t>
            </w:r>
            <w:r w:rsidRPr="009C445D">
              <w:rPr>
                <w:rFonts w:ascii="Helvetica" w:hAnsi="Helvetica" w:cs="Arial"/>
                <w:sz w:val="20"/>
                <w:szCs w:val="20"/>
              </w:rPr>
              <w:t xml:space="preserve"> and microcontrollers.</w:t>
            </w:r>
          </w:p>
          <w:p w14:paraId="1FA6DDE6" w14:textId="77777777" w:rsidR="00504DDE" w:rsidRPr="009C445D" w:rsidRDefault="00504DDE" w:rsidP="006D7CEF">
            <w:pPr>
              <w:pStyle w:val="Body"/>
              <w:tabs>
                <w:tab w:val="left" w:pos="2127"/>
              </w:tabs>
              <w:spacing w:after="200" w:line="276" w:lineRule="auto"/>
              <w:ind w:right="232"/>
              <w:rPr>
                <w:rFonts w:ascii="Helvetica" w:hAnsi="Helvetica" w:cs="Arial"/>
                <w:sz w:val="20"/>
                <w:szCs w:val="20"/>
              </w:rPr>
            </w:pPr>
            <w:bookmarkStart w:id="28" w:name="OLE_LINK43"/>
            <w:r w:rsidRPr="009C445D">
              <w:rPr>
                <w:rFonts w:ascii="Helvetica" w:hAnsi="Helvetica" w:cs="Arial"/>
                <w:sz w:val="20"/>
                <w:szCs w:val="20"/>
              </w:rPr>
              <w:t>Desirable skills:</w:t>
            </w:r>
          </w:p>
          <w:p w14:paraId="1D8F21C0" w14:textId="3B7BD9F5" w:rsidR="005442A8" w:rsidRPr="009C445D" w:rsidRDefault="005442A8" w:rsidP="006D7CEF">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Pr>
                <w:rFonts w:ascii="Helvetica" w:hAnsi="Helvetica" w:cs="Arial"/>
                <w:sz w:val="20"/>
                <w:szCs w:val="20"/>
              </w:rPr>
              <w:t>Formal r</w:t>
            </w:r>
            <w:r w:rsidRPr="009C445D">
              <w:rPr>
                <w:rFonts w:ascii="Helvetica" w:hAnsi="Helvetica" w:cs="Arial"/>
                <w:sz w:val="20"/>
                <w:szCs w:val="20"/>
              </w:rPr>
              <w:t>isk assessment training such as NEBOSH or IOSH.</w:t>
            </w:r>
          </w:p>
          <w:p w14:paraId="5F9B78D3" w14:textId="77777777" w:rsidR="00504DDE" w:rsidRPr="009C445D" w:rsidRDefault="00504DDE" w:rsidP="006D7CEF">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Higher education teaching qualifications such as a HEA, PGCert or MA.</w:t>
            </w:r>
          </w:p>
          <w:p w14:paraId="438A2189" w14:textId="0842A639" w:rsidR="001E1C54" w:rsidRPr="005B6B97" w:rsidRDefault="00504DDE" w:rsidP="00DA684D">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lang w:val="en-US"/>
              </w:rPr>
            </w:pPr>
            <w:r w:rsidRPr="009C445D">
              <w:rPr>
                <w:rFonts w:ascii="Helvetica" w:hAnsi="Helvetica" w:cs="Arial"/>
                <w:sz w:val="20"/>
                <w:szCs w:val="20"/>
              </w:rPr>
              <w:t>First Aid at Work.</w:t>
            </w:r>
            <w:bookmarkEnd w:id="28"/>
          </w:p>
          <w:p w14:paraId="2AB3877B" w14:textId="44D892F2" w:rsidR="00991965" w:rsidRPr="009C445D" w:rsidRDefault="00991965" w:rsidP="006D7CEF">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Fluency in one or more of the following programming/scripting languages:</w:t>
            </w:r>
          </w:p>
          <w:p w14:paraId="446136FA" w14:textId="77777777" w:rsidR="00991965" w:rsidRPr="009C445D" w:rsidRDefault="00991965" w:rsidP="006D7CEF">
            <w:pPr>
              <w:pStyle w:val="Body"/>
              <w:numPr>
                <w:ilvl w:val="1"/>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 xml:space="preserve">C, </w:t>
            </w:r>
            <w:proofErr w:type="gramStart"/>
            <w:r w:rsidRPr="009C445D">
              <w:rPr>
                <w:rFonts w:ascii="Helvetica" w:hAnsi="Helvetica" w:cs="Arial"/>
                <w:sz w:val="20"/>
                <w:szCs w:val="20"/>
              </w:rPr>
              <w:t>C++</w:t>
            </w:r>
            <w:proofErr w:type="gramEnd"/>
            <w:r w:rsidRPr="009C445D">
              <w:rPr>
                <w:rFonts w:ascii="Helvetica" w:hAnsi="Helvetica" w:cs="Arial"/>
                <w:sz w:val="20"/>
                <w:szCs w:val="20"/>
              </w:rPr>
              <w:t xml:space="preserve"> or C#</w:t>
            </w:r>
          </w:p>
          <w:p w14:paraId="6086DE9F" w14:textId="77777777" w:rsidR="00991965" w:rsidRPr="009C445D" w:rsidRDefault="00991965" w:rsidP="006D7CEF">
            <w:pPr>
              <w:pStyle w:val="Body"/>
              <w:numPr>
                <w:ilvl w:val="1"/>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Python</w:t>
            </w:r>
          </w:p>
          <w:p w14:paraId="311776BE" w14:textId="77777777" w:rsidR="00991965" w:rsidRPr="009C445D" w:rsidRDefault="00991965" w:rsidP="006D7CEF">
            <w:pPr>
              <w:pStyle w:val="Body"/>
              <w:numPr>
                <w:ilvl w:val="1"/>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JavaScript</w:t>
            </w:r>
          </w:p>
          <w:p w14:paraId="6C332FF6" w14:textId="77777777" w:rsidR="00991965" w:rsidRPr="009C445D" w:rsidRDefault="00991965" w:rsidP="006D7CEF">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Experienced in working with Git version management</w:t>
            </w:r>
          </w:p>
          <w:p w14:paraId="3D5FC12F" w14:textId="18E7D2F3" w:rsidR="00504DDE" w:rsidRPr="00991965" w:rsidRDefault="00991965" w:rsidP="006D7CEF">
            <w:pPr>
              <w:pStyle w:val="Body"/>
              <w:numPr>
                <w:ilvl w:val="0"/>
                <w:numId w:val="15"/>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Supporting students and staff across platforms including Windows, macOS, Linux (esp. Ubuntu and Raspbian) GUI and CLI interfaces</w:t>
            </w:r>
          </w:p>
        </w:tc>
      </w:tr>
      <w:tr w:rsidR="00792412" w:rsidRPr="009C445D" w14:paraId="171420BD" w14:textId="77777777" w:rsidTr="00E90B21">
        <w:tc>
          <w:tcPr>
            <w:tcW w:w="2457" w:type="dxa"/>
          </w:tcPr>
          <w:p w14:paraId="59946DE7" w14:textId="77777777" w:rsidR="00792412" w:rsidRPr="009C445D" w:rsidRDefault="00792412" w:rsidP="00792412">
            <w:pPr>
              <w:tabs>
                <w:tab w:val="left" w:pos="2127"/>
              </w:tabs>
              <w:spacing w:before="120" w:after="120"/>
              <w:ind w:right="232"/>
              <w:rPr>
                <w:rFonts w:ascii="Helvetica" w:hAnsi="Helvetica" w:cs="Arial"/>
                <w:sz w:val="20"/>
                <w:szCs w:val="20"/>
                <w:lang w:val="en-GB"/>
              </w:rPr>
            </w:pPr>
            <w:bookmarkStart w:id="29" w:name="OLE_LINK10"/>
            <w:bookmarkStart w:id="30" w:name="OLE_LINK11"/>
            <w:bookmarkEnd w:id="26"/>
            <w:r w:rsidRPr="009C445D">
              <w:rPr>
                <w:rFonts w:ascii="Helvetica" w:eastAsia="Arial" w:hAnsi="Helvetica" w:cs="Arial"/>
                <w:sz w:val="20"/>
                <w:szCs w:val="20"/>
                <w:lang w:val="en-GB"/>
              </w:rPr>
              <w:t xml:space="preserve">Relevant Experience </w:t>
            </w:r>
            <w:bookmarkEnd w:id="29"/>
            <w:bookmarkEnd w:id="30"/>
          </w:p>
        </w:tc>
        <w:tc>
          <w:tcPr>
            <w:tcW w:w="6610" w:type="dxa"/>
          </w:tcPr>
          <w:p w14:paraId="753142B9" w14:textId="5B4D923B" w:rsidR="00AF0B84" w:rsidRDefault="00991137" w:rsidP="006D7CEF">
            <w:pPr>
              <w:pStyle w:val="Body"/>
              <w:tabs>
                <w:tab w:val="left" w:pos="2127"/>
              </w:tabs>
              <w:spacing w:after="200" w:line="276" w:lineRule="auto"/>
              <w:ind w:right="232"/>
              <w:rPr>
                <w:rFonts w:ascii="Helvetica" w:hAnsi="Helvetica" w:cs="Arial"/>
                <w:sz w:val="20"/>
                <w:szCs w:val="20"/>
              </w:rPr>
            </w:pPr>
            <w:r>
              <w:rPr>
                <w:rFonts w:ascii="Helvetica" w:hAnsi="Helvetica" w:cs="Arial"/>
                <w:sz w:val="20"/>
                <w:szCs w:val="20"/>
              </w:rPr>
              <w:t>Experience</w:t>
            </w:r>
            <w:r w:rsidR="00E00107">
              <w:rPr>
                <w:rFonts w:ascii="Helvetica" w:hAnsi="Helvetica" w:cs="Arial"/>
                <w:sz w:val="20"/>
                <w:szCs w:val="20"/>
              </w:rPr>
              <w:t xml:space="preserve"> essential to the role</w:t>
            </w:r>
            <w:r w:rsidR="00AF0B84">
              <w:rPr>
                <w:rFonts w:ascii="Helvetica" w:hAnsi="Helvetica" w:cs="Arial"/>
                <w:sz w:val="20"/>
                <w:szCs w:val="20"/>
              </w:rPr>
              <w:t>:</w:t>
            </w:r>
          </w:p>
          <w:p w14:paraId="3B6ABBB6" w14:textId="206D8615" w:rsidR="00991137" w:rsidRDefault="00AF0B84" w:rsidP="006D7CEF">
            <w:pPr>
              <w:pStyle w:val="Body"/>
              <w:numPr>
                <w:ilvl w:val="0"/>
                <w:numId w:val="23"/>
              </w:numPr>
              <w:tabs>
                <w:tab w:val="left" w:pos="2127"/>
              </w:tabs>
              <w:spacing w:after="200" w:line="276" w:lineRule="auto"/>
              <w:ind w:right="232"/>
              <w:rPr>
                <w:rFonts w:ascii="Helvetica" w:hAnsi="Helvetica" w:cs="Arial"/>
                <w:sz w:val="20"/>
                <w:szCs w:val="20"/>
              </w:rPr>
            </w:pPr>
            <w:r>
              <w:rPr>
                <w:rFonts w:ascii="Helvetica" w:hAnsi="Helvetica" w:cs="Arial"/>
                <w:sz w:val="20"/>
                <w:szCs w:val="20"/>
              </w:rPr>
              <w:t xml:space="preserve">Managing and motivating technicians of different experience </w:t>
            </w:r>
            <w:r w:rsidR="00991137">
              <w:rPr>
                <w:rFonts w:ascii="Helvetica" w:hAnsi="Helvetica" w:cs="Arial"/>
                <w:sz w:val="20"/>
                <w:szCs w:val="20"/>
              </w:rPr>
              <w:t>in a technical support environment</w:t>
            </w:r>
            <w:r w:rsidR="007E06A0">
              <w:rPr>
                <w:rFonts w:ascii="Helvetica" w:hAnsi="Helvetica" w:cs="Arial"/>
                <w:sz w:val="20"/>
                <w:szCs w:val="20"/>
              </w:rPr>
              <w:t>, including specialist areas:</w:t>
            </w:r>
          </w:p>
          <w:p w14:paraId="40440B8D" w14:textId="3A3C3564" w:rsidR="006031A0" w:rsidRDefault="006031A0" w:rsidP="006D7CEF">
            <w:pPr>
              <w:pStyle w:val="Body"/>
              <w:numPr>
                <w:ilvl w:val="1"/>
                <w:numId w:val="23"/>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Pr>
                <w:rFonts w:ascii="Helvetica" w:hAnsi="Helvetica" w:cs="Arial"/>
                <w:sz w:val="20"/>
                <w:szCs w:val="20"/>
              </w:rPr>
              <w:t>Computer Science</w:t>
            </w:r>
          </w:p>
          <w:p w14:paraId="49BFE7CE" w14:textId="271F92B9" w:rsidR="006031A0" w:rsidRDefault="006031A0" w:rsidP="006D7CEF">
            <w:pPr>
              <w:pStyle w:val="Body"/>
              <w:numPr>
                <w:ilvl w:val="1"/>
                <w:numId w:val="23"/>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Pr>
                <w:rFonts w:ascii="Helvetica" w:hAnsi="Helvetica" w:cs="Arial"/>
                <w:sz w:val="20"/>
                <w:szCs w:val="20"/>
              </w:rPr>
              <w:t>Data Science</w:t>
            </w:r>
          </w:p>
          <w:p w14:paraId="1B2D8C59" w14:textId="795C5221" w:rsidR="007E06A0" w:rsidRPr="007E06A0" w:rsidRDefault="006031A0" w:rsidP="006031A0">
            <w:pPr>
              <w:pStyle w:val="Body"/>
              <w:numPr>
                <w:ilvl w:val="1"/>
                <w:numId w:val="23"/>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bookmarkStart w:id="31" w:name="OLE_LINK5"/>
            <w:r>
              <w:rPr>
                <w:rFonts w:ascii="Helvetica" w:hAnsi="Helvetica" w:cs="Arial"/>
                <w:sz w:val="20"/>
                <w:szCs w:val="20"/>
              </w:rPr>
              <w:t>A</w:t>
            </w:r>
            <w:r w:rsidR="00E47238">
              <w:rPr>
                <w:rFonts w:ascii="Helvetica" w:hAnsi="Helvetica" w:cs="Arial"/>
                <w:sz w:val="20"/>
                <w:szCs w:val="20"/>
              </w:rPr>
              <w:t>rtificial Intelligence</w:t>
            </w:r>
          </w:p>
          <w:bookmarkEnd w:id="31"/>
          <w:p w14:paraId="442B49D9" w14:textId="469E5E96" w:rsidR="00FE1DB7" w:rsidRPr="009C445D" w:rsidRDefault="007E06A0" w:rsidP="006D7CEF">
            <w:pPr>
              <w:pStyle w:val="Body"/>
              <w:numPr>
                <w:ilvl w:val="0"/>
                <w:numId w:val="23"/>
              </w:numPr>
              <w:tabs>
                <w:tab w:val="left" w:pos="2127"/>
              </w:tabs>
              <w:spacing w:after="200" w:line="276" w:lineRule="auto"/>
              <w:ind w:right="232"/>
              <w:rPr>
                <w:rFonts w:ascii="Helvetica" w:hAnsi="Helvetica" w:cs="Arial"/>
                <w:sz w:val="20"/>
                <w:szCs w:val="20"/>
              </w:rPr>
            </w:pPr>
            <w:r>
              <w:rPr>
                <w:rFonts w:ascii="Helvetica" w:hAnsi="Helvetica" w:cs="Arial"/>
                <w:sz w:val="20"/>
                <w:szCs w:val="20"/>
              </w:rPr>
              <w:lastRenderedPageBreak/>
              <w:t xml:space="preserve">Managing </w:t>
            </w:r>
            <w:r w:rsidR="00FE1DB7" w:rsidRPr="009C445D">
              <w:rPr>
                <w:rFonts w:ascii="Helvetica" w:hAnsi="Helvetica" w:cs="Arial"/>
                <w:sz w:val="20"/>
                <w:szCs w:val="20"/>
              </w:rPr>
              <w:t>Health and Safety including general risk assessment and COSHH.</w:t>
            </w:r>
          </w:p>
          <w:p w14:paraId="624FC626" w14:textId="77777777" w:rsidR="00402FEB" w:rsidRPr="009C445D" w:rsidRDefault="00402FEB" w:rsidP="006D7CEF">
            <w:pPr>
              <w:pStyle w:val="Body"/>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Desirable experience:</w:t>
            </w:r>
          </w:p>
          <w:p w14:paraId="65361D30" w14:textId="77777777" w:rsidR="00792412" w:rsidRDefault="00402FEB" w:rsidP="006D7CEF">
            <w:pPr>
              <w:pStyle w:val="Body"/>
              <w:numPr>
                <w:ilvl w:val="0"/>
                <w:numId w:val="23"/>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sidRPr="009C445D">
              <w:rPr>
                <w:rFonts w:ascii="Helvetica" w:hAnsi="Helvetica" w:cs="Arial"/>
                <w:sz w:val="20"/>
                <w:szCs w:val="20"/>
              </w:rPr>
              <w:t>Experience preparing work for installation/exhibition</w:t>
            </w:r>
            <w:r w:rsidR="00E00107">
              <w:rPr>
                <w:rFonts w:ascii="Helvetica" w:hAnsi="Helvetica" w:cs="Arial"/>
                <w:sz w:val="20"/>
                <w:szCs w:val="20"/>
              </w:rPr>
              <w:t>.</w:t>
            </w:r>
          </w:p>
          <w:p w14:paraId="485F44DE" w14:textId="449019BA" w:rsidR="00BF4C30" w:rsidRDefault="00BF4C30" w:rsidP="006D7CEF">
            <w:pPr>
              <w:pStyle w:val="Body"/>
              <w:numPr>
                <w:ilvl w:val="0"/>
                <w:numId w:val="23"/>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Pr>
                <w:rFonts w:ascii="Helvetica" w:hAnsi="Helvetica" w:cs="Arial"/>
                <w:sz w:val="20"/>
                <w:szCs w:val="20"/>
              </w:rPr>
              <w:t xml:space="preserve">Working in </w:t>
            </w:r>
            <w:r w:rsidR="00F21FD5">
              <w:rPr>
                <w:rFonts w:ascii="Helvetica" w:hAnsi="Helvetica" w:cs="Arial"/>
                <w:sz w:val="20"/>
                <w:szCs w:val="20"/>
              </w:rPr>
              <w:t>H</w:t>
            </w:r>
            <w:r>
              <w:rPr>
                <w:rFonts w:ascii="Helvetica" w:hAnsi="Helvetica" w:cs="Arial"/>
                <w:sz w:val="20"/>
                <w:szCs w:val="20"/>
              </w:rPr>
              <w:t xml:space="preserve">igher </w:t>
            </w:r>
            <w:r w:rsidR="00F21FD5">
              <w:rPr>
                <w:rFonts w:ascii="Helvetica" w:hAnsi="Helvetica" w:cs="Arial"/>
                <w:sz w:val="20"/>
                <w:szCs w:val="20"/>
              </w:rPr>
              <w:t>E</w:t>
            </w:r>
            <w:r>
              <w:rPr>
                <w:rFonts w:ascii="Helvetica" w:hAnsi="Helvetica" w:cs="Arial"/>
                <w:sz w:val="20"/>
                <w:szCs w:val="20"/>
              </w:rPr>
              <w:t xml:space="preserve">ducation to </w:t>
            </w:r>
            <w:r w:rsidR="00F21FD5">
              <w:rPr>
                <w:rFonts w:ascii="Helvetica" w:hAnsi="Helvetica" w:cs="Arial"/>
                <w:sz w:val="20"/>
                <w:szCs w:val="20"/>
              </w:rPr>
              <w:t xml:space="preserve">support development toward improvement of KPI specific to HE (Student surveys, </w:t>
            </w:r>
            <w:r w:rsidR="005442A8">
              <w:rPr>
                <w:rFonts w:ascii="Helvetica" w:hAnsi="Helvetica" w:cs="Arial"/>
                <w:sz w:val="20"/>
                <w:szCs w:val="20"/>
              </w:rPr>
              <w:t>retention, outcomes, etc…)</w:t>
            </w:r>
          </w:p>
          <w:p w14:paraId="00F0204F" w14:textId="7F4261B8" w:rsidR="00E00107" w:rsidRPr="009C445D" w:rsidRDefault="00BF4C30" w:rsidP="006D7CEF">
            <w:pPr>
              <w:pStyle w:val="Body"/>
              <w:numPr>
                <w:ilvl w:val="0"/>
                <w:numId w:val="23"/>
              </w:numPr>
              <w:pBdr>
                <w:top w:val="nil"/>
                <w:left w:val="nil"/>
                <w:bottom w:val="nil"/>
                <w:right w:val="nil"/>
                <w:between w:val="nil"/>
                <w:bar w:val="nil"/>
              </w:pBdr>
              <w:tabs>
                <w:tab w:val="left" w:pos="2127"/>
              </w:tabs>
              <w:spacing w:after="200" w:line="276" w:lineRule="auto"/>
              <w:ind w:right="232"/>
              <w:rPr>
                <w:rFonts w:ascii="Helvetica" w:hAnsi="Helvetica" w:cs="Arial"/>
                <w:sz w:val="20"/>
                <w:szCs w:val="20"/>
              </w:rPr>
            </w:pPr>
            <w:r>
              <w:rPr>
                <w:rFonts w:ascii="Helvetica" w:hAnsi="Helvetica" w:cs="Arial"/>
                <w:sz w:val="20"/>
                <w:szCs w:val="20"/>
              </w:rPr>
              <w:t>Development of new technical resources outside your own expertise.</w:t>
            </w:r>
          </w:p>
        </w:tc>
      </w:tr>
      <w:tr w:rsidR="008E769D" w:rsidRPr="009C445D" w14:paraId="5EECD46A" w14:textId="77777777" w:rsidTr="00E90B21">
        <w:tc>
          <w:tcPr>
            <w:tcW w:w="2457" w:type="dxa"/>
          </w:tcPr>
          <w:p w14:paraId="7A38A250" w14:textId="3E012533" w:rsidR="008E769D" w:rsidRPr="009C445D" w:rsidRDefault="66C08F91" w:rsidP="00402518">
            <w:pPr>
              <w:tabs>
                <w:tab w:val="left" w:pos="2127"/>
              </w:tabs>
              <w:spacing w:before="120" w:after="120"/>
              <w:ind w:right="232"/>
              <w:rPr>
                <w:rFonts w:ascii="Helvetica" w:hAnsi="Helvetica" w:cs="Arial"/>
                <w:sz w:val="20"/>
                <w:szCs w:val="20"/>
                <w:lang w:val="en-GB"/>
              </w:rPr>
            </w:pPr>
            <w:bookmarkStart w:id="32" w:name="OLE_LINK45"/>
            <w:bookmarkStart w:id="33" w:name="OLE_LINK46"/>
            <w:bookmarkStart w:id="34" w:name="_Hlk19989491"/>
            <w:r w:rsidRPr="009C445D">
              <w:rPr>
                <w:rFonts w:ascii="Helvetica" w:eastAsia="Arial" w:hAnsi="Helvetica" w:cs="Arial"/>
                <w:sz w:val="20"/>
                <w:szCs w:val="20"/>
                <w:lang w:val="en-GB"/>
              </w:rPr>
              <w:lastRenderedPageBreak/>
              <w:t>Communication Skills</w:t>
            </w:r>
            <w:bookmarkEnd w:id="32"/>
            <w:bookmarkEnd w:id="33"/>
          </w:p>
        </w:tc>
        <w:tc>
          <w:tcPr>
            <w:tcW w:w="6610" w:type="dxa"/>
          </w:tcPr>
          <w:p w14:paraId="2C6CC2E7" w14:textId="77777777" w:rsidR="00807BCA" w:rsidRDefault="00C477AD" w:rsidP="006D7CEF">
            <w:pPr>
              <w:tabs>
                <w:tab w:val="left" w:pos="2127"/>
              </w:tabs>
              <w:spacing w:after="200" w:line="276" w:lineRule="auto"/>
              <w:ind w:right="232"/>
              <w:rPr>
                <w:rFonts w:ascii="Helvetica" w:hAnsi="Helvetica" w:cs="Arial"/>
                <w:sz w:val="20"/>
                <w:szCs w:val="20"/>
                <w:lang w:val="en-GB"/>
              </w:rPr>
            </w:pPr>
            <w:r w:rsidRPr="009C445D">
              <w:rPr>
                <w:rFonts w:ascii="Helvetica" w:hAnsi="Helvetica" w:cs="Arial"/>
                <w:sz w:val="20"/>
                <w:szCs w:val="20"/>
                <w:lang w:val="en-GB"/>
              </w:rPr>
              <w:t xml:space="preserve">Communicates effectively orally, in writing and/or using visual media. </w:t>
            </w:r>
          </w:p>
          <w:p w14:paraId="04F5A5F8" w14:textId="5EE5AEB8" w:rsidR="008E769D" w:rsidRPr="009C445D" w:rsidRDefault="00C477AD" w:rsidP="006D7CEF">
            <w:pPr>
              <w:tabs>
                <w:tab w:val="left" w:pos="2127"/>
              </w:tabs>
              <w:spacing w:after="200" w:line="276" w:lineRule="auto"/>
              <w:ind w:right="232"/>
              <w:rPr>
                <w:rFonts w:ascii="Helvetica" w:hAnsi="Helvetica" w:cs="Arial"/>
                <w:sz w:val="20"/>
                <w:szCs w:val="20"/>
                <w:lang w:val="en-GB"/>
              </w:rPr>
            </w:pPr>
            <w:r w:rsidRPr="009C445D">
              <w:rPr>
                <w:rFonts w:ascii="Helvetica" w:hAnsi="Helvetica" w:cs="Arial"/>
                <w:sz w:val="20"/>
                <w:szCs w:val="20"/>
                <w:lang w:val="en-GB"/>
              </w:rPr>
              <w:t>Able to explain complex technical concepts to a mixed-ability and/or non-native English-speaking audience in an inclusive and accessible way.</w:t>
            </w:r>
          </w:p>
        </w:tc>
      </w:tr>
      <w:bookmarkEnd w:id="34"/>
      <w:tr w:rsidR="00844187" w:rsidRPr="009C445D" w14:paraId="126242B5" w14:textId="77777777" w:rsidTr="0073702E">
        <w:tc>
          <w:tcPr>
            <w:tcW w:w="2457" w:type="dxa"/>
            <w:vAlign w:val="center"/>
          </w:tcPr>
          <w:p w14:paraId="2868116F" w14:textId="13B09CE5" w:rsidR="00844187" w:rsidRPr="009C445D" w:rsidRDefault="00844187" w:rsidP="00844187">
            <w:pPr>
              <w:tabs>
                <w:tab w:val="left" w:pos="2127"/>
              </w:tabs>
              <w:spacing w:before="120" w:after="120"/>
              <w:ind w:right="232"/>
              <w:rPr>
                <w:rFonts w:ascii="Helvetica" w:eastAsia="Arial" w:hAnsi="Helvetica" w:cs="Arial"/>
                <w:sz w:val="20"/>
                <w:szCs w:val="20"/>
                <w:lang w:val="en-GB"/>
              </w:rPr>
            </w:pPr>
            <w:r w:rsidRPr="009C445D">
              <w:rPr>
                <w:rFonts w:ascii="Helvetica" w:hAnsi="Helvetica" w:cs="Arial"/>
                <w:sz w:val="20"/>
                <w:szCs w:val="20"/>
                <w:lang w:val="en-GB"/>
              </w:rPr>
              <w:t>Leadership and Management</w:t>
            </w:r>
          </w:p>
        </w:tc>
        <w:tc>
          <w:tcPr>
            <w:tcW w:w="6610" w:type="dxa"/>
          </w:tcPr>
          <w:p w14:paraId="3B71A8B7" w14:textId="5F8DBB63" w:rsidR="00844187" w:rsidRPr="009C445D" w:rsidRDefault="001D1746" w:rsidP="00844187">
            <w:pPr>
              <w:tabs>
                <w:tab w:val="left" w:pos="2127"/>
              </w:tabs>
              <w:spacing w:before="120" w:after="120"/>
              <w:ind w:right="232"/>
              <w:rPr>
                <w:rFonts w:ascii="Helvetica" w:hAnsi="Helvetica" w:cs="Arial"/>
                <w:sz w:val="20"/>
                <w:szCs w:val="20"/>
                <w:lang w:val="en-GB"/>
              </w:rPr>
            </w:pPr>
            <w:r w:rsidRPr="009C445D">
              <w:rPr>
                <w:rFonts w:ascii="Helvetica" w:hAnsi="Helvetica" w:cs="Arial"/>
                <w:sz w:val="20"/>
                <w:szCs w:val="20"/>
                <w:lang w:val="en-GB"/>
              </w:rPr>
              <w:t>Motivates and leads a team effectively, setting clear objectives to manage performance.</w:t>
            </w:r>
          </w:p>
        </w:tc>
      </w:tr>
      <w:tr w:rsidR="00844187" w:rsidRPr="009C445D" w14:paraId="2EAECCDF" w14:textId="77777777" w:rsidTr="00E90B21">
        <w:tc>
          <w:tcPr>
            <w:tcW w:w="2457" w:type="dxa"/>
          </w:tcPr>
          <w:p w14:paraId="3E9DBEA0" w14:textId="103F7778" w:rsidR="00844187" w:rsidRPr="009C445D" w:rsidRDefault="00844187" w:rsidP="00844187">
            <w:pPr>
              <w:tabs>
                <w:tab w:val="left" w:pos="2127"/>
              </w:tabs>
              <w:spacing w:before="120" w:after="120"/>
              <w:ind w:right="232"/>
              <w:rPr>
                <w:rFonts w:ascii="Helvetica" w:hAnsi="Helvetica" w:cs="Arial"/>
                <w:sz w:val="20"/>
                <w:szCs w:val="20"/>
                <w:lang w:val="en-GB"/>
              </w:rPr>
            </w:pPr>
            <w:bookmarkStart w:id="35" w:name="OLE_LINK25"/>
            <w:bookmarkStart w:id="36" w:name="OLE_LINK26"/>
            <w:bookmarkStart w:id="37" w:name="_Hlk113806993"/>
            <w:r w:rsidRPr="009C445D">
              <w:rPr>
                <w:rFonts w:ascii="Helvetica" w:eastAsia="Arial" w:hAnsi="Helvetica" w:cs="Arial"/>
                <w:sz w:val="20"/>
                <w:szCs w:val="20"/>
                <w:lang w:val="en-GB"/>
              </w:rPr>
              <w:t>Research, Teaching and Learning</w:t>
            </w:r>
            <w:bookmarkEnd w:id="35"/>
            <w:bookmarkEnd w:id="36"/>
          </w:p>
        </w:tc>
        <w:tc>
          <w:tcPr>
            <w:tcW w:w="6610" w:type="dxa"/>
          </w:tcPr>
          <w:p w14:paraId="370750AD" w14:textId="01B5297A" w:rsidR="00844187" w:rsidRPr="009C445D" w:rsidRDefault="00844187" w:rsidP="00844187">
            <w:pPr>
              <w:tabs>
                <w:tab w:val="left" w:pos="2127"/>
              </w:tabs>
              <w:spacing w:before="120" w:after="120"/>
              <w:ind w:right="232"/>
              <w:rPr>
                <w:rFonts w:ascii="Helvetica" w:hAnsi="Helvetica" w:cs="Arial"/>
                <w:sz w:val="20"/>
                <w:szCs w:val="20"/>
                <w:lang w:val="en-GB"/>
              </w:rPr>
            </w:pPr>
            <w:r w:rsidRPr="009C445D">
              <w:rPr>
                <w:rFonts w:ascii="Helvetica" w:hAnsi="Helvetica" w:cs="Arial"/>
                <w:sz w:val="20"/>
                <w:szCs w:val="20"/>
                <w:lang w:val="en-GB"/>
              </w:rPr>
              <w:t xml:space="preserve">Uses effective teaching, learning or professional practice to support excellent teaching, </w:t>
            </w:r>
            <w:r w:rsidR="006D1594" w:rsidRPr="009C445D">
              <w:rPr>
                <w:rFonts w:ascii="Helvetica" w:hAnsi="Helvetica" w:cs="Arial"/>
                <w:sz w:val="20"/>
                <w:szCs w:val="20"/>
                <w:lang w:val="en-GB"/>
              </w:rPr>
              <w:t>pedagogy,</w:t>
            </w:r>
            <w:r w:rsidRPr="009C445D">
              <w:rPr>
                <w:rFonts w:ascii="Helvetica" w:hAnsi="Helvetica" w:cs="Arial"/>
                <w:sz w:val="20"/>
                <w:szCs w:val="20"/>
                <w:lang w:val="en-GB"/>
              </w:rPr>
              <w:t xml:space="preserve"> and inclusivity.</w:t>
            </w:r>
          </w:p>
        </w:tc>
      </w:tr>
      <w:tr w:rsidR="00844187" w:rsidRPr="009C445D" w14:paraId="0DA03180" w14:textId="77777777" w:rsidTr="00E90B21">
        <w:tc>
          <w:tcPr>
            <w:tcW w:w="2457" w:type="dxa"/>
          </w:tcPr>
          <w:p w14:paraId="02F6608E" w14:textId="6C2BA030" w:rsidR="00844187" w:rsidRPr="009C445D" w:rsidRDefault="00844187" w:rsidP="00844187">
            <w:pPr>
              <w:tabs>
                <w:tab w:val="left" w:pos="2127"/>
              </w:tabs>
              <w:spacing w:before="120" w:after="120"/>
              <w:ind w:right="232"/>
              <w:rPr>
                <w:rFonts w:ascii="Helvetica" w:hAnsi="Helvetica" w:cs="Arial"/>
                <w:sz w:val="20"/>
                <w:szCs w:val="20"/>
                <w:lang w:val="en-GB"/>
              </w:rPr>
            </w:pPr>
            <w:bookmarkStart w:id="38" w:name="OLE_LINK27"/>
            <w:bookmarkStart w:id="39" w:name="OLE_LINK28"/>
            <w:bookmarkEnd w:id="37"/>
            <w:r w:rsidRPr="009C445D">
              <w:rPr>
                <w:rFonts w:ascii="Helvetica" w:eastAsia="Arial" w:hAnsi="Helvetica" w:cs="Arial"/>
                <w:sz w:val="20"/>
                <w:szCs w:val="20"/>
                <w:lang w:val="en-GB"/>
              </w:rPr>
              <w:t xml:space="preserve">Professional Practice </w:t>
            </w:r>
            <w:bookmarkEnd w:id="38"/>
            <w:bookmarkEnd w:id="39"/>
          </w:p>
        </w:tc>
        <w:tc>
          <w:tcPr>
            <w:tcW w:w="6610" w:type="dxa"/>
          </w:tcPr>
          <w:p w14:paraId="5F24460C" w14:textId="7185CC46" w:rsidR="00844187" w:rsidRPr="009C445D" w:rsidRDefault="00844187" w:rsidP="00844187">
            <w:pPr>
              <w:tabs>
                <w:tab w:val="left" w:pos="2127"/>
              </w:tabs>
              <w:spacing w:before="120" w:after="120"/>
              <w:ind w:right="232"/>
              <w:rPr>
                <w:rFonts w:ascii="Helvetica" w:hAnsi="Helvetica" w:cs="Arial"/>
                <w:sz w:val="20"/>
                <w:szCs w:val="20"/>
                <w:lang w:val="en-GB"/>
              </w:rPr>
            </w:pPr>
            <w:r w:rsidRPr="009C445D">
              <w:rPr>
                <w:rFonts w:ascii="Helvetica" w:hAnsi="Helvetica" w:cs="Arial"/>
                <w:sz w:val="20"/>
                <w:szCs w:val="20"/>
                <w:lang w:val="en-GB"/>
              </w:rPr>
              <w:t>Contributes to advancing professional practice/research or scholarly activity in own area of specialism.</w:t>
            </w:r>
          </w:p>
        </w:tc>
      </w:tr>
      <w:tr w:rsidR="00844187" w:rsidRPr="009C445D" w14:paraId="4B3E4CA3" w14:textId="77777777" w:rsidTr="00E90B21">
        <w:tc>
          <w:tcPr>
            <w:tcW w:w="2457" w:type="dxa"/>
          </w:tcPr>
          <w:p w14:paraId="5597A7A2" w14:textId="70B7F9A3" w:rsidR="00844187" w:rsidRPr="009C445D" w:rsidRDefault="00844187" w:rsidP="00844187">
            <w:pPr>
              <w:tabs>
                <w:tab w:val="left" w:pos="2127"/>
              </w:tabs>
              <w:spacing w:before="120" w:after="120"/>
              <w:ind w:right="232"/>
              <w:rPr>
                <w:rFonts w:ascii="Helvetica" w:hAnsi="Helvetica" w:cs="Arial"/>
                <w:sz w:val="20"/>
                <w:szCs w:val="20"/>
                <w:lang w:val="en-GB"/>
              </w:rPr>
            </w:pPr>
            <w:bookmarkStart w:id="40" w:name="OLE_LINK29"/>
            <w:bookmarkStart w:id="41" w:name="OLE_LINK30"/>
            <w:r w:rsidRPr="009C445D">
              <w:rPr>
                <w:rFonts w:ascii="Helvetica" w:eastAsia="Arial" w:hAnsi="Helvetica" w:cs="Arial"/>
                <w:sz w:val="20"/>
                <w:szCs w:val="20"/>
                <w:lang w:val="en-GB"/>
              </w:rPr>
              <w:t>Planning and Managing Resources</w:t>
            </w:r>
            <w:bookmarkEnd w:id="40"/>
            <w:bookmarkEnd w:id="41"/>
          </w:p>
        </w:tc>
        <w:tc>
          <w:tcPr>
            <w:tcW w:w="6610" w:type="dxa"/>
          </w:tcPr>
          <w:p w14:paraId="2FAE429D" w14:textId="0FD7EF1C" w:rsidR="00844187" w:rsidRPr="009C445D" w:rsidRDefault="00844187" w:rsidP="00844187">
            <w:pPr>
              <w:tabs>
                <w:tab w:val="left" w:pos="2127"/>
              </w:tabs>
              <w:spacing w:before="120" w:after="120"/>
              <w:ind w:right="232"/>
              <w:rPr>
                <w:rFonts w:ascii="Helvetica" w:eastAsia="Arial" w:hAnsi="Helvetica" w:cs="Arial"/>
                <w:color w:val="000000" w:themeColor="text1"/>
                <w:sz w:val="20"/>
                <w:szCs w:val="20"/>
                <w:lang w:val="en-GB"/>
              </w:rPr>
            </w:pPr>
            <w:r w:rsidRPr="009C445D">
              <w:rPr>
                <w:rFonts w:ascii="Helvetica" w:eastAsia="Arial" w:hAnsi="Helvetica" w:cs="Arial"/>
                <w:color w:val="000000" w:themeColor="text1"/>
                <w:sz w:val="20"/>
                <w:szCs w:val="20"/>
                <w:lang w:val="en-GB"/>
              </w:rPr>
              <w:t xml:space="preserve">Effectively plans, </w:t>
            </w:r>
            <w:r w:rsidR="006C4CCD" w:rsidRPr="009C445D">
              <w:rPr>
                <w:rFonts w:ascii="Helvetica" w:eastAsia="Arial" w:hAnsi="Helvetica" w:cs="Arial"/>
                <w:color w:val="000000" w:themeColor="text1"/>
                <w:sz w:val="20"/>
                <w:szCs w:val="20"/>
                <w:lang w:val="en-GB"/>
              </w:rPr>
              <w:t>prioritises,</w:t>
            </w:r>
            <w:r w:rsidRPr="009C445D">
              <w:rPr>
                <w:rFonts w:ascii="Helvetica" w:eastAsia="Arial" w:hAnsi="Helvetica" w:cs="Arial"/>
                <w:color w:val="000000" w:themeColor="text1"/>
                <w:sz w:val="20"/>
                <w:szCs w:val="20"/>
                <w:lang w:val="en-GB"/>
              </w:rPr>
              <w:t xml:space="preserve"> and organises work to achieve objectives or projects on time.</w:t>
            </w:r>
          </w:p>
        </w:tc>
      </w:tr>
      <w:tr w:rsidR="00844187" w:rsidRPr="009C445D" w14:paraId="392CEE3B" w14:textId="77777777" w:rsidTr="00E90B21">
        <w:tc>
          <w:tcPr>
            <w:tcW w:w="2457" w:type="dxa"/>
          </w:tcPr>
          <w:p w14:paraId="300EED9F" w14:textId="547F415B" w:rsidR="00844187" w:rsidRPr="009C445D" w:rsidRDefault="00844187" w:rsidP="00844187">
            <w:pPr>
              <w:tabs>
                <w:tab w:val="left" w:pos="2127"/>
              </w:tabs>
              <w:spacing w:before="120" w:after="120"/>
              <w:ind w:right="232"/>
              <w:rPr>
                <w:rFonts w:ascii="Helvetica" w:hAnsi="Helvetica" w:cs="Arial"/>
                <w:sz w:val="20"/>
                <w:szCs w:val="20"/>
                <w:lang w:val="en-GB"/>
              </w:rPr>
            </w:pPr>
            <w:bookmarkStart w:id="42" w:name="OLE_LINK31"/>
            <w:bookmarkStart w:id="43" w:name="OLE_LINK32"/>
            <w:r w:rsidRPr="009C445D">
              <w:rPr>
                <w:rFonts w:ascii="Helvetica" w:eastAsia="Arial" w:hAnsi="Helvetica" w:cs="Arial"/>
                <w:sz w:val="20"/>
                <w:szCs w:val="20"/>
                <w:lang w:val="en-GB"/>
              </w:rPr>
              <w:t>Teamwork</w:t>
            </w:r>
            <w:bookmarkEnd w:id="42"/>
            <w:bookmarkEnd w:id="43"/>
          </w:p>
        </w:tc>
        <w:tc>
          <w:tcPr>
            <w:tcW w:w="6610" w:type="dxa"/>
          </w:tcPr>
          <w:p w14:paraId="056CC778" w14:textId="41A97E25" w:rsidR="00844187" w:rsidRPr="009C445D" w:rsidRDefault="00844187" w:rsidP="00844187">
            <w:pPr>
              <w:tabs>
                <w:tab w:val="left" w:pos="2127"/>
              </w:tabs>
              <w:spacing w:before="120" w:after="120"/>
              <w:ind w:right="232"/>
              <w:rPr>
                <w:rFonts w:ascii="Helvetica" w:hAnsi="Helvetica" w:cs="Arial"/>
                <w:color w:val="000000"/>
                <w:sz w:val="20"/>
                <w:szCs w:val="20"/>
                <w:lang w:val="en-GB"/>
              </w:rPr>
            </w:pPr>
            <w:r w:rsidRPr="009C445D">
              <w:rPr>
                <w:rFonts w:ascii="Helvetica" w:hAnsi="Helvetica" w:cs="Arial"/>
                <w:color w:val="000000"/>
                <w:sz w:val="20"/>
                <w:szCs w:val="20"/>
                <w:lang w:val="en-GB"/>
              </w:rPr>
              <w:t>Works collaboratively in a team and where appropriate across or with different professional groups.</w:t>
            </w:r>
          </w:p>
        </w:tc>
      </w:tr>
      <w:tr w:rsidR="00844187" w:rsidRPr="009C445D" w14:paraId="2EC36474" w14:textId="77777777" w:rsidTr="00E90B21">
        <w:tc>
          <w:tcPr>
            <w:tcW w:w="2457" w:type="dxa"/>
          </w:tcPr>
          <w:p w14:paraId="0BBC2AA6" w14:textId="40129221" w:rsidR="00844187" w:rsidRPr="009C445D" w:rsidRDefault="00844187" w:rsidP="00844187">
            <w:pPr>
              <w:tabs>
                <w:tab w:val="left" w:pos="2127"/>
              </w:tabs>
              <w:spacing w:before="120" w:after="120"/>
              <w:ind w:right="232"/>
              <w:rPr>
                <w:rFonts w:ascii="Helvetica" w:hAnsi="Helvetica" w:cs="Arial"/>
                <w:sz w:val="20"/>
                <w:szCs w:val="20"/>
                <w:lang w:val="en-GB"/>
              </w:rPr>
            </w:pPr>
            <w:bookmarkStart w:id="44" w:name="OLE_LINK33"/>
            <w:bookmarkStart w:id="45" w:name="OLE_LINK36"/>
            <w:r w:rsidRPr="009C445D">
              <w:rPr>
                <w:rFonts w:ascii="Helvetica" w:eastAsia="Arial" w:hAnsi="Helvetica" w:cs="Arial"/>
                <w:sz w:val="20"/>
                <w:szCs w:val="20"/>
                <w:lang w:val="en-GB"/>
              </w:rPr>
              <w:t>Student Experience or Customer Service</w:t>
            </w:r>
            <w:bookmarkEnd w:id="44"/>
            <w:bookmarkEnd w:id="45"/>
          </w:p>
        </w:tc>
        <w:tc>
          <w:tcPr>
            <w:tcW w:w="6610" w:type="dxa"/>
          </w:tcPr>
          <w:p w14:paraId="4AA4C917" w14:textId="45D3F30F" w:rsidR="00844187" w:rsidRPr="009C445D" w:rsidRDefault="006F1ECD" w:rsidP="00844187">
            <w:pPr>
              <w:tabs>
                <w:tab w:val="left" w:pos="2127"/>
              </w:tabs>
              <w:spacing w:before="120" w:after="120"/>
              <w:ind w:right="232"/>
              <w:rPr>
                <w:rFonts w:ascii="Helvetica" w:hAnsi="Helvetica" w:cs="Arial"/>
                <w:sz w:val="20"/>
                <w:szCs w:val="20"/>
                <w:lang w:val="en-GB"/>
              </w:rPr>
            </w:pPr>
            <w:r w:rsidRPr="009C445D">
              <w:rPr>
                <w:rFonts w:ascii="Helvetica" w:hAnsi="Helvetica" w:cs="Arial"/>
                <w:sz w:val="20"/>
                <w:szCs w:val="20"/>
                <w:lang w:val="en-GB"/>
              </w:rPr>
              <w:t>Makes a significant contribution to improving the student or customer experience to promote an inclusive environment for students, colleagues, or customers.</w:t>
            </w:r>
          </w:p>
        </w:tc>
      </w:tr>
      <w:tr w:rsidR="00844187" w:rsidRPr="009C445D" w14:paraId="1B564989" w14:textId="77777777" w:rsidTr="00E90B21">
        <w:tc>
          <w:tcPr>
            <w:tcW w:w="2457" w:type="dxa"/>
          </w:tcPr>
          <w:p w14:paraId="18F1929B" w14:textId="05C82757" w:rsidR="00844187" w:rsidRPr="009C445D" w:rsidRDefault="00844187" w:rsidP="00844187">
            <w:pPr>
              <w:tabs>
                <w:tab w:val="left" w:pos="2127"/>
              </w:tabs>
              <w:spacing w:before="120" w:after="120"/>
              <w:ind w:right="232"/>
              <w:rPr>
                <w:rFonts w:ascii="Helvetica" w:hAnsi="Helvetica" w:cs="Arial"/>
                <w:sz w:val="20"/>
                <w:szCs w:val="20"/>
                <w:lang w:val="en-GB"/>
              </w:rPr>
            </w:pPr>
            <w:bookmarkStart w:id="46" w:name="OLE_LINK37"/>
            <w:bookmarkStart w:id="47" w:name="OLE_LINK38"/>
            <w:r w:rsidRPr="009C445D">
              <w:rPr>
                <w:rFonts w:ascii="Helvetica" w:eastAsia="Arial" w:hAnsi="Helvetica" w:cs="Arial"/>
                <w:sz w:val="20"/>
                <w:szCs w:val="20"/>
                <w:lang w:val="en-GB"/>
              </w:rPr>
              <w:t xml:space="preserve">Creativity, Innovation and Problem Solving </w:t>
            </w:r>
            <w:bookmarkEnd w:id="46"/>
            <w:bookmarkEnd w:id="47"/>
          </w:p>
        </w:tc>
        <w:tc>
          <w:tcPr>
            <w:tcW w:w="6610" w:type="dxa"/>
          </w:tcPr>
          <w:p w14:paraId="6EB11A99" w14:textId="4146E3F9" w:rsidR="00844187" w:rsidRPr="009C445D" w:rsidRDefault="00A26E9C" w:rsidP="00844187">
            <w:pPr>
              <w:tabs>
                <w:tab w:val="left" w:pos="2127"/>
              </w:tabs>
              <w:spacing w:before="120" w:after="120"/>
              <w:ind w:right="232"/>
              <w:rPr>
                <w:rFonts w:ascii="Helvetica" w:hAnsi="Helvetica" w:cs="Arial"/>
                <w:sz w:val="20"/>
                <w:szCs w:val="20"/>
                <w:lang w:val="en-GB"/>
              </w:rPr>
            </w:pPr>
            <w:r w:rsidRPr="009C445D">
              <w:rPr>
                <w:rFonts w:ascii="Helvetica" w:hAnsi="Helvetica" w:cs="Arial"/>
                <w:sz w:val="20"/>
                <w:szCs w:val="20"/>
                <w:lang w:val="en-GB"/>
              </w:rPr>
              <w:t>Identifies innovative and creative solutions to resolve problems. Makes a significant contribution to improving the student or customer experience to promote an inclusive environment for students, colleagues, or customers.</w:t>
            </w:r>
          </w:p>
        </w:tc>
      </w:tr>
    </w:tbl>
    <w:p w14:paraId="621EAC57" w14:textId="4DC67BFE" w:rsidR="007B282A" w:rsidRPr="009C445D" w:rsidRDefault="007B282A" w:rsidP="00DA2DEF">
      <w:pPr>
        <w:tabs>
          <w:tab w:val="left" w:pos="2127"/>
        </w:tabs>
        <w:ind w:right="231"/>
        <w:outlineLvl w:val="0"/>
        <w:rPr>
          <w:rFonts w:ascii="Helvetica" w:eastAsia="Arial" w:hAnsi="Helvetica" w:cs="Arial"/>
          <w:sz w:val="20"/>
          <w:szCs w:val="20"/>
          <w:lang w:val="en-GB"/>
        </w:rPr>
      </w:pPr>
    </w:p>
    <w:p w14:paraId="528F98D0" w14:textId="57A4ABEF" w:rsidR="007B282A" w:rsidRPr="009C445D" w:rsidRDefault="007B282A" w:rsidP="00B4523B">
      <w:pPr>
        <w:tabs>
          <w:tab w:val="left" w:pos="284"/>
        </w:tabs>
        <w:outlineLvl w:val="0"/>
        <w:rPr>
          <w:rFonts w:ascii="Arial" w:hAnsi="Arial" w:cs="Arial"/>
          <w:b/>
          <w:sz w:val="20"/>
          <w:szCs w:val="20"/>
          <w:lang w:val="en-GB"/>
        </w:rPr>
      </w:pPr>
    </w:p>
    <w:sectPr w:rsidR="007B282A" w:rsidRPr="009C445D" w:rsidSect="00644F66">
      <w:headerReference w:type="first" r:id="rId11"/>
      <w:pgSz w:w="11900" w:h="16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B69D" w14:textId="77777777" w:rsidR="00012CFA" w:rsidRDefault="00012CFA">
      <w:r>
        <w:separator/>
      </w:r>
    </w:p>
  </w:endnote>
  <w:endnote w:type="continuationSeparator" w:id="0">
    <w:p w14:paraId="7526E5A0" w14:textId="77777777" w:rsidR="00012CFA" w:rsidRDefault="0001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B215" w14:textId="77777777" w:rsidR="00012CFA" w:rsidRDefault="00012CFA">
      <w:r>
        <w:separator/>
      </w:r>
    </w:p>
  </w:footnote>
  <w:footnote w:type="continuationSeparator" w:id="0">
    <w:p w14:paraId="0FF17DDA" w14:textId="77777777" w:rsidR="00012CFA" w:rsidRDefault="0001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914E" w14:textId="3D04FEF6" w:rsidR="003843B5" w:rsidRDefault="003843B5">
    <w:pPr>
      <w:pStyle w:val="Header"/>
    </w:pPr>
    <w:r>
      <w:rPr>
        <w:rFonts w:ascii="Arial" w:eastAsia="Arial" w:hAnsi="Arial" w:cs="Arial"/>
        <w:noProof/>
        <w:sz w:val="20"/>
        <w:szCs w:val="20"/>
      </w:rPr>
      <w:drawing>
        <wp:anchor distT="0" distB="180340" distL="114300" distR="114300" simplePos="0" relativeHeight="251659264" behindDoc="0" locked="0" layoutInCell="1" allowOverlap="1" wp14:anchorId="4214C678" wp14:editId="774AC75D">
          <wp:simplePos x="0" y="0"/>
          <wp:positionH relativeFrom="column">
            <wp:posOffset>0</wp:posOffset>
          </wp:positionH>
          <wp:positionV relativeFrom="paragraph">
            <wp:posOffset>294005</wp:posOffset>
          </wp:positionV>
          <wp:extent cx="2519680" cy="382270"/>
          <wp:effectExtent l="0" t="0" r="0" b="0"/>
          <wp:wrapTopAndBottom/>
          <wp:docPr id="2" nam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LCC_BLACK.png"/>
                  <pic:cNvPicPr/>
                </pic:nvPicPr>
                <pic:blipFill>
                  <a:blip r:embed="rId1"/>
                  <a:stretch>
                    <a:fillRect/>
                  </a:stretch>
                </pic:blipFill>
                <pic:spPr>
                  <a:xfrm>
                    <a:off x="0" y="0"/>
                    <a:ext cx="2519680" cy="382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F0F"/>
    <w:multiLevelType w:val="multilevel"/>
    <w:tmpl w:val="3402A5FC"/>
    <w:styleLink w:val="List9"/>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87A6AA2"/>
    <w:multiLevelType w:val="multilevel"/>
    <w:tmpl w:val="4E40627A"/>
    <w:styleLink w:val="List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CFC3F46"/>
    <w:multiLevelType w:val="multilevel"/>
    <w:tmpl w:val="3E14EB0C"/>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 w15:restartNumberingAfterBreak="0">
    <w:nsid w:val="0ED1097A"/>
    <w:multiLevelType w:val="multilevel"/>
    <w:tmpl w:val="86109542"/>
    <w:styleLink w:val="List10"/>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13D5136E"/>
    <w:multiLevelType w:val="hybridMultilevel"/>
    <w:tmpl w:val="2230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61D"/>
    <w:multiLevelType w:val="hybridMultilevel"/>
    <w:tmpl w:val="051EC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04B81"/>
    <w:multiLevelType w:val="hybridMultilevel"/>
    <w:tmpl w:val="BE70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255F0"/>
    <w:multiLevelType w:val="multilevel"/>
    <w:tmpl w:val="4C56D790"/>
    <w:styleLink w:val="List5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22AF5978"/>
    <w:multiLevelType w:val="multilevel"/>
    <w:tmpl w:val="3FB68932"/>
    <w:styleLink w:val="List4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31CE6478"/>
    <w:multiLevelType w:val="hybridMultilevel"/>
    <w:tmpl w:val="3972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D65E3"/>
    <w:multiLevelType w:val="multilevel"/>
    <w:tmpl w:val="EEC6AE9C"/>
    <w:styleLink w:val="List6"/>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3E6D1EF5"/>
    <w:multiLevelType w:val="hybridMultilevel"/>
    <w:tmpl w:val="BB1A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B4BE7"/>
    <w:multiLevelType w:val="multilevel"/>
    <w:tmpl w:val="31B41B96"/>
    <w:styleLink w:val="List2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 w15:restartNumberingAfterBreak="0">
    <w:nsid w:val="47512950"/>
    <w:multiLevelType w:val="hybridMultilevel"/>
    <w:tmpl w:val="530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E3D80"/>
    <w:multiLevelType w:val="hybridMultilevel"/>
    <w:tmpl w:val="2AF4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17EB6"/>
    <w:multiLevelType w:val="multilevel"/>
    <w:tmpl w:val="AE382B06"/>
    <w:styleLink w:val="List7"/>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556962AD"/>
    <w:multiLevelType w:val="multilevel"/>
    <w:tmpl w:val="50CE57AA"/>
    <w:numStyleLink w:val="List0"/>
  </w:abstractNum>
  <w:abstractNum w:abstractNumId="18" w15:restartNumberingAfterBreak="0">
    <w:nsid w:val="55864081"/>
    <w:multiLevelType w:val="multilevel"/>
    <w:tmpl w:val="9E14FE4E"/>
    <w:styleLink w:val="List3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682A7378"/>
    <w:multiLevelType w:val="hybridMultilevel"/>
    <w:tmpl w:val="41F2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C2FB8"/>
    <w:multiLevelType w:val="hybridMultilevel"/>
    <w:tmpl w:val="D0A84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BF1F18"/>
    <w:multiLevelType w:val="hybridMultilevel"/>
    <w:tmpl w:val="2604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24E00"/>
    <w:multiLevelType w:val="hybridMultilevel"/>
    <w:tmpl w:val="193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14D9"/>
    <w:multiLevelType w:val="hybridMultilevel"/>
    <w:tmpl w:val="EF32E2E6"/>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15:restartNumberingAfterBreak="0">
    <w:nsid w:val="7E2F3350"/>
    <w:multiLevelType w:val="hybridMultilevel"/>
    <w:tmpl w:val="F25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181587">
    <w:abstractNumId w:val="13"/>
  </w:num>
  <w:num w:numId="2" w16cid:durableId="1497302219">
    <w:abstractNumId w:val="2"/>
  </w:num>
  <w:num w:numId="3" w16cid:durableId="1437361499">
    <w:abstractNumId w:val="12"/>
  </w:num>
  <w:num w:numId="4" w16cid:durableId="1378433661">
    <w:abstractNumId w:val="18"/>
  </w:num>
  <w:num w:numId="5" w16cid:durableId="1124156970">
    <w:abstractNumId w:val="8"/>
  </w:num>
  <w:num w:numId="6" w16cid:durableId="1381248431">
    <w:abstractNumId w:val="7"/>
  </w:num>
  <w:num w:numId="7" w16cid:durableId="1149709948">
    <w:abstractNumId w:val="10"/>
  </w:num>
  <w:num w:numId="8" w16cid:durableId="1794521248">
    <w:abstractNumId w:val="16"/>
  </w:num>
  <w:num w:numId="9" w16cid:durableId="569920711">
    <w:abstractNumId w:val="1"/>
  </w:num>
  <w:num w:numId="10" w16cid:durableId="1432579602">
    <w:abstractNumId w:val="0"/>
  </w:num>
  <w:num w:numId="11" w16cid:durableId="760686333">
    <w:abstractNumId w:val="3"/>
  </w:num>
  <w:num w:numId="12" w16cid:durableId="271666176">
    <w:abstractNumId w:val="21"/>
  </w:num>
  <w:num w:numId="13" w16cid:durableId="887302571">
    <w:abstractNumId w:val="22"/>
  </w:num>
  <w:num w:numId="14" w16cid:durableId="61102139">
    <w:abstractNumId w:val="14"/>
  </w:num>
  <w:num w:numId="15" w16cid:durableId="312879639">
    <w:abstractNumId w:val="5"/>
  </w:num>
  <w:num w:numId="16" w16cid:durableId="1431438019">
    <w:abstractNumId w:val="4"/>
  </w:num>
  <w:num w:numId="17" w16cid:durableId="1058166668">
    <w:abstractNumId w:val="6"/>
  </w:num>
  <w:num w:numId="18" w16cid:durableId="553011187">
    <w:abstractNumId w:val="17"/>
  </w:num>
  <w:num w:numId="19" w16cid:durableId="614748861">
    <w:abstractNumId w:val="19"/>
  </w:num>
  <w:num w:numId="20" w16cid:durableId="1958371610">
    <w:abstractNumId w:val="20"/>
  </w:num>
  <w:num w:numId="21" w16cid:durableId="1375302988">
    <w:abstractNumId w:val="9"/>
  </w:num>
  <w:num w:numId="22" w16cid:durableId="316149291">
    <w:abstractNumId w:val="11"/>
  </w:num>
  <w:num w:numId="23" w16cid:durableId="1330525974">
    <w:abstractNumId w:val="23"/>
  </w:num>
  <w:num w:numId="24" w16cid:durableId="1568031344">
    <w:abstractNumId w:val="24"/>
  </w:num>
  <w:num w:numId="25" w16cid:durableId="82308916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DB"/>
    <w:rsid w:val="00012CFA"/>
    <w:rsid w:val="00014567"/>
    <w:rsid w:val="00023F3F"/>
    <w:rsid w:val="0003002F"/>
    <w:rsid w:val="000404A3"/>
    <w:rsid w:val="00051870"/>
    <w:rsid w:val="00055401"/>
    <w:rsid w:val="00055FFA"/>
    <w:rsid w:val="0006372C"/>
    <w:rsid w:val="0006732B"/>
    <w:rsid w:val="00091A51"/>
    <w:rsid w:val="00091C83"/>
    <w:rsid w:val="000A02C0"/>
    <w:rsid w:val="000A5EA4"/>
    <w:rsid w:val="000D424E"/>
    <w:rsid w:val="000D42F1"/>
    <w:rsid w:val="000E0F11"/>
    <w:rsid w:val="000E2DE8"/>
    <w:rsid w:val="000E4842"/>
    <w:rsid w:val="000F00C4"/>
    <w:rsid w:val="000F407F"/>
    <w:rsid w:val="00104B21"/>
    <w:rsid w:val="00116F11"/>
    <w:rsid w:val="00127F8E"/>
    <w:rsid w:val="001458E5"/>
    <w:rsid w:val="00146F24"/>
    <w:rsid w:val="00151DAC"/>
    <w:rsid w:val="001672A2"/>
    <w:rsid w:val="00175178"/>
    <w:rsid w:val="001863C8"/>
    <w:rsid w:val="00196E18"/>
    <w:rsid w:val="001A31D3"/>
    <w:rsid w:val="001B5341"/>
    <w:rsid w:val="001D1746"/>
    <w:rsid w:val="001D17BA"/>
    <w:rsid w:val="001E1C54"/>
    <w:rsid w:val="001E5EA5"/>
    <w:rsid w:val="001F04E7"/>
    <w:rsid w:val="001F2F6C"/>
    <w:rsid w:val="002016CD"/>
    <w:rsid w:val="00206353"/>
    <w:rsid w:val="00221116"/>
    <w:rsid w:val="002321E1"/>
    <w:rsid w:val="00240D54"/>
    <w:rsid w:val="002411E7"/>
    <w:rsid w:val="00242899"/>
    <w:rsid w:val="00261B64"/>
    <w:rsid w:val="002648C7"/>
    <w:rsid w:val="00265625"/>
    <w:rsid w:val="0027051C"/>
    <w:rsid w:val="002841F9"/>
    <w:rsid w:val="002864FF"/>
    <w:rsid w:val="00296DA1"/>
    <w:rsid w:val="00297D49"/>
    <w:rsid w:val="002A464C"/>
    <w:rsid w:val="002C3044"/>
    <w:rsid w:val="002D1CE5"/>
    <w:rsid w:val="002D4424"/>
    <w:rsid w:val="002E4A69"/>
    <w:rsid w:val="00306D54"/>
    <w:rsid w:val="003147BB"/>
    <w:rsid w:val="00325141"/>
    <w:rsid w:val="003274CB"/>
    <w:rsid w:val="00332F51"/>
    <w:rsid w:val="00346AF1"/>
    <w:rsid w:val="003511FD"/>
    <w:rsid w:val="0037752E"/>
    <w:rsid w:val="003843B5"/>
    <w:rsid w:val="00396C7D"/>
    <w:rsid w:val="003A4E78"/>
    <w:rsid w:val="003B11E4"/>
    <w:rsid w:val="003C082B"/>
    <w:rsid w:val="003C588A"/>
    <w:rsid w:val="003F58AE"/>
    <w:rsid w:val="00400BCA"/>
    <w:rsid w:val="00402518"/>
    <w:rsid w:val="00402569"/>
    <w:rsid w:val="00402FEB"/>
    <w:rsid w:val="00416CC3"/>
    <w:rsid w:val="0042480D"/>
    <w:rsid w:val="00431EFE"/>
    <w:rsid w:val="00452E9A"/>
    <w:rsid w:val="0048164B"/>
    <w:rsid w:val="0049125C"/>
    <w:rsid w:val="00494829"/>
    <w:rsid w:val="00494B46"/>
    <w:rsid w:val="004A2398"/>
    <w:rsid w:val="004A2A0F"/>
    <w:rsid w:val="004B4B96"/>
    <w:rsid w:val="004C2E22"/>
    <w:rsid w:val="004C2E4D"/>
    <w:rsid w:val="004C544C"/>
    <w:rsid w:val="004C6FD9"/>
    <w:rsid w:val="004D0C40"/>
    <w:rsid w:val="004D3EA3"/>
    <w:rsid w:val="004D64DB"/>
    <w:rsid w:val="004F4264"/>
    <w:rsid w:val="004F7CDD"/>
    <w:rsid w:val="00504DDE"/>
    <w:rsid w:val="00505322"/>
    <w:rsid w:val="00506AE5"/>
    <w:rsid w:val="0051109E"/>
    <w:rsid w:val="005116AD"/>
    <w:rsid w:val="005127F3"/>
    <w:rsid w:val="0051527A"/>
    <w:rsid w:val="00516693"/>
    <w:rsid w:val="0053231D"/>
    <w:rsid w:val="00536C4C"/>
    <w:rsid w:val="005379B9"/>
    <w:rsid w:val="00543D4C"/>
    <w:rsid w:val="005442A8"/>
    <w:rsid w:val="0054588C"/>
    <w:rsid w:val="00550488"/>
    <w:rsid w:val="00563C8C"/>
    <w:rsid w:val="005649BA"/>
    <w:rsid w:val="005726C5"/>
    <w:rsid w:val="00573507"/>
    <w:rsid w:val="005771C0"/>
    <w:rsid w:val="005771F8"/>
    <w:rsid w:val="00584F22"/>
    <w:rsid w:val="005A5CEC"/>
    <w:rsid w:val="005B6B97"/>
    <w:rsid w:val="005C0925"/>
    <w:rsid w:val="005C3EC1"/>
    <w:rsid w:val="005D0542"/>
    <w:rsid w:val="005D15E8"/>
    <w:rsid w:val="005D22DF"/>
    <w:rsid w:val="005D243A"/>
    <w:rsid w:val="005D426C"/>
    <w:rsid w:val="005D4C55"/>
    <w:rsid w:val="005D6C6C"/>
    <w:rsid w:val="006031A0"/>
    <w:rsid w:val="006167D7"/>
    <w:rsid w:val="006178FF"/>
    <w:rsid w:val="006200A7"/>
    <w:rsid w:val="00620700"/>
    <w:rsid w:val="00622803"/>
    <w:rsid w:val="00625E91"/>
    <w:rsid w:val="00641599"/>
    <w:rsid w:val="00644F66"/>
    <w:rsid w:val="00646A13"/>
    <w:rsid w:val="006543C9"/>
    <w:rsid w:val="006555B0"/>
    <w:rsid w:val="00655D26"/>
    <w:rsid w:val="00661300"/>
    <w:rsid w:val="00667D09"/>
    <w:rsid w:val="00670035"/>
    <w:rsid w:val="00692D19"/>
    <w:rsid w:val="006976BF"/>
    <w:rsid w:val="00697A8B"/>
    <w:rsid w:val="006A4B67"/>
    <w:rsid w:val="006B33A4"/>
    <w:rsid w:val="006C4CCD"/>
    <w:rsid w:val="006C5ABB"/>
    <w:rsid w:val="006D1594"/>
    <w:rsid w:val="006D7CEF"/>
    <w:rsid w:val="006E6862"/>
    <w:rsid w:val="006F1ECD"/>
    <w:rsid w:val="0070080C"/>
    <w:rsid w:val="00704A36"/>
    <w:rsid w:val="00706D7A"/>
    <w:rsid w:val="00721046"/>
    <w:rsid w:val="007215FB"/>
    <w:rsid w:val="00733EE2"/>
    <w:rsid w:val="007373FC"/>
    <w:rsid w:val="007721A7"/>
    <w:rsid w:val="00774729"/>
    <w:rsid w:val="00780BA9"/>
    <w:rsid w:val="00784493"/>
    <w:rsid w:val="007877A6"/>
    <w:rsid w:val="00792412"/>
    <w:rsid w:val="0079364A"/>
    <w:rsid w:val="00793FC5"/>
    <w:rsid w:val="00794C9B"/>
    <w:rsid w:val="007A13F6"/>
    <w:rsid w:val="007A192A"/>
    <w:rsid w:val="007B282A"/>
    <w:rsid w:val="007B34E8"/>
    <w:rsid w:val="007B4026"/>
    <w:rsid w:val="007C08E6"/>
    <w:rsid w:val="007C1BDF"/>
    <w:rsid w:val="007D230A"/>
    <w:rsid w:val="007D2345"/>
    <w:rsid w:val="007D4333"/>
    <w:rsid w:val="007D6706"/>
    <w:rsid w:val="007D7854"/>
    <w:rsid w:val="007E06A0"/>
    <w:rsid w:val="007E7AAE"/>
    <w:rsid w:val="00800BFA"/>
    <w:rsid w:val="00807BCA"/>
    <w:rsid w:val="0082127E"/>
    <w:rsid w:val="00831B5A"/>
    <w:rsid w:val="008364F6"/>
    <w:rsid w:val="00836905"/>
    <w:rsid w:val="0083699C"/>
    <w:rsid w:val="00836ABE"/>
    <w:rsid w:val="0084180E"/>
    <w:rsid w:val="00842CD3"/>
    <w:rsid w:val="00844187"/>
    <w:rsid w:val="00860B39"/>
    <w:rsid w:val="0086291A"/>
    <w:rsid w:val="008648D9"/>
    <w:rsid w:val="00886D5D"/>
    <w:rsid w:val="008A5A41"/>
    <w:rsid w:val="008B1F32"/>
    <w:rsid w:val="008B43E9"/>
    <w:rsid w:val="008B580F"/>
    <w:rsid w:val="008D0B4D"/>
    <w:rsid w:val="008D168B"/>
    <w:rsid w:val="008E6DA5"/>
    <w:rsid w:val="008E769D"/>
    <w:rsid w:val="008E7E3E"/>
    <w:rsid w:val="008F34F1"/>
    <w:rsid w:val="008F5DB8"/>
    <w:rsid w:val="00907463"/>
    <w:rsid w:val="00917879"/>
    <w:rsid w:val="00924867"/>
    <w:rsid w:val="0093191D"/>
    <w:rsid w:val="00936B62"/>
    <w:rsid w:val="00943B2D"/>
    <w:rsid w:val="00962AD8"/>
    <w:rsid w:val="00977FDD"/>
    <w:rsid w:val="00985603"/>
    <w:rsid w:val="00985813"/>
    <w:rsid w:val="00991137"/>
    <w:rsid w:val="00991965"/>
    <w:rsid w:val="00991ABA"/>
    <w:rsid w:val="00991FE8"/>
    <w:rsid w:val="009B10BD"/>
    <w:rsid w:val="009B12ED"/>
    <w:rsid w:val="009B5681"/>
    <w:rsid w:val="009C1014"/>
    <w:rsid w:val="009C2ED0"/>
    <w:rsid w:val="009C2FC1"/>
    <w:rsid w:val="009C445D"/>
    <w:rsid w:val="009C5631"/>
    <w:rsid w:val="009E5F1D"/>
    <w:rsid w:val="009F014B"/>
    <w:rsid w:val="00A05796"/>
    <w:rsid w:val="00A116CD"/>
    <w:rsid w:val="00A26E6B"/>
    <w:rsid w:val="00A26E9C"/>
    <w:rsid w:val="00A33B5D"/>
    <w:rsid w:val="00A40BE4"/>
    <w:rsid w:val="00A432B8"/>
    <w:rsid w:val="00A510F9"/>
    <w:rsid w:val="00A53E5D"/>
    <w:rsid w:val="00A71784"/>
    <w:rsid w:val="00A72578"/>
    <w:rsid w:val="00A74C9D"/>
    <w:rsid w:val="00A83659"/>
    <w:rsid w:val="00A931B9"/>
    <w:rsid w:val="00A96A41"/>
    <w:rsid w:val="00AA31C7"/>
    <w:rsid w:val="00AA43F1"/>
    <w:rsid w:val="00AB066A"/>
    <w:rsid w:val="00AB669F"/>
    <w:rsid w:val="00AC2F64"/>
    <w:rsid w:val="00AC6F77"/>
    <w:rsid w:val="00AD52FB"/>
    <w:rsid w:val="00AD53D1"/>
    <w:rsid w:val="00AF0B84"/>
    <w:rsid w:val="00B055D7"/>
    <w:rsid w:val="00B1767D"/>
    <w:rsid w:val="00B23501"/>
    <w:rsid w:val="00B30B86"/>
    <w:rsid w:val="00B422C3"/>
    <w:rsid w:val="00B4523B"/>
    <w:rsid w:val="00B55089"/>
    <w:rsid w:val="00B61713"/>
    <w:rsid w:val="00B645F8"/>
    <w:rsid w:val="00B66862"/>
    <w:rsid w:val="00B70AD7"/>
    <w:rsid w:val="00B71E81"/>
    <w:rsid w:val="00B747F9"/>
    <w:rsid w:val="00B81BDE"/>
    <w:rsid w:val="00B930F9"/>
    <w:rsid w:val="00BA1124"/>
    <w:rsid w:val="00BA3473"/>
    <w:rsid w:val="00BB5C5E"/>
    <w:rsid w:val="00BD401E"/>
    <w:rsid w:val="00BD48FD"/>
    <w:rsid w:val="00BE596F"/>
    <w:rsid w:val="00BF0541"/>
    <w:rsid w:val="00BF0DC1"/>
    <w:rsid w:val="00BF4C30"/>
    <w:rsid w:val="00C02356"/>
    <w:rsid w:val="00C031EE"/>
    <w:rsid w:val="00C04F20"/>
    <w:rsid w:val="00C14368"/>
    <w:rsid w:val="00C20037"/>
    <w:rsid w:val="00C42FDE"/>
    <w:rsid w:val="00C4325C"/>
    <w:rsid w:val="00C4778B"/>
    <w:rsid w:val="00C477AD"/>
    <w:rsid w:val="00C540A6"/>
    <w:rsid w:val="00C56874"/>
    <w:rsid w:val="00C7036A"/>
    <w:rsid w:val="00C84DC2"/>
    <w:rsid w:val="00C8703F"/>
    <w:rsid w:val="00C925E2"/>
    <w:rsid w:val="00C951FE"/>
    <w:rsid w:val="00CC16AC"/>
    <w:rsid w:val="00CC1D69"/>
    <w:rsid w:val="00CD5E80"/>
    <w:rsid w:val="00CD66AE"/>
    <w:rsid w:val="00CE070A"/>
    <w:rsid w:val="00CE1EB2"/>
    <w:rsid w:val="00D12424"/>
    <w:rsid w:val="00D135E5"/>
    <w:rsid w:val="00D20F17"/>
    <w:rsid w:val="00D251F2"/>
    <w:rsid w:val="00D262B4"/>
    <w:rsid w:val="00D26649"/>
    <w:rsid w:val="00D36D19"/>
    <w:rsid w:val="00D448CD"/>
    <w:rsid w:val="00D62205"/>
    <w:rsid w:val="00D717AC"/>
    <w:rsid w:val="00D83D6C"/>
    <w:rsid w:val="00D9617E"/>
    <w:rsid w:val="00DA2DEF"/>
    <w:rsid w:val="00DA684D"/>
    <w:rsid w:val="00DB1550"/>
    <w:rsid w:val="00DD767B"/>
    <w:rsid w:val="00DE43CB"/>
    <w:rsid w:val="00DE4C1D"/>
    <w:rsid w:val="00DF1419"/>
    <w:rsid w:val="00DF58F2"/>
    <w:rsid w:val="00E00107"/>
    <w:rsid w:val="00E02ECC"/>
    <w:rsid w:val="00E06DB9"/>
    <w:rsid w:val="00E13A98"/>
    <w:rsid w:val="00E322C8"/>
    <w:rsid w:val="00E35DBD"/>
    <w:rsid w:val="00E361D5"/>
    <w:rsid w:val="00E41E2C"/>
    <w:rsid w:val="00E47238"/>
    <w:rsid w:val="00E47B47"/>
    <w:rsid w:val="00E47BB3"/>
    <w:rsid w:val="00E47EE2"/>
    <w:rsid w:val="00E544DA"/>
    <w:rsid w:val="00E55E51"/>
    <w:rsid w:val="00E61FAB"/>
    <w:rsid w:val="00E64C78"/>
    <w:rsid w:val="00E778AA"/>
    <w:rsid w:val="00E848C8"/>
    <w:rsid w:val="00E90B21"/>
    <w:rsid w:val="00EB0313"/>
    <w:rsid w:val="00EC2438"/>
    <w:rsid w:val="00ED16DC"/>
    <w:rsid w:val="00EE490D"/>
    <w:rsid w:val="00EE566C"/>
    <w:rsid w:val="00EE70E3"/>
    <w:rsid w:val="00EF221C"/>
    <w:rsid w:val="00EF4EFB"/>
    <w:rsid w:val="00F06ACF"/>
    <w:rsid w:val="00F21107"/>
    <w:rsid w:val="00F21FD5"/>
    <w:rsid w:val="00F4450E"/>
    <w:rsid w:val="00F45953"/>
    <w:rsid w:val="00F479EC"/>
    <w:rsid w:val="00F62345"/>
    <w:rsid w:val="00F76C6A"/>
    <w:rsid w:val="00F84BBD"/>
    <w:rsid w:val="00F91981"/>
    <w:rsid w:val="00FB4CC0"/>
    <w:rsid w:val="00FE1DB7"/>
    <w:rsid w:val="00FE3DBD"/>
    <w:rsid w:val="00FF0BE7"/>
    <w:rsid w:val="3D9B865F"/>
    <w:rsid w:val="3FBEDAC1"/>
    <w:rsid w:val="5C557643"/>
    <w:rsid w:val="66C08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7F8632"/>
  <w15:docId w15:val="{02C6FEB9-97BD-4CF0-9728-0510F7EF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3">
    <w:name w:val="heading 3"/>
    <w:next w:val="Body"/>
    <w:pPr>
      <w:keepNext/>
      <w:jc w:val="center"/>
      <w:outlineLvl w:val="2"/>
    </w:pPr>
    <w:rPr>
      <w:rFonts w:ascii="Arial" w:eastAsia="Arial" w:hAnsi="Arial" w:cs="Arial"/>
      <w:b/>
      <w:bCs/>
      <w:color w:val="000000"/>
      <w:sz w:val="22"/>
      <w:szCs w:val="22"/>
      <w:u w:color="000000"/>
      <w:lang w:val="en-US"/>
    </w:rPr>
  </w:style>
  <w:style w:type="paragraph" w:styleId="Heading4">
    <w:name w:val="heading 4"/>
    <w:next w:val="Body"/>
    <w:pPr>
      <w:keepNext/>
      <w:outlineLvl w:val="3"/>
    </w:pPr>
    <w:rPr>
      <w:rFonts w:ascii="Arial" w:eastAsia="Arial" w:hAnsi="Arial" w:cs="Arial"/>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2"/>
      <w:szCs w:val="22"/>
      <w:u w:color="000000"/>
    </w:rPr>
  </w:style>
  <w:style w:type="paragraph" w:styleId="ListParagraph">
    <w:name w:val="List Paragraph"/>
    <w:uiPriority w:val="34"/>
    <w:qFormat/>
    <w:pPr>
      <w:ind w:left="720"/>
    </w:pPr>
    <w:rPr>
      <w:rFonts w:eastAsia="Times New Roman"/>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BodyText2">
    <w:name w:val="Body Text 2"/>
    <w:link w:val="BodyText2Char"/>
    <w:rPr>
      <w:rFonts w:ascii="Arial" w:eastAsia="Arial" w:hAnsi="Arial" w:cs="Arial"/>
      <w:color w:val="000000"/>
      <w:u w:color="000000"/>
      <w:lang w:val="en-US"/>
    </w:rPr>
  </w:style>
  <w:style w:type="paragraph" w:customStyle="1" w:styleId="Heading">
    <w:name w:val="Heading"/>
    <w:next w:val="Body"/>
    <w:pPr>
      <w:keepNext/>
      <w:pBdr>
        <w:top w:val="single" w:sz="12" w:space="0" w:color="000000"/>
        <w:left w:val="single" w:sz="12" w:space="0" w:color="000000"/>
        <w:bottom w:val="single" w:sz="12" w:space="0" w:color="000000"/>
        <w:right w:val="single" w:sz="12" w:space="0" w:color="000000"/>
      </w:pBdr>
      <w:jc w:val="center"/>
      <w:outlineLvl w:val="0"/>
    </w:pPr>
    <w:rPr>
      <w:rFonts w:ascii="Arial" w:eastAsia="Arial" w:hAnsi="Arial" w:cs="Arial"/>
      <w:b/>
      <w:bCs/>
      <w:color w:val="000000"/>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paragraph" w:styleId="Header">
    <w:name w:val="header"/>
    <w:basedOn w:val="Normal"/>
    <w:link w:val="HeaderChar"/>
    <w:uiPriority w:val="99"/>
    <w:unhideWhenUsed/>
    <w:rsid w:val="005D426C"/>
    <w:pPr>
      <w:tabs>
        <w:tab w:val="center" w:pos="4513"/>
        <w:tab w:val="right" w:pos="9026"/>
      </w:tabs>
    </w:pPr>
  </w:style>
  <w:style w:type="character" w:customStyle="1" w:styleId="HeaderChar">
    <w:name w:val="Header Char"/>
    <w:basedOn w:val="DefaultParagraphFont"/>
    <w:link w:val="Header"/>
    <w:uiPriority w:val="99"/>
    <w:rsid w:val="005D426C"/>
    <w:rPr>
      <w:sz w:val="24"/>
      <w:szCs w:val="24"/>
      <w:lang w:val="en-US"/>
    </w:rPr>
  </w:style>
  <w:style w:type="paragraph" w:styleId="Footer">
    <w:name w:val="footer"/>
    <w:basedOn w:val="Normal"/>
    <w:link w:val="FooterChar"/>
    <w:uiPriority w:val="99"/>
    <w:unhideWhenUsed/>
    <w:rsid w:val="005D426C"/>
    <w:pPr>
      <w:tabs>
        <w:tab w:val="center" w:pos="4513"/>
        <w:tab w:val="right" w:pos="9026"/>
      </w:tabs>
    </w:pPr>
  </w:style>
  <w:style w:type="character" w:customStyle="1" w:styleId="FooterChar">
    <w:name w:val="Footer Char"/>
    <w:basedOn w:val="DefaultParagraphFont"/>
    <w:link w:val="Footer"/>
    <w:uiPriority w:val="99"/>
    <w:rsid w:val="005D426C"/>
    <w:rPr>
      <w:sz w:val="24"/>
      <w:szCs w:val="24"/>
      <w:lang w:val="en-US"/>
    </w:rPr>
  </w:style>
  <w:style w:type="table" w:styleId="TableGrid">
    <w:name w:val="Table Grid"/>
    <w:basedOn w:val="TableNormal"/>
    <w:uiPriority w:val="59"/>
    <w:rsid w:val="008E76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ED"/>
    <w:rPr>
      <w:sz w:val="18"/>
      <w:szCs w:val="18"/>
    </w:rPr>
  </w:style>
  <w:style w:type="character" w:customStyle="1" w:styleId="BalloonTextChar">
    <w:name w:val="Balloon Text Char"/>
    <w:basedOn w:val="DefaultParagraphFont"/>
    <w:link w:val="BalloonText"/>
    <w:uiPriority w:val="99"/>
    <w:semiHidden/>
    <w:rsid w:val="009B12ED"/>
    <w:rPr>
      <w:sz w:val="18"/>
      <w:szCs w:val="18"/>
      <w:lang w:val="en-US"/>
    </w:rPr>
  </w:style>
  <w:style w:type="character" w:styleId="CommentReference">
    <w:name w:val="annotation reference"/>
    <w:basedOn w:val="DefaultParagraphFont"/>
    <w:uiPriority w:val="99"/>
    <w:semiHidden/>
    <w:unhideWhenUsed/>
    <w:rsid w:val="00780BA9"/>
    <w:rPr>
      <w:sz w:val="16"/>
      <w:szCs w:val="16"/>
    </w:rPr>
  </w:style>
  <w:style w:type="paragraph" w:styleId="CommentText">
    <w:name w:val="annotation text"/>
    <w:basedOn w:val="Normal"/>
    <w:link w:val="CommentTextChar"/>
    <w:uiPriority w:val="99"/>
    <w:semiHidden/>
    <w:unhideWhenUsed/>
    <w:rsid w:val="00780BA9"/>
    <w:rPr>
      <w:sz w:val="20"/>
      <w:szCs w:val="20"/>
    </w:rPr>
  </w:style>
  <w:style w:type="character" w:customStyle="1" w:styleId="CommentTextChar">
    <w:name w:val="Comment Text Char"/>
    <w:basedOn w:val="DefaultParagraphFont"/>
    <w:link w:val="CommentText"/>
    <w:uiPriority w:val="99"/>
    <w:semiHidden/>
    <w:rsid w:val="00780BA9"/>
    <w:rPr>
      <w:lang w:val="en-US"/>
    </w:rPr>
  </w:style>
  <w:style w:type="paragraph" w:styleId="CommentSubject">
    <w:name w:val="annotation subject"/>
    <w:basedOn w:val="CommentText"/>
    <w:next w:val="CommentText"/>
    <w:link w:val="CommentSubjectChar"/>
    <w:uiPriority w:val="99"/>
    <w:semiHidden/>
    <w:unhideWhenUsed/>
    <w:rsid w:val="00780BA9"/>
    <w:rPr>
      <w:b/>
      <w:bCs/>
    </w:rPr>
  </w:style>
  <w:style w:type="character" w:customStyle="1" w:styleId="CommentSubjectChar">
    <w:name w:val="Comment Subject Char"/>
    <w:basedOn w:val="CommentTextChar"/>
    <w:link w:val="CommentSubject"/>
    <w:uiPriority w:val="99"/>
    <w:semiHidden/>
    <w:rsid w:val="00780BA9"/>
    <w:rPr>
      <w:b/>
      <w:bCs/>
      <w:lang w:val="en-US"/>
    </w:rPr>
  </w:style>
  <w:style w:type="paragraph" w:styleId="Revision">
    <w:name w:val="Revision"/>
    <w:hidden/>
    <w:uiPriority w:val="99"/>
    <w:semiHidden/>
    <w:rsid w:val="00E55E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BodyText2Char">
    <w:name w:val="Body Text 2 Char"/>
    <w:basedOn w:val="DefaultParagraphFont"/>
    <w:link w:val="BodyText2"/>
    <w:rsid w:val="002648C7"/>
    <w:rPr>
      <w:rFonts w:ascii="Arial" w:eastAsia="Arial" w:hAnsi="Arial" w:cs="Arial"/>
      <w:color w:val="000000"/>
      <w:u w:color="000000"/>
      <w:lang w:val="en-US"/>
    </w:rPr>
  </w:style>
  <w:style w:type="paragraph" w:styleId="NormalWeb">
    <w:name w:val="Normal (Web)"/>
    <w:basedOn w:val="Normal"/>
    <w:uiPriority w:val="99"/>
    <w:semiHidden/>
    <w:unhideWhenUsed/>
    <w:rsid w:val="000E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385">
      <w:bodyDiv w:val="1"/>
      <w:marLeft w:val="0"/>
      <w:marRight w:val="0"/>
      <w:marTop w:val="0"/>
      <w:marBottom w:val="0"/>
      <w:divBdr>
        <w:top w:val="none" w:sz="0" w:space="0" w:color="auto"/>
        <w:left w:val="none" w:sz="0" w:space="0" w:color="auto"/>
        <w:bottom w:val="none" w:sz="0" w:space="0" w:color="auto"/>
        <w:right w:val="none" w:sz="0" w:space="0" w:color="auto"/>
      </w:divBdr>
    </w:div>
    <w:div w:id="47145806">
      <w:bodyDiv w:val="1"/>
      <w:marLeft w:val="0"/>
      <w:marRight w:val="0"/>
      <w:marTop w:val="0"/>
      <w:marBottom w:val="0"/>
      <w:divBdr>
        <w:top w:val="none" w:sz="0" w:space="0" w:color="auto"/>
        <w:left w:val="none" w:sz="0" w:space="0" w:color="auto"/>
        <w:bottom w:val="none" w:sz="0" w:space="0" w:color="auto"/>
        <w:right w:val="none" w:sz="0" w:space="0" w:color="auto"/>
      </w:divBdr>
    </w:div>
    <w:div w:id="80953421">
      <w:bodyDiv w:val="1"/>
      <w:marLeft w:val="0"/>
      <w:marRight w:val="0"/>
      <w:marTop w:val="0"/>
      <w:marBottom w:val="0"/>
      <w:divBdr>
        <w:top w:val="none" w:sz="0" w:space="0" w:color="auto"/>
        <w:left w:val="none" w:sz="0" w:space="0" w:color="auto"/>
        <w:bottom w:val="none" w:sz="0" w:space="0" w:color="auto"/>
        <w:right w:val="none" w:sz="0" w:space="0" w:color="auto"/>
      </w:divBdr>
    </w:div>
    <w:div w:id="181600823">
      <w:bodyDiv w:val="1"/>
      <w:marLeft w:val="0"/>
      <w:marRight w:val="0"/>
      <w:marTop w:val="0"/>
      <w:marBottom w:val="0"/>
      <w:divBdr>
        <w:top w:val="none" w:sz="0" w:space="0" w:color="auto"/>
        <w:left w:val="none" w:sz="0" w:space="0" w:color="auto"/>
        <w:bottom w:val="none" w:sz="0" w:space="0" w:color="auto"/>
        <w:right w:val="none" w:sz="0" w:space="0" w:color="auto"/>
      </w:divBdr>
    </w:div>
    <w:div w:id="186023342">
      <w:bodyDiv w:val="1"/>
      <w:marLeft w:val="0"/>
      <w:marRight w:val="0"/>
      <w:marTop w:val="0"/>
      <w:marBottom w:val="0"/>
      <w:divBdr>
        <w:top w:val="none" w:sz="0" w:space="0" w:color="auto"/>
        <w:left w:val="none" w:sz="0" w:space="0" w:color="auto"/>
        <w:bottom w:val="none" w:sz="0" w:space="0" w:color="auto"/>
        <w:right w:val="none" w:sz="0" w:space="0" w:color="auto"/>
      </w:divBdr>
    </w:div>
    <w:div w:id="206525001">
      <w:bodyDiv w:val="1"/>
      <w:marLeft w:val="0"/>
      <w:marRight w:val="0"/>
      <w:marTop w:val="0"/>
      <w:marBottom w:val="0"/>
      <w:divBdr>
        <w:top w:val="none" w:sz="0" w:space="0" w:color="auto"/>
        <w:left w:val="none" w:sz="0" w:space="0" w:color="auto"/>
        <w:bottom w:val="none" w:sz="0" w:space="0" w:color="auto"/>
        <w:right w:val="none" w:sz="0" w:space="0" w:color="auto"/>
      </w:divBdr>
    </w:div>
    <w:div w:id="235287607">
      <w:bodyDiv w:val="1"/>
      <w:marLeft w:val="0"/>
      <w:marRight w:val="0"/>
      <w:marTop w:val="0"/>
      <w:marBottom w:val="0"/>
      <w:divBdr>
        <w:top w:val="none" w:sz="0" w:space="0" w:color="auto"/>
        <w:left w:val="none" w:sz="0" w:space="0" w:color="auto"/>
        <w:bottom w:val="none" w:sz="0" w:space="0" w:color="auto"/>
        <w:right w:val="none" w:sz="0" w:space="0" w:color="auto"/>
      </w:divBdr>
    </w:div>
    <w:div w:id="236790324">
      <w:bodyDiv w:val="1"/>
      <w:marLeft w:val="0"/>
      <w:marRight w:val="0"/>
      <w:marTop w:val="0"/>
      <w:marBottom w:val="0"/>
      <w:divBdr>
        <w:top w:val="none" w:sz="0" w:space="0" w:color="auto"/>
        <w:left w:val="none" w:sz="0" w:space="0" w:color="auto"/>
        <w:bottom w:val="none" w:sz="0" w:space="0" w:color="auto"/>
        <w:right w:val="none" w:sz="0" w:space="0" w:color="auto"/>
      </w:divBdr>
    </w:div>
    <w:div w:id="368334651">
      <w:bodyDiv w:val="1"/>
      <w:marLeft w:val="0"/>
      <w:marRight w:val="0"/>
      <w:marTop w:val="0"/>
      <w:marBottom w:val="0"/>
      <w:divBdr>
        <w:top w:val="none" w:sz="0" w:space="0" w:color="auto"/>
        <w:left w:val="none" w:sz="0" w:space="0" w:color="auto"/>
        <w:bottom w:val="none" w:sz="0" w:space="0" w:color="auto"/>
        <w:right w:val="none" w:sz="0" w:space="0" w:color="auto"/>
      </w:divBdr>
    </w:div>
    <w:div w:id="375659566">
      <w:bodyDiv w:val="1"/>
      <w:marLeft w:val="0"/>
      <w:marRight w:val="0"/>
      <w:marTop w:val="0"/>
      <w:marBottom w:val="0"/>
      <w:divBdr>
        <w:top w:val="none" w:sz="0" w:space="0" w:color="auto"/>
        <w:left w:val="none" w:sz="0" w:space="0" w:color="auto"/>
        <w:bottom w:val="none" w:sz="0" w:space="0" w:color="auto"/>
        <w:right w:val="none" w:sz="0" w:space="0" w:color="auto"/>
      </w:divBdr>
    </w:div>
    <w:div w:id="396632991">
      <w:bodyDiv w:val="1"/>
      <w:marLeft w:val="0"/>
      <w:marRight w:val="0"/>
      <w:marTop w:val="0"/>
      <w:marBottom w:val="0"/>
      <w:divBdr>
        <w:top w:val="none" w:sz="0" w:space="0" w:color="auto"/>
        <w:left w:val="none" w:sz="0" w:space="0" w:color="auto"/>
        <w:bottom w:val="none" w:sz="0" w:space="0" w:color="auto"/>
        <w:right w:val="none" w:sz="0" w:space="0" w:color="auto"/>
      </w:divBdr>
    </w:div>
    <w:div w:id="411859719">
      <w:bodyDiv w:val="1"/>
      <w:marLeft w:val="0"/>
      <w:marRight w:val="0"/>
      <w:marTop w:val="0"/>
      <w:marBottom w:val="0"/>
      <w:divBdr>
        <w:top w:val="none" w:sz="0" w:space="0" w:color="auto"/>
        <w:left w:val="none" w:sz="0" w:space="0" w:color="auto"/>
        <w:bottom w:val="none" w:sz="0" w:space="0" w:color="auto"/>
        <w:right w:val="none" w:sz="0" w:space="0" w:color="auto"/>
      </w:divBdr>
    </w:div>
    <w:div w:id="451945801">
      <w:bodyDiv w:val="1"/>
      <w:marLeft w:val="0"/>
      <w:marRight w:val="0"/>
      <w:marTop w:val="0"/>
      <w:marBottom w:val="0"/>
      <w:divBdr>
        <w:top w:val="none" w:sz="0" w:space="0" w:color="auto"/>
        <w:left w:val="none" w:sz="0" w:space="0" w:color="auto"/>
        <w:bottom w:val="none" w:sz="0" w:space="0" w:color="auto"/>
        <w:right w:val="none" w:sz="0" w:space="0" w:color="auto"/>
      </w:divBdr>
    </w:div>
    <w:div w:id="472331548">
      <w:bodyDiv w:val="1"/>
      <w:marLeft w:val="0"/>
      <w:marRight w:val="0"/>
      <w:marTop w:val="0"/>
      <w:marBottom w:val="0"/>
      <w:divBdr>
        <w:top w:val="none" w:sz="0" w:space="0" w:color="auto"/>
        <w:left w:val="none" w:sz="0" w:space="0" w:color="auto"/>
        <w:bottom w:val="none" w:sz="0" w:space="0" w:color="auto"/>
        <w:right w:val="none" w:sz="0" w:space="0" w:color="auto"/>
      </w:divBdr>
    </w:div>
    <w:div w:id="489756442">
      <w:bodyDiv w:val="1"/>
      <w:marLeft w:val="0"/>
      <w:marRight w:val="0"/>
      <w:marTop w:val="0"/>
      <w:marBottom w:val="0"/>
      <w:divBdr>
        <w:top w:val="none" w:sz="0" w:space="0" w:color="auto"/>
        <w:left w:val="none" w:sz="0" w:space="0" w:color="auto"/>
        <w:bottom w:val="none" w:sz="0" w:space="0" w:color="auto"/>
        <w:right w:val="none" w:sz="0" w:space="0" w:color="auto"/>
      </w:divBdr>
    </w:div>
    <w:div w:id="502552369">
      <w:bodyDiv w:val="1"/>
      <w:marLeft w:val="0"/>
      <w:marRight w:val="0"/>
      <w:marTop w:val="0"/>
      <w:marBottom w:val="0"/>
      <w:divBdr>
        <w:top w:val="none" w:sz="0" w:space="0" w:color="auto"/>
        <w:left w:val="none" w:sz="0" w:space="0" w:color="auto"/>
        <w:bottom w:val="none" w:sz="0" w:space="0" w:color="auto"/>
        <w:right w:val="none" w:sz="0" w:space="0" w:color="auto"/>
      </w:divBdr>
    </w:div>
    <w:div w:id="514416788">
      <w:bodyDiv w:val="1"/>
      <w:marLeft w:val="0"/>
      <w:marRight w:val="0"/>
      <w:marTop w:val="0"/>
      <w:marBottom w:val="0"/>
      <w:divBdr>
        <w:top w:val="none" w:sz="0" w:space="0" w:color="auto"/>
        <w:left w:val="none" w:sz="0" w:space="0" w:color="auto"/>
        <w:bottom w:val="none" w:sz="0" w:space="0" w:color="auto"/>
        <w:right w:val="none" w:sz="0" w:space="0" w:color="auto"/>
      </w:divBdr>
    </w:div>
    <w:div w:id="541133736">
      <w:bodyDiv w:val="1"/>
      <w:marLeft w:val="0"/>
      <w:marRight w:val="0"/>
      <w:marTop w:val="0"/>
      <w:marBottom w:val="0"/>
      <w:divBdr>
        <w:top w:val="none" w:sz="0" w:space="0" w:color="auto"/>
        <w:left w:val="none" w:sz="0" w:space="0" w:color="auto"/>
        <w:bottom w:val="none" w:sz="0" w:space="0" w:color="auto"/>
        <w:right w:val="none" w:sz="0" w:space="0" w:color="auto"/>
      </w:divBdr>
    </w:div>
    <w:div w:id="570895842">
      <w:bodyDiv w:val="1"/>
      <w:marLeft w:val="0"/>
      <w:marRight w:val="0"/>
      <w:marTop w:val="0"/>
      <w:marBottom w:val="0"/>
      <w:divBdr>
        <w:top w:val="none" w:sz="0" w:space="0" w:color="auto"/>
        <w:left w:val="none" w:sz="0" w:space="0" w:color="auto"/>
        <w:bottom w:val="none" w:sz="0" w:space="0" w:color="auto"/>
        <w:right w:val="none" w:sz="0" w:space="0" w:color="auto"/>
      </w:divBdr>
    </w:div>
    <w:div w:id="600723947">
      <w:bodyDiv w:val="1"/>
      <w:marLeft w:val="0"/>
      <w:marRight w:val="0"/>
      <w:marTop w:val="0"/>
      <w:marBottom w:val="0"/>
      <w:divBdr>
        <w:top w:val="none" w:sz="0" w:space="0" w:color="auto"/>
        <w:left w:val="none" w:sz="0" w:space="0" w:color="auto"/>
        <w:bottom w:val="none" w:sz="0" w:space="0" w:color="auto"/>
        <w:right w:val="none" w:sz="0" w:space="0" w:color="auto"/>
      </w:divBdr>
    </w:div>
    <w:div w:id="606158455">
      <w:bodyDiv w:val="1"/>
      <w:marLeft w:val="0"/>
      <w:marRight w:val="0"/>
      <w:marTop w:val="0"/>
      <w:marBottom w:val="0"/>
      <w:divBdr>
        <w:top w:val="none" w:sz="0" w:space="0" w:color="auto"/>
        <w:left w:val="none" w:sz="0" w:space="0" w:color="auto"/>
        <w:bottom w:val="none" w:sz="0" w:space="0" w:color="auto"/>
        <w:right w:val="none" w:sz="0" w:space="0" w:color="auto"/>
      </w:divBdr>
    </w:div>
    <w:div w:id="645745279">
      <w:bodyDiv w:val="1"/>
      <w:marLeft w:val="0"/>
      <w:marRight w:val="0"/>
      <w:marTop w:val="0"/>
      <w:marBottom w:val="0"/>
      <w:divBdr>
        <w:top w:val="none" w:sz="0" w:space="0" w:color="auto"/>
        <w:left w:val="none" w:sz="0" w:space="0" w:color="auto"/>
        <w:bottom w:val="none" w:sz="0" w:space="0" w:color="auto"/>
        <w:right w:val="none" w:sz="0" w:space="0" w:color="auto"/>
      </w:divBdr>
    </w:div>
    <w:div w:id="650132229">
      <w:bodyDiv w:val="1"/>
      <w:marLeft w:val="0"/>
      <w:marRight w:val="0"/>
      <w:marTop w:val="0"/>
      <w:marBottom w:val="0"/>
      <w:divBdr>
        <w:top w:val="none" w:sz="0" w:space="0" w:color="auto"/>
        <w:left w:val="none" w:sz="0" w:space="0" w:color="auto"/>
        <w:bottom w:val="none" w:sz="0" w:space="0" w:color="auto"/>
        <w:right w:val="none" w:sz="0" w:space="0" w:color="auto"/>
      </w:divBdr>
    </w:div>
    <w:div w:id="653947408">
      <w:bodyDiv w:val="1"/>
      <w:marLeft w:val="0"/>
      <w:marRight w:val="0"/>
      <w:marTop w:val="0"/>
      <w:marBottom w:val="0"/>
      <w:divBdr>
        <w:top w:val="none" w:sz="0" w:space="0" w:color="auto"/>
        <w:left w:val="none" w:sz="0" w:space="0" w:color="auto"/>
        <w:bottom w:val="none" w:sz="0" w:space="0" w:color="auto"/>
        <w:right w:val="none" w:sz="0" w:space="0" w:color="auto"/>
      </w:divBdr>
    </w:div>
    <w:div w:id="700397637">
      <w:bodyDiv w:val="1"/>
      <w:marLeft w:val="0"/>
      <w:marRight w:val="0"/>
      <w:marTop w:val="0"/>
      <w:marBottom w:val="0"/>
      <w:divBdr>
        <w:top w:val="none" w:sz="0" w:space="0" w:color="auto"/>
        <w:left w:val="none" w:sz="0" w:space="0" w:color="auto"/>
        <w:bottom w:val="none" w:sz="0" w:space="0" w:color="auto"/>
        <w:right w:val="none" w:sz="0" w:space="0" w:color="auto"/>
      </w:divBdr>
    </w:div>
    <w:div w:id="727344640">
      <w:bodyDiv w:val="1"/>
      <w:marLeft w:val="0"/>
      <w:marRight w:val="0"/>
      <w:marTop w:val="0"/>
      <w:marBottom w:val="0"/>
      <w:divBdr>
        <w:top w:val="none" w:sz="0" w:space="0" w:color="auto"/>
        <w:left w:val="none" w:sz="0" w:space="0" w:color="auto"/>
        <w:bottom w:val="none" w:sz="0" w:space="0" w:color="auto"/>
        <w:right w:val="none" w:sz="0" w:space="0" w:color="auto"/>
      </w:divBdr>
    </w:div>
    <w:div w:id="746078782">
      <w:bodyDiv w:val="1"/>
      <w:marLeft w:val="0"/>
      <w:marRight w:val="0"/>
      <w:marTop w:val="0"/>
      <w:marBottom w:val="0"/>
      <w:divBdr>
        <w:top w:val="none" w:sz="0" w:space="0" w:color="auto"/>
        <w:left w:val="none" w:sz="0" w:space="0" w:color="auto"/>
        <w:bottom w:val="none" w:sz="0" w:space="0" w:color="auto"/>
        <w:right w:val="none" w:sz="0" w:space="0" w:color="auto"/>
      </w:divBdr>
    </w:div>
    <w:div w:id="872693838">
      <w:bodyDiv w:val="1"/>
      <w:marLeft w:val="0"/>
      <w:marRight w:val="0"/>
      <w:marTop w:val="0"/>
      <w:marBottom w:val="0"/>
      <w:divBdr>
        <w:top w:val="none" w:sz="0" w:space="0" w:color="auto"/>
        <w:left w:val="none" w:sz="0" w:space="0" w:color="auto"/>
        <w:bottom w:val="none" w:sz="0" w:space="0" w:color="auto"/>
        <w:right w:val="none" w:sz="0" w:space="0" w:color="auto"/>
      </w:divBdr>
    </w:div>
    <w:div w:id="901797560">
      <w:bodyDiv w:val="1"/>
      <w:marLeft w:val="0"/>
      <w:marRight w:val="0"/>
      <w:marTop w:val="0"/>
      <w:marBottom w:val="0"/>
      <w:divBdr>
        <w:top w:val="none" w:sz="0" w:space="0" w:color="auto"/>
        <w:left w:val="none" w:sz="0" w:space="0" w:color="auto"/>
        <w:bottom w:val="none" w:sz="0" w:space="0" w:color="auto"/>
        <w:right w:val="none" w:sz="0" w:space="0" w:color="auto"/>
      </w:divBdr>
    </w:div>
    <w:div w:id="962809585">
      <w:bodyDiv w:val="1"/>
      <w:marLeft w:val="0"/>
      <w:marRight w:val="0"/>
      <w:marTop w:val="0"/>
      <w:marBottom w:val="0"/>
      <w:divBdr>
        <w:top w:val="none" w:sz="0" w:space="0" w:color="auto"/>
        <w:left w:val="none" w:sz="0" w:space="0" w:color="auto"/>
        <w:bottom w:val="none" w:sz="0" w:space="0" w:color="auto"/>
        <w:right w:val="none" w:sz="0" w:space="0" w:color="auto"/>
      </w:divBdr>
    </w:div>
    <w:div w:id="978649592">
      <w:bodyDiv w:val="1"/>
      <w:marLeft w:val="0"/>
      <w:marRight w:val="0"/>
      <w:marTop w:val="0"/>
      <w:marBottom w:val="0"/>
      <w:divBdr>
        <w:top w:val="none" w:sz="0" w:space="0" w:color="auto"/>
        <w:left w:val="none" w:sz="0" w:space="0" w:color="auto"/>
        <w:bottom w:val="none" w:sz="0" w:space="0" w:color="auto"/>
        <w:right w:val="none" w:sz="0" w:space="0" w:color="auto"/>
      </w:divBdr>
    </w:div>
    <w:div w:id="1017923324">
      <w:bodyDiv w:val="1"/>
      <w:marLeft w:val="0"/>
      <w:marRight w:val="0"/>
      <w:marTop w:val="0"/>
      <w:marBottom w:val="0"/>
      <w:divBdr>
        <w:top w:val="none" w:sz="0" w:space="0" w:color="auto"/>
        <w:left w:val="none" w:sz="0" w:space="0" w:color="auto"/>
        <w:bottom w:val="none" w:sz="0" w:space="0" w:color="auto"/>
        <w:right w:val="none" w:sz="0" w:space="0" w:color="auto"/>
      </w:divBdr>
    </w:div>
    <w:div w:id="1026639579">
      <w:bodyDiv w:val="1"/>
      <w:marLeft w:val="0"/>
      <w:marRight w:val="0"/>
      <w:marTop w:val="0"/>
      <w:marBottom w:val="0"/>
      <w:divBdr>
        <w:top w:val="none" w:sz="0" w:space="0" w:color="auto"/>
        <w:left w:val="none" w:sz="0" w:space="0" w:color="auto"/>
        <w:bottom w:val="none" w:sz="0" w:space="0" w:color="auto"/>
        <w:right w:val="none" w:sz="0" w:space="0" w:color="auto"/>
      </w:divBdr>
    </w:div>
    <w:div w:id="1061174002">
      <w:bodyDiv w:val="1"/>
      <w:marLeft w:val="0"/>
      <w:marRight w:val="0"/>
      <w:marTop w:val="0"/>
      <w:marBottom w:val="0"/>
      <w:divBdr>
        <w:top w:val="none" w:sz="0" w:space="0" w:color="auto"/>
        <w:left w:val="none" w:sz="0" w:space="0" w:color="auto"/>
        <w:bottom w:val="none" w:sz="0" w:space="0" w:color="auto"/>
        <w:right w:val="none" w:sz="0" w:space="0" w:color="auto"/>
      </w:divBdr>
    </w:div>
    <w:div w:id="1061709277">
      <w:bodyDiv w:val="1"/>
      <w:marLeft w:val="0"/>
      <w:marRight w:val="0"/>
      <w:marTop w:val="0"/>
      <w:marBottom w:val="0"/>
      <w:divBdr>
        <w:top w:val="none" w:sz="0" w:space="0" w:color="auto"/>
        <w:left w:val="none" w:sz="0" w:space="0" w:color="auto"/>
        <w:bottom w:val="none" w:sz="0" w:space="0" w:color="auto"/>
        <w:right w:val="none" w:sz="0" w:space="0" w:color="auto"/>
      </w:divBdr>
    </w:div>
    <w:div w:id="1090658587">
      <w:bodyDiv w:val="1"/>
      <w:marLeft w:val="0"/>
      <w:marRight w:val="0"/>
      <w:marTop w:val="0"/>
      <w:marBottom w:val="0"/>
      <w:divBdr>
        <w:top w:val="none" w:sz="0" w:space="0" w:color="auto"/>
        <w:left w:val="none" w:sz="0" w:space="0" w:color="auto"/>
        <w:bottom w:val="none" w:sz="0" w:space="0" w:color="auto"/>
        <w:right w:val="none" w:sz="0" w:space="0" w:color="auto"/>
      </w:divBdr>
    </w:div>
    <w:div w:id="1123117547">
      <w:bodyDiv w:val="1"/>
      <w:marLeft w:val="0"/>
      <w:marRight w:val="0"/>
      <w:marTop w:val="0"/>
      <w:marBottom w:val="0"/>
      <w:divBdr>
        <w:top w:val="none" w:sz="0" w:space="0" w:color="auto"/>
        <w:left w:val="none" w:sz="0" w:space="0" w:color="auto"/>
        <w:bottom w:val="none" w:sz="0" w:space="0" w:color="auto"/>
        <w:right w:val="none" w:sz="0" w:space="0" w:color="auto"/>
      </w:divBdr>
    </w:div>
    <w:div w:id="1132208767">
      <w:bodyDiv w:val="1"/>
      <w:marLeft w:val="0"/>
      <w:marRight w:val="0"/>
      <w:marTop w:val="0"/>
      <w:marBottom w:val="0"/>
      <w:divBdr>
        <w:top w:val="none" w:sz="0" w:space="0" w:color="auto"/>
        <w:left w:val="none" w:sz="0" w:space="0" w:color="auto"/>
        <w:bottom w:val="none" w:sz="0" w:space="0" w:color="auto"/>
        <w:right w:val="none" w:sz="0" w:space="0" w:color="auto"/>
      </w:divBdr>
    </w:div>
    <w:div w:id="1189100337">
      <w:bodyDiv w:val="1"/>
      <w:marLeft w:val="0"/>
      <w:marRight w:val="0"/>
      <w:marTop w:val="0"/>
      <w:marBottom w:val="0"/>
      <w:divBdr>
        <w:top w:val="none" w:sz="0" w:space="0" w:color="auto"/>
        <w:left w:val="none" w:sz="0" w:space="0" w:color="auto"/>
        <w:bottom w:val="none" w:sz="0" w:space="0" w:color="auto"/>
        <w:right w:val="none" w:sz="0" w:space="0" w:color="auto"/>
      </w:divBdr>
    </w:div>
    <w:div w:id="1206067044">
      <w:bodyDiv w:val="1"/>
      <w:marLeft w:val="0"/>
      <w:marRight w:val="0"/>
      <w:marTop w:val="0"/>
      <w:marBottom w:val="0"/>
      <w:divBdr>
        <w:top w:val="none" w:sz="0" w:space="0" w:color="auto"/>
        <w:left w:val="none" w:sz="0" w:space="0" w:color="auto"/>
        <w:bottom w:val="none" w:sz="0" w:space="0" w:color="auto"/>
        <w:right w:val="none" w:sz="0" w:space="0" w:color="auto"/>
      </w:divBdr>
    </w:div>
    <w:div w:id="1245147137">
      <w:bodyDiv w:val="1"/>
      <w:marLeft w:val="0"/>
      <w:marRight w:val="0"/>
      <w:marTop w:val="0"/>
      <w:marBottom w:val="0"/>
      <w:divBdr>
        <w:top w:val="none" w:sz="0" w:space="0" w:color="auto"/>
        <w:left w:val="none" w:sz="0" w:space="0" w:color="auto"/>
        <w:bottom w:val="none" w:sz="0" w:space="0" w:color="auto"/>
        <w:right w:val="none" w:sz="0" w:space="0" w:color="auto"/>
      </w:divBdr>
    </w:div>
    <w:div w:id="1284188315">
      <w:bodyDiv w:val="1"/>
      <w:marLeft w:val="0"/>
      <w:marRight w:val="0"/>
      <w:marTop w:val="0"/>
      <w:marBottom w:val="0"/>
      <w:divBdr>
        <w:top w:val="none" w:sz="0" w:space="0" w:color="auto"/>
        <w:left w:val="none" w:sz="0" w:space="0" w:color="auto"/>
        <w:bottom w:val="none" w:sz="0" w:space="0" w:color="auto"/>
        <w:right w:val="none" w:sz="0" w:space="0" w:color="auto"/>
      </w:divBdr>
    </w:div>
    <w:div w:id="1361054167">
      <w:bodyDiv w:val="1"/>
      <w:marLeft w:val="0"/>
      <w:marRight w:val="0"/>
      <w:marTop w:val="0"/>
      <w:marBottom w:val="0"/>
      <w:divBdr>
        <w:top w:val="none" w:sz="0" w:space="0" w:color="auto"/>
        <w:left w:val="none" w:sz="0" w:space="0" w:color="auto"/>
        <w:bottom w:val="none" w:sz="0" w:space="0" w:color="auto"/>
        <w:right w:val="none" w:sz="0" w:space="0" w:color="auto"/>
      </w:divBdr>
    </w:div>
    <w:div w:id="1405491651">
      <w:bodyDiv w:val="1"/>
      <w:marLeft w:val="0"/>
      <w:marRight w:val="0"/>
      <w:marTop w:val="0"/>
      <w:marBottom w:val="0"/>
      <w:divBdr>
        <w:top w:val="none" w:sz="0" w:space="0" w:color="auto"/>
        <w:left w:val="none" w:sz="0" w:space="0" w:color="auto"/>
        <w:bottom w:val="none" w:sz="0" w:space="0" w:color="auto"/>
        <w:right w:val="none" w:sz="0" w:space="0" w:color="auto"/>
      </w:divBdr>
    </w:div>
    <w:div w:id="1439792474">
      <w:bodyDiv w:val="1"/>
      <w:marLeft w:val="0"/>
      <w:marRight w:val="0"/>
      <w:marTop w:val="0"/>
      <w:marBottom w:val="0"/>
      <w:divBdr>
        <w:top w:val="none" w:sz="0" w:space="0" w:color="auto"/>
        <w:left w:val="none" w:sz="0" w:space="0" w:color="auto"/>
        <w:bottom w:val="none" w:sz="0" w:space="0" w:color="auto"/>
        <w:right w:val="none" w:sz="0" w:space="0" w:color="auto"/>
      </w:divBdr>
    </w:div>
    <w:div w:id="1452164205">
      <w:bodyDiv w:val="1"/>
      <w:marLeft w:val="0"/>
      <w:marRight w:val="0"/>
      <w:marTop w:val="0"/>
      <w:marBottom w:val="0"/>
      <w:divBdr>
        <w:top w:val="none" w:sz="0" w:space="0" w:color="auto"/>
        <w:left w:val="none" w:sz="0" w:space="0" w:color="auto"/>
        <w:bottom w:val="none" w:sz="0" w:space="0" w:color="auto"/>
        <w:right w:val="none" w:sz="0" w:space="0" w:color="auto"/>
      </w:divBdr>
    </w:div>
    <w:div w:id="1458723330">
      <w:bodyDiv w:val="1"/>
      <w:marLeft w:val="0"/>
      <w:marRight w:val="0"/>
      <w:marTop w:val="0"/>
      <w:marBottom w:val="0"/>
      <w:divBdr>
        <w:top w:val="none" w:sz="0" w:space="0" w:color="auto"/>
        <w:left w:val="none" w:sz="0" w:space="0" w:color="auto"/>
        <w:bottom w:val="none" w:sz="0" w:space="0" w:color="auto"/>
        <w:right w:val="none" w:sz="0" w:space="0" w:color="auto"/>
      </w:divBdr>
    </w:div>
    <w:div w:id="1480069854">
      <w:bodyDiv w:val="1"/>
      <w:marLeft w:val="0"/>
      <w:marRight w:val="0"/>
      <w:marTop w:val="0"/>
      <w:marBottom w:val="0"/>
      <w:divBdr>
        <w:top w:val="none" w:sz="0" w:space="0" w:color="auto"/>
        <w:left w:val="none" w:sz="0" w:space="0" w:color="auto"/>
        <w:bottom w:val="none" w:sz="0" w:space="0" w:color="auto"/>
        <w:right w:val="none" w:sz="0" w:space="0" w:color="auto"/>
      </w:divBdr>
    </w:div>
    <w:div w:id="1497261508">
      <w:bodyDiv w:val="1"/>
      <w:marLeft w:val="0"/>
      <w:marRight w:val="0"/>
      <w:marTop w:val="0"/>
      <w:marBottom w:val="0"/>
      <w:divBdr>
        <w:top w:val="none" w:sz="0" w:space="0" w:color="auto"/>
        <w:left w:val="none" w:sz="0" w:space="0" w:color="auto"/>
        <w:bottom w:val="none" w:sz="0" w:space="0" w:color="auto"/>
        <w:right w:val="none" w:sz="0" w:space="0" w:color="auto"/>
      </w:divBdr>
    </w:div>
    <w:div w:id="1507163028">
      <w:bodyDiv w:val="1"/>
      <w:marLeft w:val="0"/>
      <w:marRight w:val="0"/>
      <w:marTop w:val="0"/>
      <w:marBottom w:val="0"/>
      <w:divBdr>
        <w:top w:val="none" w:sz="0" w:space="0" w:color="auto"/>
        <w:left w:val="none" w:sz="0" w:space="0" w:color="auto"/>
        <w:bottom w:val="none" w:sz="0" w:space="0" w:color="auto"/>
        <w:right w:val="none" w:sz="0" w:space="0" w:color="auto"/>
      </w:divBdr>
    </w:div>
    <w:div w:id="1531334761">
      <w:bodyDiv w:val="1"/>
      <w:marLeft w:val="0"/>
      <w:marRight w:val="0"/>
      <w:marTop w:val="0"/>
      <w:marBottom w:val="0"/>
      <w:divBdr>
        <w:top w:val="none" w:sz="0" w:space="0" w:color="auto"/>
        <w:left w:val="none" w:sz="0" w:space="0" w:color="auto"/>
        <w:bottom w:val="none" w:sz="0" w:space="0" w:color="auto"/>
        <w:right w:val="none" w:sz="0" w:space="0" w:color="auto"/>
      </w:divBdr>
    </w:div>
    <w:div w:id="1561673732">
      <w:bodyDiv w:val="1"/>
      <w:marLeft w:val="0"/>
      <w:marRight w:val="0"/>
      <w:marTop w:val="0"/>
      <w:marBottom w:val="0"/>
      <w:divBdr>
        <w:top w:val="none" w:sz="0" w:space="0" w:color="auto"/>
        <w:left w:val="none" w:sz="0" w:space="0" w:color="auto"/>
        <w:bottom w:val="none" w:sz="0" w:space="0" w:color="auto"/>
        <w:right w:val="none" w:sz="0" w:space="0" w:color="auto"/>
      </w:divBdr>
    </w:div>
    <w:div w:id="1631595078">
      <w:bodyDiv w:val="1"/>
      <w:marLeft w:val="0"/>
      <w:marRight w:val="0"/>
      <w:marTop w:val="0"/>
      <w:marBottom w:val="0"/>
      <w:divBdr>
        <w:top w:val="none" w:sz="0" w:space="0" w:color="auto"/>
        <w:left w:val="none" w:sz="0" w:space="0" w:color="auto"/>
        <w:bottom w:val="none" w:sz="0" w:space="0" w:color="auto"/>
        <w:right w:val="none" w:sz="0" w:space="0" w:color="auto"/>
      </w:divBdr>
    </w:div>
    <w:div w:id="1665670641">
      <w:bodyDiv w:val="1"/>
      <w:marLeft w:val="0"/>
      <w:marRight w:val="0"/>
      <w:marTop w:val="0"/>
      <w:marBottom w:val="0"/>
      <w:divBdr>
        <w:top w:val="none" w:sz="0" w:space="0" w:color="auto"/>
        <w:left w:val="none" w:sz="0" w:space="0" w:color="auto"/>
        <w:bottom w:val="none" w:sz="0" w:space="0" w:color="auto"/>
        <w:right w:val="none" w:sz="0" w:space="0" w:color="auto"/>
      </w:divBdr>
    </w:div>
    <w:div w:id="1718897397">
      <w:bodyDiv w:val="1"/>
      <w:marLeft w:val="0"/>
      <w:marRight w:val="0"/>
      <w:marTop w:val="0"/>
      <w:marBottom w:val="0"/>
      <w:divBdr>
        <w:top w:val="none" w:sz="0" w:space="0" w:color="auto"/>
        <w:left w:val="none" w:sz="0" w:space="0" w:color="auto"/>
        <w:bottom w:val="none" w:sz="0" w:space="0" w:color="auto"/>
        <w:right w:val="none" w:sz="0" w:space="0" w:color="auto"/>
      </w:divBdr>
    </w:div>
    <w:div w:id="1774670918">
      <w:bodyDiv w:val="1"/>
      <w:marLeft w:val="0"/>
      <w:marRight w:val="0"/>
      <w:marTop w:val="0"/>
      <w:marBottom w:val="0"/>
      <w:divBdr>
        <w:top w:val="none" w:sz="0" w:space="0" w:color="auto"/>
        <w:left w:val="none" w:sz="0" w:space="0" w:color="auto"/>
        <w:bottom w:val="none" w:sz="0" w:space="0" w:color="auto"/>
        <w:right w:val="none" w:sz="0" w:space="0" w:color="auto"/>
      </w:divBdr>
    </w:div>
    <w:div w:id="1822966342">
      <w:bodyDiv w:val="1"/>
      <w:marLeft w:val="0"/>
      <w:marRight w:val="0"/>
      <w:marTop w:val="0"/>
      <w:marBottom w:val="0"/>
      <w:divBdr>
        <w:top w:val="none" w:sz="0" w:space="0" w:color="auto"/>
        <w:left w:val="none" w:sz="0" w:space="0" w:color="auto"/>
        <w:bottom w:val="none" w:sz="0" w:space="0" w:color="auto"/>
        <w:right w:val="none" w:sz="0" w:space="0" w:color="auto"/>
      </w:divBdr>
    </w:div>
    <w:div w:id="1829710872">
      <w:bodyDiv w:val="1"/>
      <w:marLeft w:val="0"/>
      <w:marRight w:val="0"/>
      <w:marTop w:val="0"/>
      <w:marBottom w:val="0"/>
      <w:divBdr>
        <w:top w:val="none" w:sz="0" w:space="0" w:color="auto"/>
        <w:left w:val="none" w:sz="0" w:space="0" w:color="auto"/>
        <w:bottom w:val="none" w:sz="0" w:space="0" w:color="auto"/>
        <w:right w:val="none" w:sz="0" w:space="0" w:color="auto"/>
      </w:divBdr>
    </w:div>
    <w:div w:id="1843347598">
      <w:bodyDiv w:val="1"/>
      <w:marLeft w:val="0"/>
      <w:marRight w:val="0"/>
      <w:marTop w:val="0"/>
      <w:marBottom w:val="0"/>
      <w:divBdr>
        <w:top w:val="none" w:sz="0" w:space="0" w:color="auto"/>
        <w:left w:val="none" w:sz="0" w:space="0" w:color="auto"/>
        <w:bottom w:val="none" w:sz="0" w:space="0" w:color="auto"/>
        <w:right w:val="none" w:sz="0" w:space="0" w:color="auto"/>
      </w:divBdr>
    </w:div>
    <w:div w:id="1856068965">
      <w:bodyDiv w:val="1"/>
      <w:marLeft w:val="0"/>
      <w:marRight w:val="0"/>
      <w:marTop w:val="0"/>
      <w:marBottom w:val="0"/>
      <w:divBdr>
        <w:top w:val="none" w:sz="0" w:space="0" w:color="auto"/>
        <w:left w:val="none" w:sz="0" w:space="0" w:color="auto"/>
        <w:bottom w:val="none" w:sz="0" w:space="0" w:color="auto"/>
        <w:right w:val="none" w:sz="0" w:space="0" w:color="auto"/>
      </w:divBdr>
    </w:div>
    <w:div w:id="1930312664">
      <w:bodyDiv w:val="1"/>
      <w:marLeft w:val="0"/>
      <w:marRight w:val="0"/>
      <w:marTop w:val="0"/>
      <w:marBottom w:val="0"/>
      <w:divBdr>
        <w:top w:val="none" w:sz="0" w:space="0" w:color="auto"/>
        <w:left w:val="none" w:sz="0" w:space="0" w:color="auto"/>
        <w:bottom w:val="none" w:sz="0" w:space="0" w:color="auto"/>
        <w:right w:val="none" w:sz="0" w:space="0" w:color="auto"/>
      </w:divBdr>
    </w:div>
    <w:div w:id="2007007173">
      <w:bodyDiv w:val="1"/>
      <w:marLeft w:val="0"/>
      <w:marRight w:val="0"/>
      <w:marTop w:val="0"/>
      <w:marBottom w:val="0"/>
      <w:divBdr>
        <w:top w:val="none" w:sz="0" w:space="0" w:color="auto"/>
        <w:left w:val="none" w:sz="0" w:space="0" w:color="auto"/>
        <w:bottom w:val="none" w:sz="0" w:space="0" w:color="auto"/>
        <w:right w:val="none" w:sz="0" w:space="0" w:color="auto"/>
      </w:divBdr>
    </w:div>
    <w:div w:id="2050110643">
      <w:bodyDiv w:val="1"/>
      <w:marLeft w:val="0"/>
      <w:marRight w:val="0"/>
      <w:marTop w:val="0"/>
      <w:marBottom w:val="0"/>
      <w:divBdr>
        <w:top w:val="none" w:sz="0" w:space="0" w:color="auto"/>
        <w:left w:val="none" w:sz="0" w:space="0" w:color="auto"/>
        <w:bottom w:val="none" w:sz="0" w:space="0" w:color="auto"/>
        <w:right w:val="none" w:sz="0" w:space="0" w:color="auto"/>
      </w:divBdr>
    </w:div>
    <w:div w:id="2054108989">
      <w:bodyDiv w:val="1"/>
      <w:marLeft w:val="0"/>
      <w:marRight w:val="0"/>
      <w:marTop w:val="0"/>
      <w:marBottom w:val="0"/>
      <w:divBdr>
        <w:top w:val="none" w:sz="0" w:space="0" w:color="auto"/>
        <w:left w:val="none" w:sz="0" w:space="0" w:color="auto"/>
        <w:bottom w:val="none" w:sz="0" w:space="0" w:color="auto"/>
        <w:right w:val="none" w:sz="0" w:space="0" w:color="auto"/>
      </w:divBdr>
    </w:div>
    <w:div w:id="2059741273">
      <w:bodyDiv w:val="1"/>
      <w:marLeft w:val="0"/>
      <w:marRight w:val="0"/>
      <w:marTop w:val="0"/>
      <w:marBottom w:val="0"/>
      <w:divBdr>
        <w:top w:val="none" w:sz="0" w:space="0" w:color="auto"/>
        <w:left w:val="none" w:sz="0" w:space="0" w:color="auto"/>
        <w:bottom w:val="none" w:sz="0" w:space="0" w:color="auto"/>
        <w:right w:val="none" w:sz="0" w:space="0" w:color="auto"/>
      </w:divBdr>
    </w:div>
    <w:div w:id="2074038842">
      <w:bodyDiv w:val="1"/>
      <w:marLeft w:val="0"/>
      <w:marRight w:val="0"/>
      <w:marTop w:val="0"/>
      <w:marBottom w:val="0"/>
      <w:divBdr>
        <w:top w:val="none" w:sz="0" w:space="0" w:color="auto"/>
        <w:left w:val="none" w:sz="0" w:space="0" w:color="auto"/>
        <w:bottom w:val="none" w:sz="0" w:space="0" w:color="auto"/>
        <w:right w:val="none" w:sz="0" w:space="0" w:color="auto"/>
      </w:divBdr>
    </w:div>
    <w:div w:id="2094467530">
      <w:bodyDiv w:val="1"/>
      <w:marLeft w:val="0"/>
      <w:marRight w:val="0"/>
      <w:marTop w:val="0"/>
      <w:marBottom w:val="0"/>
      <w:divBdr>
        <w:top w:val="none" w:sz="0" w:space="0" w:color="auto"/>
        <w:left w:val="none" w:sz="0" w:space="0" w:color="auto"/>
        <w:bottom w:val="none" w:sz="0" w:space="0" w:color="auto"/>
        <w:right w:val="none" w:sz="0" w:space="0" w:color="auto"/>
      </w:divBdr>
    </w:div>
    <w:div w:id="209913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db8b3e-4a86-4933-af87-a775a4349204">
      <Terms xmlns="http://schemas.microsoft.com/office/infopath/2007/PartnerControls"/>
    </lcf76f155ced4ddcb4097134ff3c332f>
    <TaxCatchAll xmlns="b2358172-fd33-4c6d-a8af-b0c8d108540e" xsi:nil="true"/>
    <SharedWithUsers xmlns="b2358172-fd33-4c6d-a8af-b0c8d108540e">
      <UserInfo>
        <DisplayName>Peter Mackenzie</DisplayName>
        <AccountId>818</AccountId>
        <AccountType/>
      </UserInfo>
      <UserInfo>
        <DisplayName>Matthew Jarvis</DisplayName>
        <AccountId>24</AccountId>
        <AccountType/>
      </UserInfo>
      <UserInfo>
        <DisplayName>Benjamin Stopher</DisplayName>
        <AccountId>12</AccountId>
        <AccountType/>
      </UserInfo>
      <UserInfo>
        <DisplayName>Vali Lalioti</DisplayName>
        <AccountId>14</AccountId>
        <AccountType/>
      </UserInfo>
      <UserInfo>
        <DisplayName>Lieven Van Velthoven</DisplayName>
        <AccountId>1134</AccountId>
        <AccountType/>
      </UserInfo>
      <UserInfo>
        <DisplayName>Agnes Cameron</DisplayName>
        <AccountId>819</AccountId>
        <AccountType/>
      </UserInfo>
      <UserInfo>
        <DisplayName>Carole Gibbons</DisplayName>
        <AccountId>1898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A243BAC08FBC4D88E40512BDED6E30" ma:contentTypeVersion="15" ma:contentTypeDescription="Create a new document." ma:contentTypeScope="" ma:versionID="373518caea097cad6955fab40db37f47">
  <xsd:schema xmlns:xsd="http://www.w3.org/2001/XMLSchema" xmlns:xs="http://www.w3.org/2001/XMLSchema" xmlns:p="http://schemas.microsoft.com/office/2006/metadata/properties" xmlns:ns2="aadb8b3e-4a86-4933-af87-a775a4349204" xmlns:ns3="b2358172-fd33-4c6d-a8af-b0c8d108540e" targetNamespace="http://schemas.microsoft.com/office/2006/metadata/properties" ma:root="true" ma:fieldsID="1787f390261187acc9e8bb3c9aef4758" ns2:_="" ns3:_="">
    <xsd:import namespace="aadb8b3e-4a86-4933-af87-a775a4349204"/>
    <xsd:import namespace="b2358172-fd33-4c6d-a8af-b0c8d1085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b8b3e-4a86-4933-af87-a775a4349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358172-fd33-4c6d-a8af-b0c8d10854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5daf12-4e90-48d8-91df-37500b6698b2}" ma:internalName="TaxCatchAll" ma:showField="CatchAllData" ma:web="b2358172-fd33-4c6d-a8af-b0c8d1085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0A8CE-C922-41DF-A80C-02F31B89B9B3}">
  <ds:schemaRefs>
    <ds:schemaRef ds:uri="http://schemas.microsoft.com/office/2006/metadata/properties"/>
    <ds:schemaRef ds:uri="http://schemas.microsoft.com/office/infopath/2007/PartnerControls"/>
    <ds:schemaRef ds:uri="aadb8b3e-4a86-4933-af87-a775a4349204"/>
    <ds:schemaRef ds:uri="b2358172-fd33-4c6d-a8af-b0c8d108540e"/>
  </ds:schemaRefs>
</ds:datastoreItem>
</file>

<file path=customXml/itemProps2.xml><?xml version="1.0" encoding="utf-8"?>
<ds:datastoreItem xmlns:ds="http://schemas.openxmlformats.org/officeDocument/2006/customXml" ds:itemID="{A01DFBCF-DE20-C24E-9212-5ECF76EAB25F}">
  <ds:schemaRefs>
    <ds:schemaRef ds:uri="http://schemas.openxmlformats.org/officeDocument/2006/bibliography"/>
  </ds:schemaRefs>
</ds:datastoreItem>
</file>

<file path=customXml/itemProps3.xml><?xml version="1.0" encoding="utf-8"?>
<ds:datastoreItem xmlns:ds="http://schemas.openxmlformats.org/officeDocument/2006/customXml" ds:itemID="{311E0FDC-EF9D-409E-8AB6-38A787909466}">
  <ds:schemaRefs>
    <ds:schemaRef ds:uri="http://schemas.microsoft.com/sharepoint/v3/contenttype/forms"/>
  </ds:schemaRefs>
</ds:datastoreItem>
</file>

<file path=customXml/itemProps4.xml><?xml version="1.0" encoding="utf-8"?>
<ds:datastoreItem xmlns:ds="http://schemas.openxmlformats.org/officeDocument/2006/customXml" ds:itemID="{E4C9A33B-3E31-46BA-BB82-2CF9197F3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b8b3e-4a86-4933-af87-a775a4349204"/>
    <ds:schemaRef ds:uri="b2358172-fd33-4c6d-a8af-b0c8d108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1365</Words>
  <Characters>7786</Characters>
  <Application>Microsoft Office Word</Application>
  <DocSecurity>0</DocSecurity>
  <Lines>64</Lines>
  <Paragraphs>18</Paragraphs>
  <ScaleCrop>false</ScaleCrop>
  <Company>Univeristy of the Arts London</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Kabur</dc:creator>
  <cp:lastModifiedBy>Jaspreet Kaur</cp:lastModifiedBy>
  <cp:revision>198</cp:revision>
  <cp:lastPrinted>2018-07-15T21:43:00Z</cp:lastPrinted>
  <dcterms:created xsi:type="dcterms:W3CDTF">2019-08-19T12:41:00Z</dcterms:created>
  <dcterms:modified xsi:type="dcterms:W3CDTF">2023-05-05T09:01:00Z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0x010100ABA243BAC08FBC4D88E40512BDED6E30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