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51BF" w14:textId="3687D559" w:rsidR="004838B5" w:rsidRPr="004838B5" w:rsidRDefault="008801C7" w:rsidP="004838B5">
      <w:pPr>
        <w:ind w:left="720"/>
        <w:jc w:val="both"/>
        <w:rPr>
          <w:rFonts w:ascii="Arial" w:hAnsi="Arial"/>
          <w:noProof/>
          <w:sz w:val="20"/>
          <w:szCs w:val="20"/>
        </w:rPr>
      </w:pPr>
      <w:r>
        <w:rPr>
          <w:noProof/>
          <w:lang w:eastAsia="en-GB"/>
        </w:rPr>
        <w:drawing>
          <wp:anchor distT="0" distB="0" distL="114300" distR="114300" simplePos="0" relativeHeight="251658240" behindDoc="0" locked="0" layoutInCell="1" allowOverlap="1" wp14:anchorId="37619ECC" wp14:editId="1BFD73FF">
            <wp:simplePos x="0" y="0"/>
            <wp:positionH relativeFrom="column">
              <wp:posOffset>156210</wp:posOffset>
            </wp:positionH>
            <wp:positionV relativeFrom="paragraph">
              <wp:posOffset>-259715</wp:posOffset>
            </wp:positionV>
            <wp:extent cx="1724025" cy="3016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01625"/>
                    </a:xfrm>
                    <a:prstGeom prst="rect">
                      <a:avLst/>
                    </a:prstGeom>
                  </pic:spPr>
                </pic:pic>
              </a:graphicData>
            </a:graphic>
          </wp:anchor>
        </w:drawing>
      </w:r>
      <w:r w:rsidR="004838B5" w:rsidRPr="004838B5">
        <w:rPr>
          <w:rFonts w:ascii="Arial" w:hAnsi="Arial"/>
          <w:noProof/>
          <w:sz w:val="20"/>
          <w:szCs w:val="20"/>
        </w:rPr>
        <w:tab/>
        <w:t xml:space="preserve">      </w:t>
      </w:r>
    </w:p>
    <w:p w14:paraId="2334F8F6" w14:textId="7C53A9DF" w:rsidR="004838B5" w:rsidRPr="004838B5" w:rsidRDefault="004838B5" w:rsidP="004838B5">
      <w:pPr>
        <w:ind w:left="-180"/>
        <w:rPr>
          <w:rFonts w:ascii="Arial" w:hAnsi="Arial"/>
          <w:noProof/>
          <w:sz w:val="20"/>
          <w:szCs w:val="20"/>
        </w:rPr>
      </w:pPr>
      <w:r w:rsidRPr="004838B5">
        <w:rPr>
          <w:rFonts w:ascii="Arial" w:hAnsi="Arial"/>
          <w:noProof/>
          <w:sz w:val="20"/>
          <w:szCs w:val="20"/>
        </w:rPr>
        <w:t xml:space="preserve">   </w:t>
      </w:r>
    </w:p>
    <w:tbl>
      <w:tblPr>
        <w:tblStyle w:val="TableGridLight"/>
        <w:tblW w:w="10881" w:type="dxa"/>
        <w:tblLayout w:type="fixed"/>
        <w:tblLook w:val="0000" w:firstRow="0" w:lastRow="0" w:firstColumn="0" w:lastColumn="0" w:noHBand="0" w:noVBand="0"/>
      </w:tblPr>
      <w:tblGrid>
        <w:gridCol w:w="3397"/>
        <w:gridCol w:w="1276"/>
        <w:gridCol w:w="835"/>
        <w:gridCol w:w="2070"/>
        <w:gridCol w:w="3303"/>
      </w:tblGrid>
      <w:tr w:rsidR="004838B5" w:rsidRPr="004838B5" w14:paraId="205F8B15" w14:textId="77777777" w:rsidTr="00BA620D">
        <w:trPr>
          <w:trHeight w:val="324"/>
        </w:trPr>
        <w:tc>
          <w:tcPr>
            <w:tcW w:w="10881" w:type="dxa"/>
            <w:gridSpan w:val="5"/>
          </w:tcPr>
          <w:p w14:paraId="423FB069" w14:textId="77777777" w:rsidR="004838B5" w:rsidRPr="004838B5" w:rsidRDefault="004838B5" w:rsidP="00D9144E">
            <w:pPr>
              <w:pStyle w:val="Heading3"/>
              <w:rPr>
                <w:b w:val="0"/>
                <w:sz w:val="20"/>
                <w:szCs w:val="20"/>
              </w:rPr>
            </w:pPr>
            <w:r w:rsidRPr="004838B5">
              <w:rPr>
                <w:sz w:val="20"/>
                <w:szCs w:val="20"/>
              </w:rPr>
              <w:t>JOB DESCRIPTION AND PERSON SPECIFICATION</w:t>
            </w:r>
          </w:p>
        </w:tc>
      </w:tr>
      <w:tr w:rsidR="004838B5" w:rsidRPr="004838B5" w14:paraId="44A1D4F1" w14:textId="77777777" w:rsidTr="00BA620D">
        <w:trPr>
          <w:trHeight w:val="834"/>
        </w:trPr>
        <w:tc>
          <w:tcPr>
            <w:tcW w:w="5508" w:type="dxa"/>
            <w:gridSpan w:val="3"/>
          </w:tcPr>
          <w:p w14:paraId="0C675D6E" w14:textId="77777777" w:rsidR="004838B5" w:rsidRPr="004838B5" w:rsidRDefault="004838B5" w:rsidP="00D9144E">
            <w:pPr>
              <w:rPr>
                <w:rFonts w:ascii="Arial" w:hAnsi="Arial" w:cs="Arial"/>
                <w:sz w:val="20"/>
                <w:szCs w:val="20"/>
              </w:rPr>
            </w:pPr>
            <w:r w:rsidRPr="004838B5">
              <w:rPr>
                <w:rFonts w:ascii="Arial" w:hAnsi="Arial" w:cs="Arial"/>
                <w:b/>
                <w:sz w:val="20"/>
                <w:szCs w:val="20"/>
              </w:rPr>
              <w:t>Job Title:</w:t>
            </w:r>
            <w:r w:rsidRPr="004838B5">
              <w:rPr>
                <w:rFonts w:ascii="Arial" w:hAnsi="Arial" w:cs="Arial"/>
                <w:sz w:val="20"/>
                <w:szCs w:val="20"/>
              </w:rPr>
              <w:t xml:space="preserve"> </w:t>
            </w:r>
          </w:p>
          <w:p w14:paraId="7477EC4C" w14:textId="36F00D1D" w:rsidR="004838B5" w:rsidRPr="00D40901" w:rsidRDefault="00D40901" w:rsidP="00D9144E">
            <w:pPr>
              <w:rPr>
                <w:rFonts w:ascii="Arial" w:hAnsi="Arial" w:cs="Arial"/>
                <w:color w:val="FF0000"/>
                <w:sz w:val="20"/>
                <w:szCs w:val="20"/>
              </w:rPr>
            </w:pPr>
            <w:r w:rsidRPr="00BA620D">
              <w:rPr>
                <w:rFonts w:ascii="Arial" w:hAnsi="Arial" w:cs="Arial"/>
                <w:sz w:val="20"/>
                <w:szCs w:val="20"/>
              </w:rPr>
              <w:t>Head of Business Development</w:t>
            </w:r>
            <w:r w:rsidR="000F608A" w:rsidRPr="00BA620D">
              <w:rPr>
                <w:rFonts w:ascii="Arial" w:hAnsi="Arial" w:cs="Arial"/>
                <w:sz w:val="20"/>
                <w:szCs w:val="20"/>
              </w:rPr>
              <w:t xml:space="preserve"> (Making For Change</w:t>
            </w:r>
            <w:r w:rsidR="00DD11D9" w:rsidRPr="00BA620D">
              <w:rPr>
                <w:rFonts w:ascii="Arial" w:hAnsi="Arial" w:cs="Arial"/>
                <w:sz w:val="20"/>
                <w:szCs w:val="20"/>
              </w:rPr>
              <w:t>)</w:t>
            </w:r>
          </w:p>
        </w:tc>
        <w:tc>
          <w:tcPr>
            <w:tcW w:w="5373" w:type="dxa"/>
            <w:gridSpan w:val="2"/>
          </w:tcPr>
          <w:p w14:paraId="37B10750" w14:textId="77777777" w:rsidR="004838B5" w:rsidRDefault="004838B5" w:rsidP="00D9144E">
            <w:pPr>
              <w:rPr>
                <w:rFonts w:ascii="Arial" w:hAnsi="Arial" w:cs="Arial"/>
                <w:b/>
                <w:sz w:val="20"/>
                <w:szCs w:val="20"/>
              </w:rPr>
            </w:pPr>
            <w:r w:rsidRPr="004838B5">
              <w:rPr>
                <w:rFonts w:ascii="Arial" w:hAnsi="Arial" w:cs="Arial"/>
                <w:b/>
                <w:sz w:val="20"/>
                <w:szCs w:val="20"/>
              </w:rPr>
              <w:t xml:space="preserve">Accountable to: </w:t>
            </w:r>
          </w:p>
          <w:p w14:paraId="1D724A87" w14:textId="00F46B1B" w:rsidR="000231D7" w:rsidRPr="00BA620D" w:rsidRDefault="004C250E" w:rsidP="00BD149A">
            <w:pPr>
              <w:rPr>
                <w:rFonts w:ascii="Arial" w:hAnsi="Arial" w:cs="Arial"/>
                <w:sz w:val="20"/>
                <w:szCs w:val="20"/>
              </w:rPr>
            </w:pPr>
            <w:r w:rsidRPr="00BA620D">
              <w:rPr>
                <w:rFonts w:ascii="Arial" w:hAnsi="Arial" w:cs="Arial"/>
                <w:sz w:val="20"/>
                <w:szCs w:val="20"/>
              </w:rPr>
              <w:t xml:space="preserve">Director of Social </w:t>
            </w:r>
            <w:r w:rsidR="003D0637" w:rsidRPr="00BA620D">
              <w:rPr>
                <w:rFonts w:ascii="Arial" w:hAnsi="Arial" w:cs="Arial"/>
                <w:sz w:val="20"/>
                <w:szCs w:val="20"/>
              </w:rPr>
              <w:t>Responsibility</w:t>
            </w:r>
          </w:p>
        </w:tc>
      </w:tr>
      <w:tr w:rsidR="00BA620D" w:rsidRPr="004838B5" w14:paraId="6B4317C3" w14:textId="77777777" w:rsidTr="00BA620D">
        <w:trPr>
          <w:trHeight w:val="368"/>
        </w:trPr>
        <w:tc>
          <w:tcPr>
            <w:tcW w:w="3397" w:type="dxa"/>
          </w:tcPr>
          <w:p w14:paraId="409302FF" w14:textId="1819E09D" w:rsidR="00BA620D" w:rsidRPr="004838B5" w:rsidRDefault="00BA620D" w:rsidP="008E32ED">
            <w:pPr>
              <w:rPr>
                <w:rFonts w:ascii="Arial" w:hAnsi="Arial" w:cs="Arial"/>
                <w:sz w:val="20"/>
                <w:szCs w:val="20"/>
              </w:rPr>
            </w:pPr>
            <w:r w:rsidRPr="004838B5">
              <w:rPr>
                <w:rFonts w:ascii="Arial" w:hAnsi="Arial" w:cs="Arial"/>
                <w:b/>
                <w:sz w:val="20"/>
                <w:szCs w:val="20"/>
              </w:rPr>
              <w:t xml:space="preserve">Contract Length: </w:t>
            </w:r>
            <w:bookmarkStart w:id="0" w:name="_GoBack"/>
            <w:r w:rsidR="008E32ED" w:rsidRPr="008E32ED">
              <w:rPr>
                <w:rFonts w:ascii="Arial" w:hAnsi="Arial" w:cs="Arial"/>
                <w:sz w:val="20"/>
                <w:szCs w:val="20"/>
              </w:rPr>
              <w:t>Fixed term contract for 2 years</w:t>
            </w:r>
            <w:bookmarkEnd w:id="0"/>
          </w:p>
        </w:tc>
        <w:tc>
          <w:tcPr>
            <w:tcW w:w="1276" w:type="dxa"/>
          </w:tcPr>
          <w:p w14:paraId="4648DDD9" w14:textId="0C45B4F4" w:rsidR="00BA620D" w:rsidRPr="004838B5" w:rsidRDefault="00BA620D" w:rsidP="00D40901">
            <w:pPr>
              <w:rPr>
                <w:rFonts w:ascii="Arial" w:hAnsi="Arial" w:cs="Arial"/>
                <w:sz w:val="20"/>
                <w:szCs w:val="20"/>
              </w:rPr>
            </w:pPr>
            <w:r w:rsidRPr="004838B5">
              <w:rPr>
                <w:rFonts w:ascii="Arial" w:hAnsi="Arial" w:cs="Arial"/>
                <w:b/>
                <w:sz w:val="20"/>
                <w:szCs w:val="20"/>
              </w:rPr>
              <w:t>Grade:</w:t>
            </w:r>
            <w:r w:rsidRPr="004838B5">
              <w:rPr>
                <w:rFonts w:ascii="Arial" w:hAnsi="Arial" w:cs="Arial"/>
                <w:sz w:val="20"/>
                <w:szCs w:val="20"/>
              </w:rPr>
              <w:t xml:space="preserve"> </w:t>
            </w:r>
            <w:r>
              <w:rPr>
                <w:rFonts w:ascii="Arial" w:hAnsi="Arial" w:cs="Arial"/>
                <w:sz w:val="20"/>
                <w:szCs w:val="20"/>
              </w:rPr>
              <w:t>6</w:t>
            </w:r>
          </w:p>
        </w:tc>
        <w:tc>
          <w:tcPr>
            <w:tcW w:w="2905" w:type="dxa"/>
            <w:gridSpan w:val="2"/>
          </w:tcPr>
          <w:p w14:paraId="7473B228" w14:textId="37DEA52D" w:rsidR="00BA620D" w:rsidRPr="004838B5" w:rsidRDefault="00BA620D" w:rsidP="00D9144E">
            <w:pPr>
              <w:rPr>
                <w:rFonts w:ascii="Arial" w:hAnsi="Arial" w:cs="Arial"/>
                <w:sz w:val="20"/>
                <w:szCs w:val="20"/>
              </w:rPr>
            </w:pPr>
            <w:r w:rsidRPr="004838B5">
              <w:rPr>
                <w:rFonts w:ascii="Arial" w:hAnsi="Arial" w:cs="Arial"/>
                <w:b/>
                <w:sz w:val="20"/>
                <w:szCs w:val="20"/>
              </w:rPr>
              <w:t>Hours per week/FTE</w:t>
            </w:r>
            <w:r w:rsidRPr="004838B5">
              <w:rPr>
                <w:rFonts w:ascii="Arial" w:hAnsi="Arial" w:cs="Arial"/>
                <w:sz w:val="20"/>
                <w:szCs w:val="20"/>
              </w:rPr>
              <w:t>:</w:t>
            </w:r>
            <w:r>
              <w:rPr>
                <w:rFonts w:ascii="Arial" w:hAnsi="Arial" w:cs="Arial"/>
                <w:sz w:val="20"/>
                <w:szCs w:val="20"/>
              </w:rPr>
              <w:t xml:space="preserve"> </w:t>
            </w:r>
            <w:r w:rsidRPr="00BA620D">
              <w:rPr>
                <w:rFonts w:ascii="Arial" w:hAnsi="Arial" w:cs="Arial"/>
                <w:sz w:val="20"/>
                <w:szCs w:val="20"/>
              </w:rPr>
              <w:t>0.6</w:t>
            </w:r>
          </w:p>
        </w:tc>
        <w:tc>
          <w:tcPr>
            <w:tcW w:w="3303" w:type="dxa"/>
          </w:tcPr>
          <w:p w14:paraId="1586B10E" w14:textId="77777777" w:rsidR="00BA620D" w:rsidRPr="004838B5" w:rsidRDefault="00BA620D" w:rsidP="00D9144E">
            <w:pPr>
              <w:rPr>
                <w:rFonts w:ascii="Arial" w:hAnsi="Arial" w:cs="Arial"/>
                <w:b/>
                <w:sz w:val="20"/>
                <w:szCs w:val="20"/>
              </w:rPr>
            </w:pPr>
            <w:r w:rsidRPr="004838B5">
              <w:rPr>
                <w:rFonts w:ascii="Arial" w:hAnsi="Arial" w:cs="Arial"/>
                <w:b/>
                <w:sz w:val="20"/>
                <w:szCs w:val="20"/>
              </w:rPr>
              <w:t>Weeks per yea</w:t>
            </w:r>
            <w:r w:rsidRPr="004838B5">
              <w:rPr>
                <w:rFonts w:ascii="Arial" w:hAnsi="Arial" w:cs="Arial"/>
                <w:sz w:val="20"/>
                <w:szCs w:val="20"/>
              </w:rPr>
              <w:t>r:</w:t>
            </w:r>
            <w:r w:rsidRPr="004838B5">
              <w:rPr>
                <w:rFonts w:ascii="Arial" w:hAnsi="Arial" w:cs="Arial"/>
                <w:b/>
                <w:sz w:val="20"/>
                <w:szCs w:val="20"/>
              </w:rPr>
              <w:t xml:space="preserve"> </w:t>
            </w:r>
            <w:r w:rsidRPr="004838B5">
              <w:rPr>
                <w:rFonts w:ascii="Arial" w:hAnsi="Arial" w:cs="Arial"/>
                <w:sz w:val="20"/>
                <w:szCs w:val="20"/>
              </w:rPr>
              <w:t>AYR</w:t>
            </w:r>
          </w:p>
        </w:tc>
      </w:tr>
      <w:tr w:rsidR="004838B5" w:rsidRPr="004838B5" w14:paraId="5D037649" w14:textId="77777777" w:rsidTr="00BA620D">
        <w:trPr>
          <w:trHeight w:val="368"/>
        </w:trPr>
        <w:tc>
          <w:tcPr>
            <w:tcW w:w="5508" w:type="dxa"/>
            <w:gridSpan w:val="3"/>
          </w:tcPr>
          <w:p w14:paraId="73738A9C" w14:textId="1656E7B1" w:rsidR="00910CBB" w:rsidRDefault="004838B5" w:rsidP="004C250E">
            <w:pPr>
              <w:rPr>
                <w:rFonts w:ascii="Arial" w:hAnsi="Arial" w:cs="Arial"/>
                <w:color w:val="FF0000"/>
                <w:sz w:val="20"/>
                <w:szCs w:val="20"/>
                <w:lang w:val="en-US"/>
              </w:rPr>
            </w:pPr>
            <w:r w:rsidRPr="004838B5">
              <w:rPr>
                <w:rFonts w:ascii="Arial" w:hAnsi="Arial" w:cs="Arial"/>
                <w:b/>
                <w:sz w:val="20"/>
                <w:szCs w:val="20"/>
              </w:rPr>
              <w:t>Salary:</w:t>
            </w:r>
            <w:r w:rsidRPr="004838B5">
              <w:rPr>
                <w:rFonts w:ascii="Arial" w:hAnsi="Arial" w:cs="Arial"/>
                <w:sz w:val="20"/>
                <w:szCs w:val="20"/>
              </w:rPr>
              <w:t xml:space="preserve"> </w:t>
            </w:r>
            <w:r w:rsidR="00BA620D">
              <w:rPr>
                <w:rFonts w:ascii="Arial" w:hAnsi="Arial" w:cs="Arial"/>
                <w:sz w:val="20"/>
                <w:szCs w:val="20"/>
              </w:rPr>
              <w:t>£46,423 pro rata pa</w:t>
            </w:r>
          </w:p>
          <w:p w14:paraId="07F37E18" w14:textId="77777777" w:rsidR="004838B5" w:rsidRPr="004838B5" w:rsidRDefault="004838B5" w:rsidP="004C250E">
            <w:pPr>
              <w:rPr>
                <w:rFonts w:ascii="Arial" w:hAnsi="Arial" w:cs="Arial"/>
                <w:sz w:val="20"/>
                <w:szCs w:val="20"/>
              </w:rPr>
            </w:pPr>
          </w:p>
        </w:tc>
        <w:tc>
          <w:tcPr>
            <w:tcW w:w="5373" w:type="dxa"/>
            <w:gridSpan w:val="2"/>
          </w:tcPr>
          <w:p w14:paraId="233901B6" w14:textId="77777777" w:rsidR="004838B5" w:rsidRPr="004838B5" w:rsidRDefault="004838B5" w:rsidP="00D9144E">
            <w:pPr>
              <w:rPr>
                <w:rFonts w:ascii="Arial" w:hAnsi="Arial" w:cs="Arial"/>
                <w:sz w:val="20"/>
                <w:szCs w:val="20"/>
              </w:rPr>
            </w:pPr>
          </w:p>
        </w:tc>
      </w:tr>
      <w:tr w:rsidR="004838B5" w:rsidRPr="004838B5" w14:paraId="35453257" w14:textId="77777777" w:rsidTr="00BA620D">
        <w:trPr>
          <w:trHeight w:val="368"/>
        </w:trPr>
        <w:tc>
          <w:tcPr>
            <w:tcW w:w="5508" w:type="dxa"/>
            <w:gridSpan w:val="3"/>
          </w:tcPr>
          <w:p w14:paraId="68DDC02F" w14:textId="494139E3" w:rsidR="00910CBB" w:rsidRPr="004838B5" w:rsidRDefault="004838B5" w:rsidP="00D9144E">
            <w:pPr>
              <w:rPr>
                <w:rFonts w:ascii="Arial" w:hAnsi="Arial" w:cs="Arial"/>
                <w:sz w:val="20"/>
                <w:szCs w:val="20"/>
              </w:rPr>
            </w:pPr>
            <w:r w:rsidRPr="004838B5">
              <w:rPr>
                <w:rFonts w:ascii="Arial" w:hAnsi="Arial" w:cs="Arial"/>
                <w:b/>
                <w:bCs/>
                <w:sz w:val="20"/>
                <w:szCs w:val="20"/>
              </w:rPr>
              <w:t>College/Service</w:t>
            </w:r>
            <w:r w:rsidRPr="004838B5">
              <w:rPr>
                <w:rFonts w:ascii="Arial" w:hAnsi="Arial" w:cs="Arial"/>
                <w:b/>
                <w:sz w:val="20"/>
                <w:szCs w:val="20"/>
              </w:rPr>
              <w:t>:</w:t>
            </w:r>
            <w:r w:rsidRPr="004838B5">
              <w:rPr>
                <w:rFonts w:ascii="Arial" w:hAnsi="Arial" w:cs="Arial"/>
                <w:sz w:val="20"/>
                <w:szCs w:val="20"/>
              </w:rPr>
              <w:t xml:space="preserve"> </w:t>
            </w:r>
            <w:r w:rsidR="00BA620D">
              <w:rPr>
                <w:rFonts w:ascii="Arial" w:hAnsi="Arial" w:cs="Arial"/>
                <w:sz w:val="20"/>
                <w:szCs w:val="20"/>
              </w:rPr>
              <w:t>London College of Fashion, Social Responsibility</w:t>
            </w:r>
          </w:p>
        </w:tc>
        <w:tc>
          <w:tcPr>
            <w:tcW w:w="5373" w:type="dxa"/>
            <w:gridSpan w:val="2"/>
          </w:tcPr>
          <w:p w14:paraId="1E22B9F8" w14:textId="3A770F37" w:rsidR="004838B5" w:rsidRPr="004838B5" w:rsidRDefault="004838B5" w:rsidP="00D9144E">
            <w:pPr>
              <w:rPr>
                <w:rFonts w:ascii="Arial" w:hAnsi="Arial" w:cs="Arial"/>
                <w:sz w:val="20"/>
                <w:szCs w:val="20"/>
              </w:rPr>
            </w:pPr>
            <w:r w:rsidRPr="004838B5">
              <w:rPr>
                <w:rFonts w:ascii="Arial" w:hAnsi="Arial" w:cs="Arial"/>
                <w:b/>
                <w:sz w:val="20"/>
                <w:szCs w:val="20"/>
              </w:rPr>
              <w:t>Location:</w:t>
            </w:r>
            <w:r w:rsidRPr="004838B5">
              <w:rPr>
                <w:rFonts w:ascii="Arial" w:hAnsi="Arial" w:cs="Arial"/>
                <w:sz w:val="20"/>
                <w:szCs w:val="20"/>
              </w:rPr>
              <w:t xml:space="preserve"> London College of Fashion, </w:t>
            </w:r>
            <w:r w:rsidR="000B5834">
              <w:rPr>
                <w:rFonts w:ascii="Arial" w:hAnsi="Arial" w:cs="Arial"/>
                <w:sz w:val="20"/>
                <w:szCs w:val="20"/>
              </w:rPr>
              <w:t xml:space="preserve">Poplar Works </w:t>
            </w:r>
            <w:r w:rsidRPr="004838B5">
              <w:rPr>
                <w:rFonts w:ascii="Arial" w:hAnsi="Arial" w:cs="Arial"/>
                <w:sz w:val="20"/>
                <w:szCs w:val="20"/>
              </w:rPr>
              <w:t xml:space="preserve"> </w:t>
            </w:r>
          </w:p>
        </w:tc>
      </w:tr>
      <w:tr w:rsidR="004838B5" w:rsidRPr="004838B5" w14:paraId="4AEE45D5" w14:textId="77777777" w:rsidTr="00BA620D">
        <w:tc>
          <w:tcPr>
            <w:tcW w:w="10881" w:type="dxa"/>
            <w:gridSpan w:val="5"/>
          </w:tcPr>
          <w:p w14:paraId="55861507" w14:textId="77777777" w:rsidR="004C250E" w:rsidRDefault="004C250E" w:rsidP="0026255F">
            <w:pPr>
              <w:rPr>
                <w:rFonts w:ascii="Arial" w:hAnsi="Arial" w:cs="Arial"/>
                <w:szCs w:val="22"/>
              </w:rPr>
            </w:pPr>
          </w:p>
          <w:p w14:paraId="248F42FE" w14:textId="3E2A6805" w:rsidR="000B5834" w:rsidRPr="004C250E" w:rsidRDefault="000B5834" w:rsidP="0026255F">
            <w:pPr>
              <w:rPr>
                <w:rFonts w:ascii="Arial" w:hAnsi="Arial" w:cs="Arial"/>
                <w:sz w:val="20"/>
                <w:szCs w:val="20"/>
              </w:rPr>
            </w:pPr>
            <w:r w:rsidRPr="004C250E">
              <w:rPr>
                <w:rFonts w:ascii="Arial" w:hAnsi="Arial" w:cs="Arial"/>
                <w:sz w:val="20"/>
                <w:szCs w:val="20"/>
              </w:rPr>
              <w:t>London College of Fashion, U</w:t>
            </w:r>
            <w:r w:rsidR="00BA620D">
              <w:rPr>
                <w:rFonts w:ascii="Arial" w:hAnsi="Arial" w:cs="Arial"/>
                <w:sz w:val="20"/>
                <w:szCs w:val="20"/>
              </w:rPr>
              <w:t>niversity of the Arts London</w:t>
            </w:r>
            <w:r w:rsidRPr="004C250E">
              <w:rPr>
                <w:rFonts w:ascii="Arial" w:hAnsi="Arial" w:cs="Arial"/>
                <w:sz w:val="20"/>
                <w:szCs w:val="20"/>
              </w:rPr>
              <w:t xml:space="preserve"> (LCF) </w:t>
            </w:r>
            <w:r w:rsidR="00BA620D">
              <w:rPr>
                <w:rFonts w:ascii="Arial" w:hAnsi="Arial" w:cs="Arial"/>
                <w:sz w:val="20"/>
                <w:szCs w:val="20"/>
              </w:rPr>
              <w:t xml:space="preserve">(UAL) </w:t>
            </w:r>
            <w:r w:rsidRPr="004C250E">
              <w:rPr>
                <w:rFonts w:ascii="Arial" w:hAnsi="Arial" w:cs="Arial"/>
                <w:sz w:val="20"/>
                <w:szCs w:val="20"/>
              </w:rPr>
              <w:t>believes that fashion shapes lives. Through LCF’s Making for Change programme, the College is turning belief into action. And action into opportunity. Making for Change helps people gain hands-on fashion manufacturing skills, industry-recognised qualifications – and later, jobs in the UK fashion manufacturing industry.</w:t>
            </w:r>
          </w:p>
          <w:p w14:paraId="6D3ECC3D" w14:textId="77777777" w:rsidR="009167F5" w:rsidRPr="004C250E" w:rsidRDefault="009167F5" w:rsidP="0026255F">
            <w:pPr>
              <w:rPr>
                <w:rFonts w:ascii="Arial" w:hAnsi="Arial" w:cs="Arial"/>
                <w:sz w:val="20"/>
                <w:szCs w:val="20"/>
              </w:rPr>
            </w:pPr>
          </w:p>
          <w:p w14:paraId="4413C175" w14:textId="77777777" w:rsidR="009167F5" w:rsidRPr="004C250E" w:rsidRDefault="009167F5" w:rsidP="0026255F">
            <w:pPr>
              <w:rPr>
                <w:rFonts w:ascii="Arial" w:hAnsi="Arial" w:cs="Arial"/>
                <w:color w:val="201F1E"/>
                <w:sz w:val="20"/>
                <w:szCs w:val="20"/>
                <w:bdr w:val="none" w:sz="0" w:space="0" w:color="auto" w:frame="1"/>
                <w:shd w:val="clear" w:color="auto" w:fill="FFFFFF"/>
              </w:rPr>
            </w:pPr>
            <w:r w:rsidRPr="004C250E">
              <w:rPr>
                <w:rFonts w:ascii="Arial" w:hAnsi="Arial" w:cs="Arial"/>
                <w:color w:val="201F1E"/>
                <w:sz w:val="20"/>
                <w:szCs w:val="20"/>
                <w:bdr w:val="none" w:sz="0" w:space="0" w:color="auto" w:frame="1"/>
                <w:shd w:val="clear" w:color="auto" w:fill="FFFFFF"/>
              </w:rPr>
              <w:t>Making for Change is London College of Fashion's vocational training and ethical manufacturing initiative.  Working with local communities in east London and women in prison, we aim to break barriers to employment and change the way people think about fashion production.</w:t>
            </w:r>
          </w:p>
          <w:p w14:paraId="58AA0A42" w14:textId="77777777" w:rsidR="0026255F" w:rsidRPr="004C250E" w:rsidRDefault="0026255F" w:rsidP="0026255F">
            <w:pPr>
              <w:rPr>
                <w:rFonts w:ascii="Arial" w:hAnsi="Arial" w:cs="Arial"/>
                <w:color w:val="201F1E"/>
                <w:sz w:val="20"/>
                <w:szCs w:val="20"/>
                <w:bdr w:val="none" w:sz="0" w:space="0" w:color="auto" w:frame="1"/>
                <w:shd w:val="clear" w:color="auto" w:fill="FFFFFF"/>
              </w:rPr>
            </w:pPr>
          </w:p>
          <w:p w14:paraId="6513180A" w14:textId="6EA03A80" w:rsidR="0026255F" w:rsidRPr="004C250E" w:rsidRDefault="0026255F" w:rsidP="0026255F">
            <w:pPr>
              <w:rPr>
                <w:rStyle w:val="normaltextrun1"/>
                <w:rFonts w:ascii="Arial" w:hAnsi="Arial" w:cs="Arial"/>
                <w:color w:val="000000" w:themeColor="text1"/>
                <w:sz w:val="20"/>
                <w:szCs w:val="20"/>
              </w:rPr>
            </w:pPr>
            <w:r w:rsidRPr="004C250E">
              <w:rPr>
                <w:rFonts w:ascii="Arial" w:hAnsi="Arial" w:cs="Arial"/>
                <w:color w:val="000000"/>
                <w:sz w:val="20"/>
                <w:szCs w:val="20"/>
              </w:rPr>
              <w:t>In 2020, an innovative ne</w:t>
            </w:r>
            <w:r w:rsidR="00202F91" w:rsidRPr="004C250E">
              <w:rPr>
                <w:rFonts w:ascii="Arial" w:hAnsi="Arial" w:cs="Arial"/>
                <w:color w:val="000000"/>
                <w:sz w:val="20"/>
                <w:szCs w:val="20"/>
              </w:rPr>
              <w:t>w project will be established at</w:t>
            </w:r>
            <w:r w:rsidRPr="004C250E">
              <w:rPr>
                <w:rFonts w:ascii="Arial" w:hAnsi="Arial" w:cs="Arial"/>
                <w:color w:val="000000"/>
                <w:sz w:val="20"/>
                <w:szCs w:val="20"/>
              </w:rPr>
              <w:t xml:space="preserve"> Poplar Works. Polar Works</w:t>
            </w:r>
            <w:r w:rsidRPr="004C250E">
              <w:rPr>
                <w:rStyle w:val="normaltextrun1"/>
                <w:rFonts w:ascii="Arial" w:hAnsi="Arial" w:cs="Arial"/>
                <w:b/>
                <w:color w:val="000000" w:themeColor="text1"/>
                <w:sz w:val="20"/>
                <w:szCs w:val="20"/>
              </w:rPr>
              <w:t xml:space="preserve"> </w:t>
            </w:r>
            <w:r w:rsidRPr="004C250E">
              <w:rPr>
                <w:rStyle w:val="normaltextrun1"/>
                <w:rFonts w:ascii="Arial" w:hAnsi="Arial" w:cs="Arial"/>
                <w:color w:val="000000" w:themeColor="text1"/>
                <w:sz w:val="20"/>
                <w:szCs w:val="20"/>
              </w:rPr>
              <w:t xml:space="preserve">is a £3.9million project, part funded by the Greater London Authority (GLA), led by Poplar HARCA together with London College of Fashion, UAL and creative space enterprise The </w:t>
            </w:r>
            <w:proofErr w:type="spellStart"/>
            <w:r w:rsidRPr="004C250E">
              <w:rPr>
                <w:rStyle w:val="normaltextrun1"/>
                <w:rFonts w:ascii="Arial" w:hAnsi="Arial" w:cs="Arial"/>
                <w:color w:val="000000" w:themeColor="text1"/>
                <w:sz w:val="20"/>
                <w:szCs w:val="20"/>
              </w:rPr>
              <w:t>Trampery</w:t>
            </w:r>
            <w:proofErr w:type="spellEnd"/>
            <w:r w:rsidRPr="004C250E">
              <w:rPr>
                <w:rStyle w:val="normaltextrun1"/>
                <w:rFonts w:ascii="Arial" w:hAnsi="Arial" w:cs="Arial"/>
                <w:color w:val="000000" w:themeColor="text1"/>
                <w:sz w:val="20"/>
                <w:szCs w:val="20"/>
              </w:rPr>
              <w:t>. It will provide a distinctive space in the heart of the Poplar community, aiming to nurture undiscovered talent and potential and create new possib</w:t>
            </w:r>
            <w:r w:rsidR="00733B7F" w:rsidRPr="004C250E">
              <w:rPr>
                <w:rStyle w:val="normaltextrun1"/>
                <w:rFonts w:ascii="Arial" w:hAnsi="Arial" w:cs="Arial"/>
                <w:color w:val="000000" w:themeColor="text1"/>
                <w:sz w:val="20"/>
                <w:szCs w:val="20"/>
              </w:rPr>
              <w:t>ilities for future generations.</w:t>
            </w:r>
          </w:p>
          <w:p w14:paraId="25E81AC8" w14:textId="77777777" w:rsidR="00733B7F" w:rsidRPr="004C250E" w:rsidRDefault="00733B7F" w:rsidP="0026255F">
            <w:pPr>
              <w:rPr>
                <w:rStyle w:val="normaltextrun1"/>
                <w:rFonts w:ascii="Arial" w:hAnsi="Arial" w:cs="Arial"/>
                <w:color w:val="000000" w:themeColor="text1"/>
                <w:sz w:val="20"/>
                <w:szCs w:val="20"/>
              </w:rPr>
            </w:pPr>
          </w:p>
          <w:p w14:paraId="71FB4A2E" w14:textId="07FF55F3" w:rsidR="0026255F" w:rsidRPr="004C250E" w:rsidRDefault="0026255F" w:rsidP="0026255F">
            <w:pPr>
              <w:rPr>
                <w:rFonts w:ascii="Arial" w:hAnsi="Arial" w:cs="Arial"/>
                <w:color w:val="000000" w:themeColor="text1"/>
                <w:sz w:val="20"/>
                <w:szCs w:val="20"/>
                <w:shd w:val="clear" w:color="auto" w:fill="FFFFFF"/>
              </w:rPr>
            </w:pPr>
            <w:r w:rsidRPr="004C250E">
              <w:rPr>
                <w:rStyle w:val="normaltextrun1"/>
                <w:rFonts w:ascii="Arial" w:hAnsi="Arial" w:cs="Arial"/>
                <w:color w:val="000000" w:themeColor="text1"/>
                <w:sz w:val="20"/>
                <w:szCs w:val="20"/>
              </w:rPr>
              <w:t xml:space="preserve">This new building, </w:t>
            </w:r>
            <w:r w:rsidR="00733B7F" w:rsidRPr="004C250E">
              <w:rPr>
                <w:rStyle w:val="normaltextrun1"/>
                <w:rFonts w:ascii="Arial" w:hAnsi="Arial" w:cs="Arial"/>
                <w:color w:val="000000" w:themeColor="text1"/>
                <w:sz w:val="20"/>
                <w:szCs w:val="20"/>
              </w:rPr>
              <w:t>has</w:t>
            </w:r>
            <w:r w:rsidRPr="004C250E">
              <w:rPr>
                <w:rStyle w:val="normaltextrun1"/>
                <w:rFonts w:ascii="Arial" w:hAnsi="Arial" w:cs="Arial"/>
                <w:color w:val="000000" w:themeColor="text1"/>
                <w:sz w:val="20"/>
                <w:szCs w:val="20"/>
              </w:rPr>
              <w:t xml:space="preserve"> transform</w:t>
            </w:r>
            <w:r w:rsidR="00733B7F" w:rsidRPr="004C250E">
              <w:rPr>
                <w:rStyle w:val="normaltextrun1"/>
                <w:rFonts w:ascii="Arial" w:hAnsi="Arial" w:cs="Arial"/>
                <w:color w:val="000000" w:themeColor="text1"/>
                <w:sz w:val="20"/>
                <w:szCs w:val="20"/>
              </w:rPr>
              <w:t>ed</w:t>
            </w:r>
            <w:r w:rsidRPr="004C250E">
              <w:rPr>
                <w:rStyle w:val="normaltextrun1"/>
                <w:rFonts w:ascii="Arial" w:hAnsi="Arial" w:cs="Arial"/>
                <w:color w:val="000000" w:themeColor="text1"/>
                <w:sz w:val="20"/>
                <w:szCs w:val="20"/>
              </w:rPr>
              <w:t xml:space="preserve"> disused garage spaces into a unique Fashion and </w:t>
            </w:r>
            <w:proofErr w:type="spellStart"/>
            <w:r w:rsidRPr="004C250E">
              <w:rPr>
                <w:rStyle w:val="spellingerror"/>
                <w:rFonts w:ascii="Arial" w:hAnsi="Arial" w:cs="Arial"/>
                <w:color w:val="000000" w:themeColor="text1"/>
                <w:sz w:val="20"/>
                <w:szCs w:val="20"/>
              </w:rPr>
              <w:t>Makery</w:t>
            </w:r>
            <w:proofErr w:type="spellEnd"/>
            <w:r w:rsidRPr="004C250E">
              <w:rPr>
                <w:rStyle w:val="normaltextrun1"/>
                <w:rFonts w:ascii="Arial" w:hAnsi="Arial" w:cs="Arial"/>
                <w:color w:val="000000" w:themeColor="text1"/>
                <w:sz w:val="20"/>
                <w:szCs w:val="20"/>
              </w:rPr>
              <w:t xml:space="preserve"> Hub, comprising </w:t>
            </w:r>
            <w:r w:rsidRPr="004C250E">
              <w:rPr>
                <w:rFonts w:ascii="Arial" w:hAnsi="Arial" w:cs="Arial"/>
                <w:color w:val="000000" w:themeColor="text1"/>
                <w:sz w:val="20"/>
                <w:szCs w:val="20"/>
                <w:shd w:val="clear" w:color="auto" w:fill="FFFFFF"/>
              </w:rPr>
              <w:t>design studios, a garment manufacturing unit, a “</w:t>
            </w:r>
            <w:proofErr w:type="spellStart"/>
            <w:r w:rsidRPr="004C250E">
              <w:rPr>
                <w:rFonts w:ascii="Arial" w:hAnsi="Arial" w:cs="Arial"/>
                <w:color w:val="000000" w:themeColor="text1"/>
                <w:sz w:val="20"/>
                <w:szCs w:val="20"/>
                <w:shd w:val="clear" w:color="auto" w:fill="FFFFFF"/>
              </w:rPr>
              <w:t>makery</w:t>
            </w:r>
            <w:proofErr w:type="spellEnd"/>
            <w:r w:rsidRPr="004C250E">
              <w:rPr>
                <w:rFonts w:ascii="Arial" w:hAnsi="Arial" w:cs="Arial"/>
                <w:color w:val="000000" w:themeColor="text1"/>
                <w:sz w:val="20"/>
                <w:szCs w:val="20"/>
                <w:shd w:val="clear" w:color="auto" w:fill="FFFFFF"/>
              </w:rPr>
              <w:t xml:space="preserve">” for up-cycling and local artisan-style </w:t>
            </w:r>
            <w:proofErr w:type="gramStart"/>
            <w:r w:rsidRPr="004C250E">
              <w:rPr>
                <w:rFonts w:ascii="Arial" w:hAnsi="Arial" w:cs="Arial"/>
                <w:color w:val="000000" w:themeColor="text1"/>
                <w:sz w:val="20"/>
                <w:szCs w:val="20"/>
                <w:shd w:val="clear" w:color="auto" w:fill="FFFFFF"/>
              </w:rPr>
              <w:t>businesses  and</w:t>
            </w:r>
            <w:proofErr w:type="gramEnd"/>
            <w:r w:rsidRPr="004C250E">
              <w:rPr>
                <w:rFonts w:ascii="Arial" w:hAnsi="Arial" w:cs="Arial"/>
                <w:color w:val="000000" w:themeColor="text1"/>
                <w:sz w:val="20"/>
                <w:szCs w:val="20"/>
                <w:shd w:val="clear" w:color="auto" w:fill="FFFFFF"/>
              </w:rPr>
              <w:t xml:space="preserve"> a showcase and cafe space. </w:t>
            </w:r>
          </w:p>
          <w:p w14:paraId="6991086B" w14:textId="77777777" w:rsidR="00733B7F" w:rsidRPr="004C250E" w:rsidRDefault="00733B7F" w:rsidP="0026255F">
            <w:pPr>
              <w:rPr>
                <w:rFonts w:ascii="Arial" w:hAnsi="Arial" w:cs="Arial"/>
                <w:color w:val="000000" w:themeColor="text1"/>
                <w:sz w:val="20"/>
                <w:szCs w:val="20"/>
                <w:shd w:val="clear" w:color="auto" w:fill="FFFFFF"/>
              </w:rPr>
            </w:pPr>
          </w:p>
          <w:p w14:paraId="0289736C" w14:textId="25387866" w:rsidR="008D5F87" w:rsidRPr="004C250E" w:rsidRDefault="00733B7F" w:rsidP="008D5F87">
            <w:pPr>
              <w:rPr>
                <w:rFonts w:ascii="Arial" w:hAnsi="Arial" w:cs="Arial"/>
                <w:color w:val="000000" w:themeColor="text1"/>
                <w:sz w:val="20"/>
                <w:szCs w:val="20"/>
                <w:shd w:val="clear" w:color="auto" w:fill="FFFFFF"/>
              </w:rPr>
            </w:pPr>
            <w:r w:rsidRPr="004C250E">
              <w:rPr>
                <w:rFonts w:ascii="Arial" w:hAnsi="Arial" w:cs="Arial"/>
                <w:color w:val="000000" w:themeColor="text1"/>
                <w:sz w:val="20"/>
                <w:szCs w:val="20"/>
                <w:shd w:val="clear" w:color="auto" w:fill="FFFFFF"/>
              </w:rPr>
              <w:t>This project provides a unique opportunity to bring together</w:t>
            </w:r>
            <w:r w:rsidR="008D5F87" w:rsidRPr="004C250E">
              <w:rPr>
                <w:rFonts w:ascii="Arial" w:hAnsi="Arial" w:cs="Arial"/>
                <w:color w:val="000000" w:themeColor="text1"/>
                <w:sz w:val="20"/>
                <w:szCs w:val="20"/>
                <w:shd w:val="clear" w:color="auto" w:fill="FFFFFF"/>
              </w:rPr>
              <w:t xml:space="preserve"> two key areas of work </w:t>
            </w:r>
            <w:r w:rsidR="004C250E" w:rsidRPr="004C250E">
              <w:rPr>
                <w:rFonts w:ascii="Arial" w:hAnsi="Arial" w:cs="Arial"/>
                <w:color w:val="000000" w:themeColor="text1"/>
                <w:sz w:val="20"/>
                <w:szCs w:val="20"/>
                <w:shd w:val="clear" w:color="auto" w:fill="FFFFFF"/>
              </w:rPr>
              <w:t>together and strategically develop a new area of manufacturing an</w:t>
            </w:r>
            <w:r w:rsidR="00431381">
              <w:rPr>
                <w:rFonts w:ascii="Arial" w:hAnsi="Arial" w:cs="Arial"/>
                <w:color w:val="000000" w:themeColor="text1"/>
                <w:sz w:val="20"/>
                <w:szCs w:val="20"/>
                <w:shd w:val="clear" w:color="auto" w:fill="FFFFFF"/>
              </w:rPr>
              <w:t>d</w:t>
            </w:r>
            <w:r w:rsidR="004C250E" w:rsidRPr="004C250E">
              <w:rPr>
                <w:rFonts w:ascii="Arial" w:hAnsi="Arial" w:cs="Arial"/>
                <w:color w:val="000000" w:themeColor="text1"/>
                <w:sz w:val="20"/>
                <w:szCs w:val="20"/>
                <w:shd w:val="clear" w:color="auto" w:fill="FFFFFF"/>
              </w:rPr>
              <w:t xml:space="preserve"> business</w:t>
            </w:r>
            <w:r w:rsidR="008D5F87" w:rsidRPr="004C250E">
              <w:rPr>
                <w:rFonts w:ascii="Arial" w:hAnsi="Arial" w:cs="Arial"/>
                <w:color w:val="000000" w:themeColor="text1"/>
                <w:sz w:val="20"/>
                <w:szCs w:val="20"/>
                <w:shd w:val="clear" w:color="auto" w:fill="FFFFFF"/>
              </w:rPr>
              <w:t xml:space="preserve">. The </w:t>
            </w:r>
            <w:r w:rsidR="004C250E" w:rsidRPr="004C250E">
              <w:rPr>
                <w:rFonts w:ascii="Arial" w:hAnsi="Arial" w:cs="Arial"/>
                <w:color w:val="000000" w:themeColor="text1"/>
                <w:sz w:val="20"/>
                <w:szCs w:val="20"/>
                <w:shd w:val="clear" w:color="auto" w:fill="FFFFFF"/>
              </w:rPr>
              <w:t xml:space="preserve">Making for Change: </w:t>
            </w:r>
            <w:proofErr w:type="spellStart"/>
            <w:r w:rsidR="004C250E" w:rsidRPr="004C250E">
              <w:rPr>
                <w:rFonts w:ascii="Arial" w:hAnsi="Arial" w:cs="Arial"/>
                <w:color w:val="000000" w:themeColor="text1"/>
                <w:sz w:val="20"/>
                <w:szCs w:val="20"/>
                <w:shd w:val="clear" w:color="auto" w:fill="FFFFFF"/>
              </w:rPr>
              <w:t>Downview</w:t>
            </w:r>
            <w:proofErr w:type="spellEnd"/>
            <w:r w:rsidR="004C250E" w:rsidRPr="004C250E">
              <w:rPr>
                <w:rFonts w:ascii="Arial" w:hAnsi="Arial" w:cs="Arial"/>
                <w:color w:val="000000" w:themeColor="text1"/>
                <w:sz w:val="20"/>
                <w:szCs w:val="20"/>
                <w:shd w:val="clear" w:color="auto" w:fill="FFFFFF"/>
              </w:rPr>
              <w:t xml:space="preserve"> and Poplar Works</w:t>
            </w:r>
            <w:r w:rsidR="008D5F87" w:rsidRPr="004C250E">
              <w:rPr>
                <w:rFonts w:ascii="Arial" w:hAnsi="Arial" w:cs="Arial"/>
                <w:color w:val="000000" w:themeColor="text1"/>
                <w:sz w:val="20"/>
                <w:szCs w:val="20"/>
                <w:shd w:val="clear" w:color="auto" w:fill="FFFFFF"/>
              </w:rPr>
              <w:t xml:space="preserve"> working together can build a unique approach to design, business an</w:t>
            </w:r>
            <w:r w:rsidR="004C250E" w:rsidRPr="004C250E">
              <w:rPr>
                <w:rFonts w:ascii="Arial" w:hAnsi="Arial" w:cs="Arial"/>
                <w:color w:val="000000" w:themeColor="text1"/>
                <w:sz w:val="20"/>
                <w:szCs w:val="20"/>
                <w:shd w:val="clear" w:color="auto" w:fill="FFFFFF"/>
              </w:rPr>
              <w:t>d manufacturing</w:t>
            </w:r>
            <w:r w:rsidR="00202F91" w:rsidRPr="004C250E">
              <w:rPr>
                <w:rFonts w:ascii="Arial" w:hAnsi="Arial" w:cs="Arial"/>
                <w:color w:val="000000" w:themeColor="text1"/>
                <w:sz w:val="20"/>
                <w:szCs w:val="20"/>
                <w:shd w:val="clear" w:color="auto" w:fill="FFFFFF"/>
              </w:rPr>
              <w:t xml:space="preserve"> through</w:t>
            </w:r>
            <w:r w:rsidR="008D5F87" w:rsidRPr="004C250E">
              <w:rPr>
                <w:rFonts w:ascii="Arial" w:hAnsi="Arial" w:cs="Arial"/>
                <w:color w:val="000000" w:themeColor="text1"/>
                <w:sz w:val="20"/>
                <w:szCs w:val="20"/>
                <w:shd w:val="clear" w:color="auto" w:fill="FFFFFF"/>
              </w:rPr>
              <w:t xml:space="preserve"> focusing on the change necessary to create a business and production model for the future.</w:t>
            </w:r>
          </w:p>
          <w:p w14:paraId="0A0C6D6F" w14:textId="77777777" w:rsidR="008D5F87" w:rsidRPr="004C250E" w:rsidRDefault="008D5F87" w:rsidP="008D5F87">
            <w:pPr>
              <w:rPr>
                <w:rFonts w:ascii="Arial" w:hAnsi="Arial" w:cs="Arial"/>
                <w:color w:val="000000" w:themeColor="text1"/>
                <w:sz w:val="20"/>
                <w:szCs w:val="20"/>
                <w:shd w:val="clear" w:color="auto" w:fill="FFFFFF"/>
              </w:rPr>
            </w:pPr>
          </w:p>
          <w:p w14:paraId="19CEF266" w14:textId="77777777" w:rsidR="008D5F87" w:rsidRPr="004C250E" w:rsidRDefault="008D5F87" w:rsidP="008D5F87">
            <w:pPr>
              <w:rPr>
                <w:rFonts w:ascii="Arial" w:hAnsi="Arial" w:cs="Arial"/>
                <w:sz w:val="20"/>
                <w:szCs w:val="20"/>
              </w:rPr>
            </w:pPr>
            <w:r w:rsidRPr="004C250E">
              <w:rPr>
                <w:rFonts w:ascii="Arial" w:hAnsi="Arial" w:cs="Arial"/>
                <w:b/>
                <w:sz w:val="20"/>
                <w:szCs w:val="20"/>
              </w:rPr>
              <w:t>Purpose of Role:</w:t>
            </w:r>
            <w:r w:rsidRPr="004C250E">
              <w:rPr>
                <w:rFonts w:ascii="Arial" w:hAnsi="Arial" w:cs="Arial"/>
                <w:sz w:val="20"/>
                <w:szCs w:val="20"/>
              </w:rPr>
              <w:t xml:space="preserve"> </w:t>
            </w:r>
          </w:p>
          <w:p w14:paraId="2DD5EA5A" w14:textId="77777777" w:rsidR="004838B5" w:rsidRPr="004C250E" w:rsidRDefault="004838B5" w:rsidP="00D9144E">
            <w:pPr>
              <w:rPr>
                <w:rFonts w:ascii="Arial" w:hAnsi="Arial" w:cs="Arial"/>
                <w:b/>
                <w:sz w:val="20"/>
                <w:szCs w:val="20"/>
              </w:rPr>
            </w:pPr>
          </w:p>
          <w:p w14:paraId="4DE6379B" w14:textId="7417800D" w:rsidR="00733B7F" w:rsidRPr="004C250E" w:rsidRDefault="004838B5" w:rsidP="002D1E0E">
            <w:pPr>
              <w:rPr>
                <w:rFonts w:ascii="Arial" w:hAnsi="Arial" w:cs="Arial"/>
                <w:sz w:val="20"/>
                <w:szCs w:val="20"/>
              </w:rPr>
            </w:pPr>
            <w:r w:rsidRPr="004C250E">
              <w:rPr>
                <w:rFonts w:ascii="Arial" w:hAnsi="Arial" w:cs="Arial"/>
                <w:sz w:val="20"/>
                <w:szCs w:val="20"/>
              </w:rPr>
              <w:t xml:space="preserve">The </w:t>
            </w:r>
            <w:r w:rsidR="009167F5" w:rsidRPr="004C250E">
              <w:rPr>
                <w:rFonts w:ascii="Arial" w:hAnsi="Arial" w:cs="Arial"/>
                <w:bCs/>
                <w:color w:val="000000"/>
                <w:sz w:val="20"/>
                <w:szCs w:val="20"/>
              </w:rPr>
              <w:t>Head of Business Development</w:t>
            </w:r>
            <w:r w:rsidRPr="004C250E">
              <w:rPr>
                <w:rFonts w:ascii="Arial" w:hAnsi="Arial" w:cs="Arial"/>
                <w:sz w:val="20"/>
                <w:szCs w:val="20"/>
              </w:rPr>
              <w:t xml:space="preserve"> will work </w:t>
            </w:r>
            <w:r w:rsidR="00F2471E" w:rsidRPr="004C250E">
              <w:rPr>
                <w:rFonts w:ascii="Arial" w:hAnsi="Arial" w:cs="Arial"/>
                <w:sz w:val="20"/>
                <w:szCs w:val="20"/>
              </w:rPr>
              <w:t xml:space="preserve">connecting and </w:t>
            </w:r>
            <w:r w:rsidR="00733B7F" w:rsidRPr="004C250E">
              <w:rPr>
                <w:rFonts w:ascii="Arial" w:hAnsi="Arial" w:cs="Arial"/>
                <w:sz w:val="20"/>
                <w:szCs w:val="20"/>
              </w:rPr>
              <w:t xml:space="preserve">supporting both </w:t>
            </w:r>
            <w:r w:rsidRPr="004C250E">
              <w:rPr>
                <w:rFonts w:ascii="Arial" w:hAnsi="Arial" w:cs="Arial"/>
                <w:sz w:val="20"/>
                <w:szCs w:val="20"/>
              </w:rPr>
              <w:t>team</w:t>
            </w:r>
            <w:r w:rsidR="004C250E" w:rsidRPr="004C250E">
              <w:rPr>
                <w:rFonts w:ascii="Arial" w:hAnsi="Arial" w:cs="Arial"/>
                <w:sz w:val="20"/>
                <w:szCs w:val="20"/>
              </w:rPr>
              <w:t>s</w:t>
            </w:r>
            <w:r w:rsidR="00733B7F" w:rsidRPr="004C250E">
              <w:rPr>
                <w:rFonts w:ascii="Arial" w:hAnsi="Arial" w:cs="Arial"/>
                <w:sz w:val="20"/>
                <w:szCs w:val="20"/>
              </w:rPr>
              <w:t xml:space="preserve">, whilst </w:t>
            </w:r>
            <w:r w:rsidR="004C250E" w:rsidRPr="004C250E">
              <w:rPr>
                <w:rFonts w:ascii="Arial" w:hAnsi="Arial" w:cs="Arial"/>
                <w:sz w:val="20"/>
                <w:szCs w:val="20"/>
              </w:rPr>
              <w:t xml:space="preserve">focusing on creating a new </w:t>
            </w:r>
            <w:r w:rsidR="00733B7F" w:rsidRPr="004C250E">
              <w:rPr>
                <w:rFonts w:ascii="Arial" w:hAnsi="Arial" w:cs="Arial"/>
                <w:sz w:val="20"/>
                <w:szCs w:val="20"/>
              </w:rPr>
              <w:t xml:space="preserve">manufacturing </w:t>
            </w:r>
            <w:r w:rsidR="004C250E" w:rsidRPr="004C250E">
              <w:rPr>
                <w:rFonts w:ascii="Arial" w:hAnsi="Arial" w:cs="Arial"/>
                <w:sz w:val="20"/>
                <w:szCs w:val="20"/>
              </w:rPr>
              <w:t>model</w:t>
            </w:r>
            <w:r w:rsidR="008D5F87" w:rsidRPr="004C250E">
              <w:rPr>
                <w:rFonts w:ascii="Arial" w:hAnsi="Arial" w:cs="Arial"/>
                <w:sz w:val="20"/>
                <w:szCs w:val="20"/>
              </w:rPr>
              <w:t>. This new role will provide a strategic vision related to new</w:t>
            </w:r>
            <w:r w:rsidR="00733B7F" w:rsidRPr="004C250E">
              <w:rPr>
                <w:rFonts w:ascii="Arial" w:hAnsi="Arial" w:cs="Arial"/>
                <w:sz w:val="20"/>
                <w:szCs w:val="20"/>
              </w:rPr>
              <w:t xml:space="preserve"> production method</w:t>
            </w:r>
            <w:r w:rsidR="008D5F87" w:rsidRPr="004C250E">
              <w:rPr>
                <w:rFonts w:ascii="Arial" w:hAnsi="Arial" w:cs="Arial"/>
                <w:sz w:val="20"/>
                <w:szCs w:val="20"/>
              </w:rPr>
              <w:t>s</w:t>
            </w:r>
            <w:r w:rsidR="00733B7F" w:rsidRPr="004C250E">
              <w:rPr>
                <w:rFonts w:ascii="Arial" w:hAnsi="Arial" w:cs="Arial"/>
                <w:sz w:val="20"/>
                <w:szCs w:val="20"/>
              </w:rPr>
              <w:t xml:space="preserve">, </w:t>
            </w:r>
            <w:r w:rsidR="008D5F87" w:rsidRPr="004C250E">
              <w:rPr>
                <w:rFonts w:ascii="Arial" w:hAnsi="Arial" w:cs="Arial"/>
                <w:sz w:val="20"/>
                <w:szCs w:val="20"/>
              </w:rPr>
              <w:t>consider the circular economy related to both business and production, support</w:t>
            </w:r>
            <w:r w:rsidR="00733B7F" w:rsidRPr="004C250E">
              <w:rPr>
                <w:rFonts w:ascii="Arial" w:hAnsi="Arial" w:cs="Arial"/>
                <w:sz w:val="20"/>
                <w:szCs w:val="20"/>
              </w:rPr>
              <w:t xml:space="preserve"> designers located at Poplar Works</w:t>
            </w:r>
            <w:r w:rsidR="002D1E0E" w:rsidRPr="004C250E">
              <w:rPr>
                <w:rFonts w:ascii="Arial" w:hAnsi="Arial" w:cs="Arial"/>
                <w:sz w:val="20"/>
                <w:szCs w:val="20"/>
              </w:rPr>
              <w:t xml:space="preserve"> to develo</w:t>
            </w:r>
            <w:r w:rsidR="00733B7F" w:rsidRPr="004C250E">
              <w:rPr>
                <w:rFonts w:ascii="Arial" w:hAnsi="Arial" w:cs="Arial"/>
                <w:sz w:val="20"/>
                <w:szCs w:val="20"/>
              </w:rPr>
              <w:t xml:space="preserve">p their business models </w:t>
            </w:r>
            <w:r w:rsidRPr="004C250E">
              <w:rPr>
                <w:rFonts w:ascii="Arial" w:hAnsi="Arial" w:cs="Arial"/>
                <w:sz w:val="20"/>
                <w:szCs w:val="20"/>
              </w:rPr>
              <w:t xml:space="preserve">and </w:t>
            </w:r>
            <w:r w:rsidR="008D5F87" w:rsidRPr="004C250E">
              <w:rPr>
                <w:rFonts w:ascii="Arial" w:hAnsi="Arial" w:cs="Arial"/>
                <w:sz w:val="20"/>
                <w:szCs w:val="20"/>
              </w:rPr>
              <w:t>provide advic</w:t>
            </w:r>
            <w:r w:rsidR="00733B7F" w:rsidRPr="004C250E">
              <w:rPr>
                <w:rFonts w:ascii="Arial" w:hAnsi="Arial" w:cs="Arial"/>
                <w:sz w:val="20"/>
                <w:szCs w:val="20"/>
              </w:rPr>
              <w:t xml:space="preserve">e regarding the </w:t>
            </w:r>
            <w:r w:rsidRPr="004C250E">
              <w:rPr>
                <w:rFonts w:ascii="Arial" w:hAnsi="Arial" w:cs="Arial"/>
                <w:sz w:val="20"/>
                <w:szCs w:val="20"/>
              </w:rPr>
              <w:t>pr</w:t>
            </w:r>
            <w:r w:rsidR="00733B7F" w:rsidRPr="004C250E">
              <w:rPr>
                <w:rFonts w:ascii="Arial" w:hAnsi="Arial" w:cs="Arial"/>
                <w:sz w:val="20"/>
                <w:szCs w:val="20"/>
              </w:rPr>
              <w:t>oduction process</w:t>
            </w:r>
            <w:r w:rsidRPr="004C250E">
              <w:rPr>
                <w:rFonts w:ascii="Arial" w:hAnsi="Arial" w:cs="Arial"/>
                <w:sz w:val="20"/>
                <w:szCs w:val="20"/>
              </w:rPr>
              <w:t>.</w:t>
            </w:r>
            <w:r w:rsidR="002D1E0E" w:rsidRPr="004C250E">
              <w:rPr>
                <w:rFonts w:ascii="Arial" w:hAnsi="Arial" w:cs="Arial"/>
                <w:sz w:val="20"/>
                <w:szCs w:val="20"/>
              </w:rPr>
              <w:t xml:space="preserve"> </w:t>
            </w:r>
          </w:p>
          <w:p w14:paraId="7C4B2D6C" w14:textId="77777777" w:rsidR="00733B7F" w:rsidRPr="004C250E" w:rsidRDefault="00733B7F" w:rsidP="002D1E0E">
            <w:pPr>
              <w:rPr>
                <w:rFonts w:ascii="Arial" w:hAnsi="Arial" w:cs="Arial"/>
                <w:sz w:val="20"/>
                <w:szCs w:val="20"/>
              </w:rPr>
            </w:pPr>
          </w:p>
          <w:p w14:paraId="77C2E923" w14:textId="3B5E9041" w:rsidR="00B74C78" w:rsidRPr="004C250E" w:rsidRDefault="00202F91" w:rsidP="00B74C78">
            <w:pPr>
              <w:rPr>
                <w:rFonts w:ascii="Arial" w:hAnsi="Arial" w:cs="Arial"/>
                <w:color w:val="000000"/>
                <w:sz w:val="20"/>
                <w:szCs w:val="20"/>
                <w:lang w:val="en-US"/>
              </w:rPr>
            </w:pPr>
            <w:r w:rsidRPr="004C250E">
              <w:rPr>
                <w:rFonts w:ascii="Arial" w:hAnsi="Arial" w:cs="Arial"/>
                <w:sz w:val="20"/>
                <w:szCs w:val="20"/>
              </w:rPr>
              <w:t>This</w:t>
            </w:r>
            <w:r w:rsidR="00733B7F" w:rsidRPr="004C250E">
              <w:rPr>
                <w:rFonts w:ascii="Arial" w:hAnsi="Arial" w:cs="Arial"/>
                <w:sz w:val="20"/>
                <w:szCs w:val="20"/>
              </w:rPr>
              <w:t xml:space="preserve"> role will </w:t>
            </w:r>
            <w:r w:rsidR="00F2471E" w:rsidRPr="004C250E">
              <w:rPr>
                <w:rFonts w:ascii="Arial" w:hAnsi="Arial" w:cs="Arial"/>
                <w:sz w:val="20"/>
                <w:szCs w:val="20"/>
              </w:rPr>
              <w:t xml:space="preserve">be required to think </w:t>
            </w:r>
            <w:r w:rsidRPr="004C250E">
              <w:rPr>
                <w:rFonts w:ascii="Arial" w:hAnsi="Arial" w:cs="Arial"/>
                <w:sz w:val="20"/>
                <w:szCs w:val="20"/>
              </w:rPr>
              <w:t>strategic</w:t>
            </w:r>
            <w:r w:rsidR="00F2471E" w:rsidRPr="004C250E">
              <w:rPr>
                <w:rFonts w:ascii="Arial" w:hAnsi="Arial" w:cs="Arial"/>
                <w:sz w:val="20"/>
                <w:szCs w:val="20"/>
              </w:rPr>
              <w:t>ally, innovating a</w:t>
            </w:r>
            <w:r w:rsidRPr="004C250E">
              <w:rPr>
                <w:rFonts w:ascii="Arial" w:hAnsi="Arial" w:cs="Arial"/>
                <w:sz w:val="20"/>
                <w:szCs w:val="20"/>
              </w:rPr>
              <w:t xml:space="preserve"> new ma</w:t>
            </w:r>
            <w:r w:rsidR="00F2471E" w:rsidRPr="004C250E">
              <w:rPr>
                <w:rFonts w:ascii="Arial" w:hAnsi="Arial" w:cs="Arial"/>
                <w:sz w:val="20"/>
                <w:szCs w:val="20"/>
              </w:rPr>
              <w:t xml:space="preserve">nufacturing model </w:t>
            </w:r>
            <w:r w:rsidR="00B74C78" w:rsidRPr="004C250E">
              <w:rPr>
                <w:rFonts w:ascii="Arial" w:hAnsi="Arial" w:cs="Arial"/>
                <w:sz w:val="20"/>
                <w:szCs w:val="20"/>
              </w:rPr>
              <w:t xml:space="preserve">and its future within the industry. The role will develop </w:t>
            </w:r>
            <w:r w:rsidRPr="004C250E">
              <w:rPr>
                <w:rFonts w:ascii="Arial" w:hAnsi="Arial" w:cs="Arial"/>
                <w:sz w:val="20"/>
                <w:szCs w:val="20"/>
              </w:rPr>
              <w:t>a new</w:t>
            </w:r>
            <w:r w:rsidR="002D1E0E" w:rsidRPr="004C250E">
              <w:rPr>
                <w:rFonts w:ascii="Arial" w:hAnsi="Arial" w:cs="Arial"/>
                <w:color w:val="000000"/>
                <w:sz w:val="20"/>
                <w:szCs w:val="20"/>
                <w:lang w:val="en-US"/>
              </w:rPr>
              <w:t xml:space="preserve"> supply chain</w:t>
            </w:r>
            <w:r w:rsidR="00B74C78" w:rsidRPr="004C250E">
              <w:rPr>
                <w:rFonts w:ascii="Arial" w:hAnsi="Arial" w:cs="Arial"/>
                <w:color w:val="000000"/>
                <w:sz w:val="20"/>
                <w:szCs w:val="20"/>
                <w:lang w:val="en-US"/>
              </w:rPr>
              <w:t>, change</w:t>
            </w:r>
            <w:r w:rsidRPr="004C250E">
              <w:rPr>
                <w:rFonts w:ascii="Arial" w:hAnsi="Arial" w:cs="Arial"/>
                <w:color w:val="000000"/>
                <w:sz w:val="20"/>
                <w:szCs w:val="20"/>
                <w:lang w:val="en-US"/>
              </w:rPr>
              <w:t xml:space="preserve"> the way in which manufactu</w:t>
            </w:r>
            <w:r w:rsidR="00B74C78" w:rsidRPr="004C250E">
              <w:rPr>
                <w:rFonts w:ascii="Arial" w:hAnsi="Arial" w:cs="Arial"/>
                <w:color w:val="000000"/>
                <w:sz w:val="20"/>
                <w:szCs w:val="20"/>
                <w:lang w:val="en-US"/>
              </w:rPr>
              <w:t xml:space="preserve">rers produce, utilize existing </w:t>
            </w:r>
            <w:r w:rsidRPr="004C250E">
              <w:rPr>
                <w:rFonts w:ascii="Arial" w:hAnsi="Arial" w:cs="Arial"/>
                <w:color w:val="000000"/>
                <w:sz w:val="20"/>
                <w:szCs w:val="20"/>
                <w:lang w:val="en-US"/>
              </w:rPr>
              <w:t>textiles</w:t>
            </w:r>
            <w:r w:rsidR="004C250E" w:rsidRPr="004C250E">
              <w:rPr>
                <w:rFonts w:ascii="Arial" w:hAnsi="Arial" w:cs="Arial"/>
                <w:color w:val="000000"/>
                <w:sz w:val="20"/>
                <w:szCs w:val="20"/>
                <w:lang w:val="en-US"/>
              </w:rPr>
              <w:t xml:space="preserve"> as a resourc</w:t>
            </w:r>
            <w:r w:rsidR="00B74C78" w:rsidRPr="004C250E">
              <w:rPr>
                <w:rFonts w:ascii="Arial" w:hAnsi="Arial" w:cs="Arial"/>
                <w:color w:val="000000"/>
                <w:sz w:val="20"/>
                <w:szCs w:val="20"/>
                <w:lang w:val="en-US"/>
              </w:rPr>
              <w:t>e</w:t>
            </w:r>
            <w:r w:rsidRPr="004C250E">
              <w:rPr>
                <w:rFonts w:ascii="Arial" w:hAnsi="Arial" w:cs="Arial"/>
                <w:color w:val="000000"/>
                <w:sz w:val="20"/>
                <w:szCs w:val="20"/>
                <w:lang w:val="en-US"/>
              </w:rPr>
              <w:t xml:space="preserve"> and </w:t>
            </w:r>
            <w:r w:rsidR="00B74C78" w:rsidRPr="004C250E">
              <w:rPr>
                <w:rFonts w:ascii="Arial" w:hAnsi="Arial" w:cs="Arial"/>
                <w:color w:val="000000"/>
                <w:sz w:val="20"/>
                <w:szCs w:val="20"/>
                <w:lang w:val="en-US"/>
              </w:rPr>
              <w:t xml:space="preserve">produce </w:t>
            </w:r>
            <w:r w:rsidRPr="004C250E">
              <w:rPr>
                <w:rFonts w:ascii="Arial" w:hAnsi="Arial" w:cs="Arial"/>
                <w:color w:val="000000"/>
                <w:sz w:val="20"/>
                <w:szCs w:val="20"/>
                <w:lang w:val="en-US"/>
              </w:rPr>
              <w:t>up-cycle</w:t>
            </w:r>
            <w:r w:rsidR="00B74C78" w:rsidRPr="004C250E">
              <w:rPr>
                <w:rFonts w:ascii="Arial" w:hAnsi="Arial" w:cs="Arial"/>
                <w:color w:val="000000"/>
                <w:sz w:val="20"/>
                <w:szCs w:val="20"/>
                <w:lang w:val="en-US"/>
              </w:rPr>
              <w:t>d, high quality products. This will require</w:t>
            </w:r>
            <w:r w:rsidRPr="004C250E">
              <w:rPr>
                <w:rFonts w:ascii="Arial" w:hAnsi="Arial" w:cs="Arial"/>
                <w:color w:val="000000"/>
                <w:sz w:val="20"/>
                <w:szCs w:val="20"/>
                <w:lang w:val="en-US"/>
              </w:rPr>
              <w:t xml:space="preserve"> research</w:t>
            </w:r>
            <w:r w:rsidR="00B74C78" w:rsidRPr="004C250E">
              <w:rPr>
                <w:rFonts w:ascii="Arial" w:hAnsi="Arial" w:cs="Arial"/>
                <w:color w:val="000000"/>
                <w:sz w:val="20"/>
                <w:szCs w:val="20"/>
                <w:lang w:val="en-US"/>
              </w:rPr>
              <w:t>ing new technology to find solutions to the</w:t>
            </w:r>
            <w:r w:rsidRPr="004C250E">
              <w:rPr>
                <w:rFonts w:ascii="Arial" w:hAnsi="Arial" w:cs="Arial"/>
                <w:color w:val="000000"/>
                <w:sz w:val="20"/>
                <w:szCs w:val="20"/>
                <w:lang w:val="en-US"/>
              </w:rPr>
              <w:t xml:space="preserve"> methods</w:t>
            </w:r>
            <w:r w:rsidR="00B74C78" w:rsidRPr="004C250E">
              <w:rPr>
                <w:rFonts w:ascii="Arial" w:hAnsi="Arial" w:cs="Arial"/>
                <w:color w:val="000000"/>
                <w:sz w:val="20"/>
                <w:szCs w:val="20"/>
                <w:lang w:val="en-US"/>
              </w:rPr>
              <w:t xml:space="preserve"> required within a ‘circular</w:t>
            </w:r>
            <w:r w:rsidRPr="004C250E">
              <w:rPr>
                <w:rFonts w:ascii="Arial" w:hAnsi="Arial" w:cs="Arial"/>
                <w:color w:val="000000"/>
                <w:sz w:val="20"/>
                <w:szCs w:val="20"/>
                <w:lang w:val="en-US"/>
              </w:rPr>
              <w:t xml:space="preserve"> </w:t>
            </w:r>
            <w:r w:rsidR="00B74C78" w:rsidRPr="004C250E">
              <w:rPr>
                <w:rFonts w:ascii="Arial" w:hAnsi="Arial" w:cs="Arial"/>
                <w:color w:val="000000"/>
                <w:sz w:val="20"/>
                <w:szCs w:val="20"/>
                <w:lang w:val="en-US"/>
              </w:rPr>
              <w:t>production’</w:t>
            </w:r>
            <w:r w:rsidR="004C250E" w:rsidRPr="004C250E">
              <w:rPr>
                <w:rFonts w:ascii="Arial" w:hAnsi="Arial" w:cs="Arial"/>
                <w:color w:val="000000"/>
                <w:sz w:val="20"/>
                <w:szCs w:val="20"/>
                <w:lang w:val="en-US"/>
              </w:rPr>
              <w:t xml:space="preserve"> model</w:t>
            </w:r>
            <w:r w:rsidR="00B74C78" w:rsidRPr="004C250E">
              <w:rPr>
                <w:rFonts w:ascii="Arial" w:hAnsi="Arial" w:cs="Arial"/>
                <w:color w:val="000000"/>
                <w:sz w:val="20"/>
                <w:szCs w:val="20"/>
                <w:lang w:val="en-US"/>
              </w:rPr>
              <w:t xml:space="preserve">. </w:t>
            </w:r>
          </w:p>
          <w:p w14:paraId="685ADF6A" w14:textId="77777777" w:rsidR="00B74C78" w:rsidRPr="004C250E" w:rsidRDefault="00B74C78" w:rsidP="00B74C78">
            <w:pPr>
              <w:rPr>
                <w:rFonts w:ascii="Arial" w:hAnsi="Arial" w:cs="Arial"/>
                <w:color w:val="000000"/>
                <w:sz w:val="20"/>
                <w:szCs w:val="20"/>
                <w:lang w:val="en-US"/>
              </w:rPr>
            </w:pPr>
          </w:p>
          <w:p w14:paraId="589E45F2" w14:textId="600427F5" w:rsidR="004C250E" w:rsidRPr="00B74C78" w:rsidRDefault="00B74C78" w:rsidP="00BA620D">
            <w:pPr>
              <w:rPr>
                <w:rFonts w:ascii="Arial" w:hAnsi="Arial" w:cs="Arial"/>
                <w:color w:val="000000"/>
                <w:szCs w:val="22"/>
                <w:lang w:val="en-US"/>
              </w:rPr>
            </w:pPr>
            <w:r w:rsidRPr="004C250E">
              <w:rPr>
                <w:rFonts w:ascii="Arial" w:hAnsi="Arial" w:cs="Arial"/>
                <w:color w:val="000000"/>
                <w:sz w:val="20"/>
                <w:szCs w:val="20"/>
                <w:lang w:val="en-US"/>
              </w:rPr>
              <w:t>Additionally, this role</w:t>
            </w:r>
            <w:r w:rsidR="00202F91" w:rsidRPr="004C250E">
              <w:rPr>
                <w:rFonts w:ascii="Arial" w:hAnsi="Arial" w:cs="Arial"/>
                <w:color w:val="000000"/>
                <w:sz w:val="20"/>
                <w:szCs w:val="20"/>
                <w:lang w:val="en-US"/>
              </w:rPr>
              <w:t xml:space="preserve"> will connect clients </w:t>
            </w:r>
            <w:r w:rsidRPr="004C250E">
              <w:rPr>
                <w:rFonts w:ascii="Arial" w:hAnsi="Arial" w:cs="Arial"/>
                <w:color w:val="000000"/>
                <w:sz w:val="20"/>
                <w:szCs w:val="20"/>
                <w:lang w:val="en-US"/>
              </w:rPr>
              <w:t xml:space="preserve">to </w:t>
            </w:r>
            <w:r w:rsidR="00202F91" w:rsidRPr="004C250E">
              <w:rPr>
                <w:rFonts w:ascii="Arial" w:hAnsi="Arial" w:cs="Arial"/>
                <w:color w:val="000000"/>
                <w:sz w:val="20"/>
                <w:szCs w:val="20"/>
                <w:lang w:val="en-US"/>
              </w:rPr>
              <w:t xml:space="preserve">the Making for Change: </w:t>
            </w:r>
            <w:proofErr w:type="spellStart"/>
            <w:r w:rsidR="00202F91" w:rsidRPr="004C250E">
              <w:rPr>
                <w:rFonts w:ascii="Arial" w:hAnsi="Arial" w:cs="Arial"/>
                <w:color w:val="000000"/>
                <w:sz w:val="20"/>
                <w:szCs w:val="20"/>
                <w:lang w:val="en-US"/>
              </w:rPr>
              <w:t>Downview</w:t>
            </w:r>
            <w:proofErr w:type="spellEnd"/>
            <w:r w:rsidR="00202F91" w:rsidRPr="004C250E">
              <w:rPr>
                <w:rFonts w:ascii="Arial" w:hAnsi="Arial" w:cs="Arial"/>
                <w:color w:val="000000"/>
                <w:sz w:val="20"/>
                <w:szCs w:val="20"/>
                <w:lang w:val="en-US"/>
              </w:rPr>
              <w:t xml:space="preserve"> and Poplar busines</w:t>
            </w:r>
            <w:r w:rsidRPr="004C250E">
              <w:rPr>
                <w:rFonts w:ascii="Arial" w:hAnsi="Arial" w:cs="Arial"/>
                <w:color w:val="000000"/>
                <w:sz w:val="20"/>
                <w:szCs w:val="20"/>
                <w:lang w:val="en-US"/>
              </w:rPr>
              <w:t>s</w:t>
            </w:r>
            <w:r w:rsidR="00202F91" w:rsidRPr="004C250E">
              <w:rPr>
                <w:rFonts w:ascii="Arial" w:hAnsi="Arial" w:cs="Arial"/>
                <w:color w:val="000000"/>
                <w:sz w:val="20"/>
                <w:szCs w:val="20"/>
                <w:lang w:val="en-US"/>
              </w:rPr>
              <w:t xml:space="preserve">es providing the client with the appropriate supplier for production, </w:t>
            </w:r>
            <w:proofErr w:type="gramStart"/>
            <w:r w:rsidR="00BA620D">
              <w:rPr>
                <w:rFonts w:ascii="Arial" w:hAnsi="Arial" w:cs="Arial"/>
                <w:color w:val="000000"/>
                <w:sz w:val="20"/>
                <w:szCs w:val="20"/>
                <w:lang w:val="en-US"/>
              </w:rPr>
              <w:t>either sampling and</w:t>
            </w:r>
            <w:proofErr w:type="gramEnd"/>
            <w:r w:rsidR="00BA620D">
              <w:rPr>
                <w:rFonts w:ascii="Arial" w:hAnsi="Arial" w:cs="Arial"/>
                <w:color w:val="000000"/>
                <w:sz w:val="20"/>
                <w:szCs w:val="20"/>
                <w:lang w:val="en-US"/>
              </w:rPr>
              <w:t xml:space="preserve"> </w:t>
            </w:r>
            <w:r w:rsidR="00202F91" w:rsidRPr="004C250E">
              <w:rPr>
                <w:rFonts w:ascii="Arial" w:hAnsi="Arial" w:cs="Arial"/>
                <w:color w:val="000000"/>
                <w:sz w:val="20"/>
                <w:szCs w:val="20"/>
                <w:lang w:val="en-US"/>
              </w:rPr>
              <w:t>small production runs or the larger scale production at Poplar Works. A focus on creating a sustainable business will help to support the project as it es</w:t>
            </w:r>
            <w:r w:rsidR="00F2471E" w:rsidRPr="004C250E">
              <w:rPr>
                <w:rFonts w:ascii="Arial" w:hAnsi="Arial" w:cs="Arial"/>
                <w:color w:val="000000"/>
                <w:sz w:val="20"/>
                <w:szCs w:val="20"/>
                <w:lang w:val="en-US"/>
              </w:rPr>
              <w:t xml:space="preserve">tablishes itself </w:t>
            </w:r>
            <w:r w:rsidRPr="004C250E">
              <w:rPr>
                <w:rFonts w:ascii="Arial" w:hAnsi="Arial" w:cs="Arial"/>
                <w:color w:val="000000"/>
                <w:sz w:val="20"/>
                <w:szCs w:val="20"/>
                <w:lang w:val="en-US"/>
              </w:rPr>
              <w:t xml:space="preserve">as an exciting new project in the community. </w:t>
            </w:r>
          </w:p>
        </w:tc>
      </w:tr>
      <w:tr w:rsidR="004838B5" w:rsidRPr="004838B5" w14:paraId="7BDC8EB4" w14:textId="77777777" w:rsidTr="00BA620D">
        <w:tc>
          <w:tcPr>
            <w:tcW w:w="10881" w:type="dxa"/>
            <w:gridSpan w:val="5"/>
          </w:tcPr>
          <w:p w14:paraId="35D0D8C4" w14:textId="77777777" w:rsidR="004C250E" w:rsidRPr="004838B5" w:rsidRDefault="004C250E" w:rsidP="00D9144E">
            <w:pPr>
              <w:rPr>
                <w:rFonts w:ascii="Arial" w:hAnsi="Arial" w:cs="Arial"/>
                <w:b/>
                <w:sz w:val="20"/>
                <w:szCs w:val="20"/>
              </w:rPr>
            </w:pPr>
          </w:p>
          <w:p w14:paraId="5A849E07" w14:textId="77777777" w:rsidR="004838B5" w:rsidRPr="004838B5" w:rsidRDefault="004838B5" w:rsidP="00D9144E">
            <w:pPr>
              <w:spacing w:after="240"/>
              <w:rPr>
                <w:rFonts w:ascii="Arial" w:hAnsi="Arial" w:cs="Arial"/>
                <w:b/>
                <w:sz w:val="20"/>
                <w:szCs w:val="20"/>
              </w:rPr>
            </w:pPr>
            <w:r w:rsidRPr="004838B5">
              <w:rPr>
                <w:rFonts w:ascii="Arial" w:hAnsi="Arial" w:cs="Arial"/>
                <w:b/>
                <w:sz w:val="20"/>
                <w:szCs w:val="20"/>
              </w:rPr>
              <w:t>Duties and Responsibilities:</w:t>
            </w:r>
          </w:p>
          <w:p w14:paraId="1BF3C36D" w14:textId="5FBDA6D5" w:rsidR="00E12597" w:rsidRPr="00910CBB" w:rsidRDefault="00E12597" w:rsidP="00E12597">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To innovate, plan, design and build a new model of production which aims to keep materials in use and minimise waste.</w:t>
            </w:r>
            <w:r w:rsidR="001113FB" w:rsidRPr="00910CBB">
              <w:rPr>
                <w:rFonts w:ascii="Arial" w:hAnsi="Arial" w:cs="Arial"/>
                <w:color w:val="000000" w:themeColor="text1"/>
                <w:sz w:val="20"/>
                <w:szCs w:val="20"/>
              </w:rPr>
              <w:t xml:space="preserve"> (Circular Economy)</w:t>
            </w:r>
          </w:p>
          <w:p w14:paraId="719CF8F2" w14:textId="77777777" w:rsidR="00E12597" w:rsidRPr="00910CBB" w:rsidRDefault="00E12597" w:rsidP="00E12597">
            <w:pPr>
              <w:pStyle w:val="ListParagraph"/>
              <w:ind w:left="360"/>
              <w:contextualSpacing/>
              <w:rPr>
                <w:rFonts w:ascii="Arial" w:hAnsi="Arial" w:cs="Arial"/>
                <w:color w:val="000000" w:themeColor="text1"/>
                <w:sz w:val="20"/>
                <w:szCs w:val="20"/>
              </w:rPr>
            </w:pPr>
          </w:p>
          <w:p w14:paraId="7922A500" w14:textId="4F64BAFD" w:rsidR="00E12597" w:rsidRDefault="00E12597" w:rsidP="0006753F">
            <w:pPr>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 xml:space="preserve">To </w:t>
            </w:r>
            <w:r w:rsidR="001113FB" w:rsidRPr="00910CBB">
              <w:rPr>
                <w:rFonts w:ascii="Arial" w:hAnsi="Arial" w:cs="Arial"/>
                <w:color w:val="000000" w:themeColor="text1"/>
                <w:sz w:val="20"/>
                <w:szCs w:val="20"/>
              </w:rPr>
              <w:t>strategically</w:t>
            </w:r>
            <w:r w:rsidRPr="00910CBB">
              <w:rPr>
                <w:rFonts w:ascii="Arial" w:hAnsi="Arial" w:cs="Arial"/>
                <w:color w:val="000000" w:themeColor="text1"/>
                <w:sz w:val="20"/>
                <w:szCs w:val="20"/>
              </w:rPr>
              <w:t xml:space="preserve"> develop influential relationships with key industry partners</w:t>
            </w:r>
            <w:r w:rsidR="001113FB" w:rsidRPr="00910CBB">
              <w:rPr>
                <w:rFonts w:ascii="Arial" w:hAnsi="Arial" w:cs="Arial"/>
                <w:color w:val="000000" w:themeColor="text1"/>
                <w:sz w:val="20"/>
                <w:szCs w:val="20"/>
              </w:rPr>
              <w:t xml:space="preserve">, and businesses, </w:t>
            </w:r>
            <w:r w:rsidRPr="00910CBB">
              <w:rPr>
                <w:rFonts w:ascii="Arial" w:hAnsi="Arial" w:cs="Arial"/>
                <w:color w:val="000000" w:themeColor="text1"/>
                <w:sz w:val="20"/>
                <w:szCs w:val="20"/>
              </w:rPr>
              <w:t>in</w:t>
            </w:r>
            <w:r w:rsidR="001113FB" w:rsidRPr="00910CBB">
              <w:rPr>
                <w:rFonts w:ascii="Arial" w:hAnsi="Arial" w:cs="Arial"/>
                <w:color w:val="000000" w:themeColor="text1"/>
                <w:sz w:val="20"/>
                <w:szCs w:val="20"/>
              </w:rPr>
              <w:t xml:space="preserve">novating new collaborative </w:t>
            </w:r>
            <w:r w:rsidRPr="00910CBB">
              <w:rPr>
                <w:rFonts w:ascii="Arial" w:hAnsi="Arial" w:cs="Arial"/>
                <w:color w:val="000000" w:themeColor="text1"/>
                <w:sz w:val="20"/>
                <w:szCs w:val="20"/>
              </w:rPr>
              <w:t>projects</w:t>
            </w:r>
            <w:r w:rsidR="001113FB" w:rsidRPr="00910CBB">
              <w:rPr>
                <w:rFonts w:ascii="Arial" w:hAnsi="Arial" w:cs="Arial"/>
                <w:color w:val="000000" w:themeColor="text1"/>
                <w:sz w:val="20"/>
                <w:szCs w:val="20"/>
              </w:rPr>
              <w:t>, identifying new opportunities for growth</w:t>
            </w:r>
            <w:r w:rsidRPr="00910CBB">
              <w:rPr>
                <w:rFonts w:ascii="Arial" w:hAnsi="Arial" w:cs="Arial"/>
                <w:color w:val="000000" w:themeColor="text1"/>
                <w:sz w:val="20"/>
                <w:szCs w:val="20"/>
              </w:rPr>
              <w:t xml:space="preserve">, </w:t>
            </w:r>
            <w:r w:rsidR="001113FB" w:rsidRPr="00910CBB">
              <w:rPr>
                <w:rFonts w:ascii="Arial" w:hAnsi="Arial" w:cs="Arial"/>
                <w:color w:val="000000" w:themeColor="text1"/>
                <w:sz w:val="20"/>
                <w:szCs w:val="20"/>
              </w:rPr>
              <w:t xml:space="preserve">co-designing </w:t>
            </w:r>
            <w:r w:rsidR="004C250E" w:rsidRPr="00910CBB">
              <w:rPr>
                <w:rFonts w:ascii="Arial" w:hAnsi="Arial" w:cs="Arial"/>
                <w:color w:val="000000" w:themeColor="text1"/>
                <w:sz w:val="20"/>
                <w:szCs w:val="20"/>
              </w:rPr>
              <w:t xml:space="preserve">sampling and </w:t>
            </w:r>
            <w:r w:rsidR="001113FB" w:rsidRPr="00910CBB">
              <w:rPr>
                <w:rFonts w:ascii="Arial" w:hAnsi="Arial" w:cs="Arial"/>
                <w:color w:val="000000" w:themeColor="text1"/>
                <w:sz w:val="20"/>
                <w:szCs w:val="20"/>
              </w:rPr>
              <w:t xml:space="preserve">production, resourcing and technology. </w:t>
            </w:r>
          </w:p>
          <w:p w14:paraId="6B7364F5" w14:textId="77777777" w:rsidR="00910CBB" w:rsidRDefault="00910CBB" w:rsidP="00910CBB">
            <w:pPr>
              <w:pStyle w:val="ListParagraph"/>
              <w:rPr>
                <w:rFonts w:ascii="Arial" w:hAnsi="Arial" w:cs="Arial"/>
                <w:color w:val="000000" w:themeColor="text1"/>
                <w:sz w:val="20"/>
                <w:szCs w:val="20"/>
              </w:rPr>
            </w:pPr>
          </w:p>
          <w:p w14:paraId="4A4F9E29" w14:textId="531EB035" w:rsidR="00910CBB" w:rsidRPr="00910CBB" w:rsidRDefault="00910CBB" w:rsidP="0006753F">
            <w:pPr>
              <w:numPr>
                <w:ilvl w:val="0"/>
                <w:numId w:val="4"/>
              </w:numPr>
              <w:contextualSpacing/>
              <w:rPr>
                <w:rFonts w:ascii="Arial" w:hAnsi="Arial" w:cs="Arial"/>
                <w:color w:val="000000" w:themeColor="text1"/>
                <w:sz w:val="20"/>
                <w:szCs w:val="20"/>
              </w:rPr>
            </w:pPr>
            <w:r>
              <w:rPr>
                <w:rFonts w:ascii="Arial" w:hAnsi="Arial" w:cs="Arial"/>
                <w:color w:val="000000" w:themeColor="text1"/>
                <w:sz w:val="20"/>
                <w:szCs w:val="20"/>
              </w:rPr>
              <w:lastRenderedPageBreak/>
              <w:t xml:space="preserve">To </w:t>
            </w:r>
            <w:r w:rsidR="00CE1DCC">
              <w:rPr>
                <w:rFonts w:ascii="Arial" w:hAnsi="Arial" w:cs="Arial"/>
                <w:color w:val="000000" w:themeColor="text1"/>
                <w:sz w:val="20"/>
                <w:szCs w:val="20"/>
              </w:rPr>
              <w:t>inform a new business strategy focusing on the Making for Change Enterprise at Poplar Works, developing a business plan leading towards a sustainable business.</w:t>
            </w:r>
          </w:p>
          <w:p w14:paraId="7635C260" w14:textId="77777777" w:rsidR="001113FB" w:rsidRPr="00910CBB" w:rsidRDefault="001113FB" w:rsidP="001113FB">
            <w:pPr>
              <w:contextualSpacing/>
              <w:rPr>
                <w:rFonts w:ascii="Arial" w:hAnsi="Arial" w:cs="Arial"/>
                <w:color w:val="000000" w:themeColor="text1"/>
                <w:sz w:val="20"/>
                <w:szCs w:val="20"/>
              </w:rPr>
            </w:pPr>
          </w:p>
          <w:p w14:paraId="1C006346" w14:textId="66664DA8" w:rsidR="001113FB" w:rsidRPr="00910CBB" w:rsidRDefault="001113FB" w:rsidP="001113FB">
            <w:pPr>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To manage existing clients, and contractual agreements related to Making for Change</w:t>
            </w:r>
            <w:r w:rsidR="004C250E" w:rsidRPr="00910CBB">
              <w:rPr>
                <w:rFonts w:ascii="Arial" w:hAnsi="Arial" w:cs="Arial"/>
                <w:color w:val="000000" w:themeColor="text1"/>
                <w:sz w:val="20"/>
                <w:szCs w:val="20"/>
              </w:rPr>
              <w:t xml:space="preserve">: </w:t>
            </w:r>
            <w:proofErr w:type="spellStart"/>
            <w:r w:rsidR="004C250E" w:rsidRPr="00910CBB">
              <w:rPr>
                <w:rFonts w:ascii="Arial" w:hAnsi="Arial" w:cs="Arial"/>
                <w:color w:val="000000" w:themeColor="text1"/>
                <w:sz w:val="20"/>
                <w:szCs w:val="20"/>
              </w:rPr>
              <w:t>Downview</w:t>
            </w:r>
            <w:proofErr w:type="spellEnd"/>
            <w:r w:rsidRPr="00910CBB">
              <w:rPr>
                <w:rFonts w:ascii="Arial" w:hAnsi="Arial" w:cs="Arial"/>
                <w:color w:val="000000" w:themeColor="text1"/>
                <w:sz w:val="20"/>
                <w:szCs w:val="20"/>
              </w:rPr>
              <w:t>, whilst developing new business directed towards Poplar Works.</w:t>
            </w:r>
          </w:p>
          <w:p w14:paraId="55ED40C8" w14:textId="77777777" w:rsidR="001113FB" w:rsidRPr="00910CBB" w:rsidRDefault="001113FB" w:rsidP="001113FB">
            <w:pPr>
              <w:ind w:left="360"/>
              <w:contextualSpacing/>
              <w:rPr>
                <w:rFonts w:ascii="Arial" w:hAnsi="Arial" w:cs="Arial"/>
                <w:color w:val="000000" w:themeColor="text1"/>
                <w:sz w:val="20"/>
                <w:szCs w:val="20"/>
              </w:rPr>
            </w:pPr>
          </w:p>
          <w:p w14:paraId="5144F2C7" w14:textId="4456DA49" w:rsidR="00E12597" w:rsidRPr="00910CBB" w:rsidRDefault="004838B5" w:rsidP="00E12597">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 xml:space="preserve">To </w:t>
            </w:r>
            <w:r w:rsidR="00F2471E" w:rsidRPr="00910CBB">
              <w:rPr>
                <w:rFonts w:ascii="Arial" w:hAnsi="Arial" w:cs="Arial"/>
                <w:color w:val="000000" w:themeColor="text1"/>
                <w:sz w:val="20"/>
                <w:szCs w:val="20"/>
              </w:rPr>
              <w:t>develop knowledge and</w:t>
            </w:r>
            <w:r w:rsidR="00B74C78" w:rsidRPr="00910CBB">
              <w:rPr>
                <w:rFonts w:ascii="Arial" w:hAnsi="Arial" w:cs="Arial"/>
                <w:color w:val="000000" w:themeColor="text1"/>
                <w:sz w:val="20"/>
                <w:szCs w:val="20"/>
              </w:rPr>
              <w:t xml:space="preserve"> resources required for </w:t>
            </w:r>
            <w:r w:rsidR="00F2471E" w:rsidRPr="00910CBB">
              <w:rPr>
                <w:rFonts w:ascii="Arial" w:hAnsi="Arial" w:cs="Arial"/>
                <w:color w:val="000000" w:themeColor="text1"/>
                <w:sz w:val="20"/>
                <w:szCs w:val="20"/>
              </w:rPr>
              <w:t>manufacturing</w:t>
            </w:r>
            <w:r w:rsidR="00B74C78" w:rsidRPr="00910CBB">
              <w:rPr>
                <w:rFonts w:ascii="Arial" w:hAnsi="Arial" w:cs="Arial"/>
                <w:color w:val="000000" w:themeColor="text1"/>
                <w:sz w:val="20"/>
                <w:szCs w:val="20"/>
              </w:rPr>
              <w:t xml:space="preserve"> up-cycled products</w:t>
            </w:r>
            <w:r w:rsidRPr="00910CBB">
              <w:rPr>
                <w:rFonts w:ascii="Arial" w:hAnsi="Arial" w:cs="Arial"/>
                <w:color w:val="000000" w:themeColor="text1"/>
                <w:sz w:val="20"/>
                <w:szCs w:val="20"/>
              </w:rPr>
              <w:t xml:space="preserve">, e.g. </w:t>
            </w:r>
            <w:r w:rsidR="00F2471E" w:rsidRPr="00910CBB">
              <w:rPr>
                <w:rFonts w:ascii="Arial" w:hAnsi="Arial" w:cs="Arial"/>
                <w:color w:val="000000" w:themeColor="text1"/>
                <w:sz w:val="20"/>
                <w:szCs w:val="20"/>
              </w:rPr>
              <w:t>exploration of over-production</w:t>
            </w:r>
            <w:r w:rsidRPr="00910CBB">
              <w:rPr>
                <w:rFonts w:ascii="Arial" w:hAnsi="Arial" w:cs="Arial"/>
                <w:color w:val="000000" w:themeColor="text1"/>
                <w:sz w:val="20"/>
                <w:szCs w:val="20"/>
              </w:rPr>
              <w:t xml:space="preserve"> </w:t>
            </w:r>
            <w:r w:rsidR="00F2471E" w:rsidRPr="00910CBB">
              <w:rPr>
                <w:rFonts w:ascii="Arial" w:hAnsi="Arial" w:cs="Arial"/>
                <w:color w:val="000000" w:themeColor="text1"/>
                <w:sz w:val="20"/>
                <w:szCs w:val="20"/>
              </w:rPr>
              <w:t>issues, deve</w:t>
            </w:r>
            <w:r w:rsidR="00B74C78" w:rsidRPr="00910CBB">
              <w:rPr>
                <w:rFonts w:ascii="Arial" w:hAnsi="Arial" w:cs="Arial"/>
                <w:color w:val="000000" w:themeColor="text1"/>
                <w:sz w:val="20"/>
                <w:szCs w:val="20"/>
              </w:rPr>
              <w:t>lopment of up-cycling methods</w:t>
            </w:r>
            <w:r w:rsidRPr="00910CBB">
              <w:rPr>
                <w:rFonts w:ascii="Arial" w:hAnsi="Arial" w:cs="Arial"/>
                <w:color w:val="000000" w:themeColor="text1"/>
                <w:sz w:val="20"/>
                <w:szCs w:val="20"/>
              </w:rPr>
              <w:t>, ma</w:t>
            </w:r>
            <w:r w:rsidR="00F2471E" w:rsidRPr="00910CBB">
              <w:rPr>
                <w:rFonts w:ascii="Arial" w:hAnsi="Arial" w:cs="Arial"/>
                <w:color w:val="000000" w:themeColor="text1"/>
                <w:sz w:val="20"/>
                <w:szCs w:val="20"/>
              </w:rPr>
              <w:t>naging</w:t>
            </w:r>
            <w:r w:rsidRPr="00910CBB">
              <w:rPr>
                <w:rFonts w:ascii="Arial" w:hAnsi="Arial" w:cs="Arial"/>
                <w:color w:val="000000" w:themeColor="text1"/>
                <w:sz w:val="20"/>
                <w:szCs w:val="20"/>
              </w:rPr>
              <w:t xml:space="preserve"> sampling</w:t>
            </w:r>
            <w:r w:rsidR="00F2471E" w:rsidRPr="00910CBB">
              <w:rPr>
                <w:rFonts w:ascii="Arial" w:hAnsi="Arial" w:cs="Arial"/>
                <w:color w:val="000000" w:themeColor="text1"/>
                <w:sz w:val="20"/>
                <w:szCs w:val="20"/>
              </w:rPr>
              <w:t xml:space="preserve"> and production proce</w:t>
            </w:r>
            <w:r w:rsidR="00B74C78" w:rsidRPr="00910CBB">
              <w:rPr>
                <w:rFonts w:ascii="Arial" w:hAnsi="Arial" w:cs="Arial"/>
                <w:color w:val="000000" w:themeColor="text1"/>
                <w:sz w:val="20"/>
                <w:szCs w:val="20"/>
              </w:rPr>
              <w:t>s</w:t>
            </w:r>
            <w:r w:rsidR="00F2471E" w:rsidRPr="00910CBB">
              <w:rPr>
                <w:rFonts w:ascii="Arial" w:hAnsi="Arial" w:cs="Arial"/>
                <w:color w:val="000000" w:themeColor="text1"/>
                <w:sz w:val="20"/>
                <w:szCs w:val="20"/>
              </w:rPr>
              <w:t>ses</w:t>
            </w:r>
            <w:r w:rsidRPr="00910CBB">
              <w:rPr>
                <w:rFonts w:ascii="Arial" w:hAnsi="Arial" w:cs="Arial"/>
                <w:color w:val="000000" w:themeColor="text1"/>
                <w:sz w:val="20"/>
                <w:szCs w:val="20"/>
              </w:rPr>
              <w:t>.</w:t>
            </w:r>
            <w:r w:rsidRPr="00910CBB">
              <w:rPr>
                <w:rFonts w:ascii="Arial" w:hAnsi="Arial" w:cs="Arial"/>
                <w:color w:val="000000" w:themeColor="text1"/>
                <w:sz w:val="20"/>
                <w:szCs w:val="20"/>
              </w:rPr>
              <w:br/>
            </w:r>
          </w:p>
          <w:p w14:paraId="181262C7" w14:textId="3BAAA7CF" w:rsidR="004838B5" w:rsidRPr="000F608A" w:rsidRDefault="004838B5" w:rsidP="000F608A">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T</w:t>
            </w:r>
            <w:r w:rsidR="004C250E" w:rsidRPr="00910CBB">
              <w:rPr>
                <w:rFonts w:ascii="Arial" w:hAnsi="Arial" w:cs="Arial"/>
                <w:color w:val="000000" w:themeColor="text1"/>
                <w:sz w:val="20"/>
                <w:szCs w:val="20"/>
              </w:rPr>
              <w:t>o provide</w:t>
            </w:r>
            <w:r w:rsidR="00F2471E" w:rsidRPr="00910CBB">
              <w:rPr>
                <w:rFonts w:ascii="Arial" w:hAnsi="Arial" w:cs="Arial"/>
                <w:color w:val="000000" w:themeColor="text1"/>
                <w:sz w:val="20"/>
                <w:szCs w:val="20"/>
              </w:rPr>
              <w:t xml:space="preserve"> knowledge of the new </w:t>
            </w:r>
            <w:r w:rsidR="004C250E" w:rsidRPr="00910CBB">
              <w:rPr>
                <w:rFonts w:ascii="Arial" w:hAnsi="Arial" w:cs="Arial"/>
                <w:color w:val="000000" w:themeColor="text1"/>
                <w:sz w:val="20"/>
                <w:szCs w:val="20"/>
              </w:rPr>
              <w:t xml:space="preserve">sustainable business models which will inform enterprise </w:t>
            </w:r>
            <w:r w:rsidR="00910CBB" w:rsidRPr="00910CBB">
              <w:rPr>
                <w:rFonts w:ascii="Arial" w:hAnsi="Arial" w:cs="Arial"/>
                <w:color w:val="000000" w:themeColor="text1"/>
                <w:sz w:val="20"/>
                <w:szCs w:val="20"/>
              </w:rPr>
              <w:t>and income growth opportunities.</w:t>
            </w:r>
          </w:p>
          <w:p w14:paraId="65AB03BF" w14:textId="77777777" w:rsidR="00DD11D9" w:rsidRPr="006C729E" w:rsidRDefault="00DD11D9" w:rsidP="00DD11D9">
            <w:pPr>
              <w:numPr>
                <w:ilvl w:val="0"/>
                <w:numId w:val="6"/>
              </w:numPr>
              <w:spacing w:before="100" w:beforeAutospacing="1" w:after="100" w:afterAutospacing="1"/>
              <w:rPr>
                <w:rFonts w:ascii="Segoe UI" w:hAnsi="Segoe UI" w:cs="Segoe UI"/>
                <w:color w:val="000000" w:themeColor="text1"/>
                <w:sz w:val="23"/>
                <w:szCs w:val="23"/>
                <w:lang w:eastAsia="en-GB"/>
              </w:rPr>
            </w:pPr>
            <w:r w:rsidRPr="006C729E">
              <w:rPr>
                <w:rFonts w:ascii="Calibri" w:hAnsi="Calibri" w:cs="Segoe UI"/>
                <w:color w:val="000000" w:themeColor="text1"/>
              </w:rPr>
              <w:t>1-1 support for the PW businesses </w:t>
            </w:r>
          </w:p>
          <w:p w14:paraId="6CBBAF78" w14:textId="77777777" w:rsidR="00DD11D9" w:rsidRPr="006C729E" w:rsidRDefault="00DD11D9" w:rsidP="00DD11D9">
            <w:pPr>
              <w:numPr>
                <w:ilvl w:val="1"/>
                <w:numId w:val="6"/>
              </w:numPr>
              <w:spacing w:beforeAutospacing="1" w:afterAutospacing="1"/>
              <w:rPr>
                <w:rFonts w:ascii="Calibri" w:hAnsi="Calibri" w:cs="Segoe UI"/>
                <w:color w:val="000000" w:themeColor="text1"/>
                <w:sz w:val="24"/>
              </w:rPr>
            </w:pPr>
            <w:r w:rsidRPr="006C729E">
              <w:rPr>
                <w:rFonts w:ascii="Calibri" w:hAnsi="Calibri" w:cs="Segoe UI"/>
                <w:color w:val="000000" w:themeColor="text1"/>
                <w:bdr w:val="none" w:sz="0" w:space="0" w:color="auto" w:frame="1"/>
              </w:rPr>
              <w:t>Mentoring/ providing production expertise to businesses</w:t>
            </w:r>
          </w:p>
          <w:p w14:paraId="0C8C18E6" w14:textId="42BF8EB1" w:rsidR="00DD11D9" w:rsidRPr="006C729E" w:rsidRDefault="00DD11D9" w:rsidP="000F608A">
            <w:pPr>
              <w:numPr>
                <w:ilvl w:val="1"/>
                <w:numId w:val="6"/>
              </w:numPr>
              <w:spacing w:beforeAutospacing="1" w:afterAutospacing="1"/>
              <w:rPr>
                <w:rFonts w:ascii="Calibri" w:hAnsi="Calibri" w:cs="Segoe UI"/>
                <w:color w:val="000000" w:themeColor="text1"/>
              </w:rPr>
            </w:pPr>
            <w:r w:rsidRPr="006C729E">
              <w:rPr>
                <w:rFonts w:ascii="Calibri" w:hAnsi="Calibri" w:cs="Segoe UI"/>
                <w:color w:val="000000" w:themeColor="text1"/>
                <w:bdr w:val="none" w:sz="0" w:space="0" w:color="auto" w:frame="1"/>
              </w:rPr>
              <w:t>Helping to find solutions for production</w:t>
            </w:r>
          </w:p>
          <w:p w14:paraId="2B047EAF" w14:textId="77777777" w:rsidR="00DD11D9" w:rsidRPr="006C729E" w:rsidRDefault="00DD11D9" w:rsidP="00DD11D9">
            <w:pPr>
              <w:numPr>
                <w:ilvl w:val="0"/>
                <w:numId w:val="6"/>
              </w:numPr>
              <w:spacing w:beforeAutospacing="1" w:afterAutospacing="1"/>
              <w:rPr>
                <w:rFonts w:ascii="Segoe UI" w:hAnsi="Segoe UI" w:cs="Segoe UI"/>
                <w:color w:val="000000" w:themeColor="text1"/>
                <w:sz w:val="23"/>
                <w:szCs w:val="23"/>
              </w:rPr>
            </w:pPr>
            <w:r w:rsidRPr="006C729E">
              <w:rPr>
                <w:rFonts w:ascii="Calibri" w:hAnsi="Calibri" w:cs="Segoe UI"/>
                <w:color w:val="000000" w:themeColor="text1"/>
                <w:bdr w:val="none" w:sz="0" w:space="0" w:color="auto" w:frame="1"/>
              </w:rPr>
              <w:t>Building/ maintaining </w:t>
            </w:r>
            <w:r w:rsidRPr="006C729E">
              <w:rPr>
                <w:rStyle w:val="apple-converted-space"/>
                <w:rFonts w:ascii="Calibri" w:hAnsi="Calibri" w:cs="Segoe UI"/>
                <w:color w:val="000000" w:themeColor="text1"/>
                <w:bdr w:val="none" w:sz="0" w:space="0" w:color="auto" w:frame="1"/>
              </w:rPr>
              <w:t> </w:t>
            </w:r>
            <w:r w:rsidRPr="006C729E">
              <w:rPr>
                <w:rFonts w:ascii="Calibri" w:hAnsi="Calibri" w:cs="Segoe UI"/>
                <w:color w:val="000000" w:themeColor="text1"/>
                <w:bdr w:val="none" w:sz="0" w:space="0" w:color="auto" w:frame="1"/>
              </w:rPr>
              <w:t>networks with manufacturers and other service suppliers</w:t>
            </w:r>
          </w:p>
          <w:p w14:paraId="62023308" w14:textId="7C63D179" w:rsidR="00DD11D9" w:rsidRPr="006C729E" w:rsidRDefault="000F608A" w:rsidP="000F608A">
            <w:pPr>
              <w:numPr>
                <w:ilvl w:val="0"/>
                <w:numId w:val="6"/>
              </w:numPr>
              <w:spacing w:beforeAutospacing="1" w:afterAutospacing="1"/>
              <w:rPr>
                <w:rFonts w:ascii="Segoe UI" w:hAnsi="Segoe UI" w:cs="Segoe UI"/>
                <w:color w:val="000000" w:themeColor="text1"/>
                <w:sz w:val="23"/>
                <w:szCs w:val="23"/>
              </w:rPr>
            </w:pPr>
            <w:r w:rsidRPr="006C729E">
              <w:rPr>
                <w:rFonts w:ascii="Calibri" w:hAnsi="Calibri" w:cs="Segoe UI"/>
                <w:color w:val="000000" w:themeColor="text1"/>
                <w:bdr w:val="none" w:sz="0" w:space="0" w:color="auto" w:frame="1"/>
              </w:rPr>
              <w:t>Informing</w:t>
            </w:r>
            <w:r w:rsidR="00DD11D9" w:rsidRPr="006C729E">
              <w:rPr>
                <w:rFonts w:ascii="Calibri" w:hAnsi="Calibri" w:cs="Segoe UI"/>
                <w:color w:val="000000" w:themeColor="text1"/>
                <w:bdr w:val="none" w:sz="0" w:space="0" w:color="auto" w:frame="1"/>
              </w:rPr>
              <w:t xml:space="preserve"> curriculum and Student Enterprise programmes</w:t>
            </w:r>
          </w:p>
          <w:p w14:paraId="6FD1F3E2" w14:textId="77777777" w:rsidR="00910CBB" w:rsidRPr="00910CBB" w:rsidRDefault="004838B5" w:rsidP="00E12597">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 xml:space="preserve">To provide specific expertise on </w:t>
            </w:r>
            <w:r w:rsidR="00910CBB" w:rsidRPr="00910CBB">
              <w:rPr>
                <w:rFonts w:ascii="Arial" w:hAnsi="Arial" w:cs="Arial"/>
                <w:color w:val="000000" w:themeColor="text1"/>
                <w:sz w:val="20"/>
                <w:szCs w:val="20"/>
              </w:rPr>
              <w:t xml:space="preserve">the </w:t>
            </w:r>
            <w:r w:rsidRPr="00910CBB">
              <w:rPr>
                <w:rFonts w:ascii="Arial" w:hAnsi="Arial" w:cs="Arial"/>
                <w:color w:val="000000" w:themeColor="text1"/>
                <w:sz w:val="20"/>
                <w:szCs w:val="20"/>
              </w:rPr>
              <w:t>production</w:t>
            </w:r>
            <w:r w:rsidR="00910CBB" w:rsidRPr="00910CBB">
              <w:rPr>
                <w:rFonts w:ascii="Arial" w:hAnsi="Arial" w:cs="Arial"/>
                <w:color w:val="000000" w:themeColor="text1"/>
                <w:sz w:val="20"/>
                <w:szCs w:val="20"/>
              </w:rPr>
              <w:t xml:space="preserve"> manufacturing business and be open to explore change within it.</w:t>
            </w:r>
          </w:p>
          <w:p w14:paraId="630938DF" w14:textId="77777777" w:rsidR="004838B5" w:rsidRPr="00910CBB" w:rsidRDefault="004838B5" w:rsidP="00910CBB">
            <w:pPr>
              <w:rPr>
                <w:rFonts w:ascii="Arial" w:hAnsi="Arial" w:cs="Arial"/>
                <w:color w:val="000000" w:themeColor="text1"/>
                <w:sz w:val="20"/>
                <w:szCs w:val="20"/>
              </w:rPr>
            </w:pPr>
          </w:p>
          <w:p w14:paraId="73D7A756" w14:textId="62CC1507" w:rsidR="004838B5" w:rsidRPr="00910CBB" w:rsidRDefault="004838B5" w:rsidP="00E12597">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To facilitate</w:t>
            </w:r>
            <w:r w:rsidR="00910CBB" w:rsidRPr="00910CBB">
              <w:rPr>
                <w:rFonts w:ascii="Arial" w:hAnsi="Arial" w:cs="Arial"/>
                <w:color w:val="000000" w:themeColor="text1"/>
                <w:sz w:val="20"/>
                <w:szCs w:val="20"/>
              </w:rPr>
              <w:t xml:space="preserve"> </w:t>
            </w:r>
            <w:proofErr w:type="gramStart"/>
            <w:r w:rsidR="00910CBB" w:rsidRPr="00910CBB">
              <w:rPr>
                <w:rFonts w:ascii="Arial" w:hAnsi="Arial" w:cs="Arial"/>
                <w:color w:val="000000" w:themeColor="text1"/>
                <w:sz w:val="20"/>
                <w:szCs w:val="20"/>
              </w:rPr>
              <w:t xml:space="preserve">and </w:t>
            </w:r>
            <w:r w:rsidR="00910CBB">
              <w:rPr>
                <w:rFonts w:ascii="Arial" w:hAnsi="Arial" w:cs="Arial"/>
                <w:color w:val="000000" w:themeColor="text1"/>
                <w:sz w:val="20"/>
                <w:szCs w:val="20"/>
              </w:rPr>
              <w:t xml:space="preserve"> sign</w:t>
            </w:r>
            <w:proofErr w:type="gramEnd"/>
            <w:r w:rsidR="00910CBB">
              <w:rPr>
                <w:rFonts w:ascii="Arial" w:hAnsi="Arial" w:cs="Arial"/>
                <w:color w:val="000000" w:themeColor="text1"/>
                <w:sz w:val="20"/>
                <w:szCs w:val="20"/>
              </w:rPr>
              <w:t>-</w:t>
            </w:r>
            <w:r w:rsidR="00910CBB" w:rsidRPr="00910CBB">
              <w:rPr>
                <w:rFonts w:ascii="Arial" w:hAnsi="Arial" w:cs="Arial"/>
                <w:color w:val="000000" w:themeColor="text1"/>
                <w:sz w:val="20"/>
                <w:szCs w:val="20"/>
              </w:rPr>
              <w:t>post business clients towards suitable</w:t>
            </w:r>
            <w:r w:rsidRPr="00910CBB">
              <w:rPr>
                <w:rFonts w:ascii="Arial" w:hAnsi="Arial" w:cs="Arial"/>
                <w:color w:val="000000" w:themeColor="text1"/>
                <w:sz w:val="20"/>
                <w:szCs w:val="20"/>
              </w:rPr>
              <w:t xml:space="preserve"> production</w:t>
            </w:r>
            <w:r w:rsidR="00910CBB" w:rsidRPr="00910CBB">
              <w:rPr>
                <w:rFonts w:ascii="Arial" w:hAnsi="Arial" w:cs="Arial"/>
                <w:color w:val="000000" w:themeColor="text1"/>
                <w:sz w:val="20"/>
                <w:szCs w:val="20"/>
              </w:rPr>
              <w:t xml:space="preserve"> proposal</w:t>
            </w:r>
            <w:r w:rsidRPr="00910CBB">
              <w:rPr>
                <w:rFonts w:ascii="Arial" w:hAnsi="Arial" w:cs="Arial"/>
                <w:color w:val="000000" w:themeColor="text1"/>
                <w:sz w:val="20"/>
                <w:szCs w:val="20"/>
              </w:rPr>
              <w:t>.</w:t>
            </w:r>
          </w:p>
          <w:p w14:paraId="333B96C3" w14:textId="77777777" w:rsidR="004838B5" w:rsidRPr="00910CBB" w:rsidRDefault="004838B5" w:rsidP="004838B5">
            <w:pPr>
              <w:pStyle w:val="ListParagraph"/>
              <w:contextualSpacing/>
              <w:rPr>
                <w:rFonts w:ascii="Arial" w:hAnsi="Arial" w:cs="Arial"/>
                <w:color w:val="000000" w:themeColor="text1"/>
                <w:sz w:val="20"/>
                <w:szCs w:val="20"/>
              </w:rPr>
            </w:pPr>
          </w:p>
          <w:p w14:paraId="10138EE2" w14:textId="7232C0D4" w:rsidR="004838B5" w:rsidRPr="00910CBB" w:rsidRDefault="004838B5" w:rsidP="00E12597">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 xml:space="preserve">To produce quarterly </w:t>
            </w:r>
            <w:r w:rsidR="00910CBB" w:rsidRPr="00910CBB">
              <w:rPr>
                <w:rFonts w:ascii="Arial" w:hAnsi="Arial" w:cs="Arial"/>
                <w:color w:val="000000" w:themeColor="text1"/>
                <w:sz w:val="20"/>
                <w:szCs w:val="20"/>
              </w:rPr>
              <w:t xml:space="preserve">income and client </w:t>
            </w:r>
            <w:r w:rsidRPr="00910CBB">
              <w:rPr>
                <w:rFonts w:ascii="Arial" w:hAnsi="Arial" w:cs="Arial"/>
                <w:color w:val="000000" w:themeColor="text1"/>
                <w:sz w:val="20"/>
                <w:szCs w:val="20"/>
              </w:rPr>
              <w:t xml:space="preserve">reports </w:t>
            </w:r>
            <w:r w:rsidR="00910CBB" w:rsidRPr="00910CBB">
              <w:rPr>
                <w:rFonts w:ascii="Arial" w:hAnsi="Arial" w:cs="Arial"/>
                <w:color w:val="000000" w:themeColor="text1"/>
                <w:sz w:val="20"/>
                <w:szCs w:val="20"/>
              </w:rPr>
              <w:t>keeping the management team informed of income development</w:t>
            </w:r>
            <w:r w:rsidRPr="00910CBB">
              <w:rPr>
                <w:rFonts w:ascii="Arial" w:hAnsi="Arial" w:cs="Arial"/>
                <w:color w:val="000000" w:themeColor="text1"/>
                <w:sz w:val="20"/>
                <w:szCs w:val="20"/>
              </w:rPr>
              <w:t>.</w:t>
            </w:r>
            <w:r w:rsidRPr="00910CBB">
              <w:rPr>
                <w:rFonts w:ascii="Arial" w:hAnsi="Arial" w:cs="Arial"/>
                <w:color w:val="000000" w:themeColor="text1"/>
                <w:sz w:val="20"/>
                <w:szCs w:val="20"/>
              </w:rPr>
              <w:br/>
            </w:r>
          </w:p>
          <w:p w14:paraId="16F21D80" w14:textId="55AE4795" w:rsidR="00910CBB" w:rsidRPr="00910CBB" w:rsidRDefault="004838B5" w:rsidP="00910CBB">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 xml:space="preserve">To work on a one-to-one basis with </w:t>
            </w:r>
            <w:r w:rsidR="00910CBB" w:rsidRPr="00910CBB">
              <w:rPr>
                <w:rFonts w:ascii="Arial" w:hAnsi="Arial" w:cs="Arial"/>
                <w:color w:val="000000" w:themeColor="text1"/>
                <w:sz w:val="20"/>
                <w:szCs w:val="20"/>
              </w:rPr>
              <w:t>clients</w:t>
            </w:r>
            <w:r w:rsidRPr="00910CBB">
              <w:rPr>
                <w:rFonts w:ascii="Arial" w:hAnsi="Arial" w:cs="Arial"/>
                <w:color w:val="000000" w:themeColor="text1"/>
                <w:sz w:val="20"/>
                <w:szCs w:val="20"/>
              </w:rPr>
              <w:t xml:space="preserve"> to</w:t>
            </w:r>
            <w:r w:rsidR="00910CBB" w:rsidRPr="00910CBB">
              <w:rPr>
                <w:rFonts w:ascii="Arial" w:hAnsi="Arial" w:cs="Arial"/>
                <w:color w:val="000000" w:themeColor="text1"/>
                <w:sz w:val="20"/>
                <w:szCs w:val="20"/>
              </w:rPr>
              <w:t xml:space="preserve"> diagnose most effective production</w:t>
            </w:r>
            <w:r w:rsidRPr="00910CBB">
              <w:rPr>
                <w:rFonts w:ascii="Arial" w:hAnsi="Arial" w:cs="Arial"/>
                <w:color w:val="000000" w:themeColor="text1"/>
                <w:sz w:val="20"/>
                <w:szCs w:val="20"/>
              </w:rPr>
              <w:t xml:space="preserve"> needed, and to dev</w:t>
            </w:r>
            <w:r w:rsidR="00910CBB" w:rsidRPr="00910CBB">
              <w:rPr>
                <w:rFonts w:ascii="Arial" w:hAnsi="Arial" w:cs="Arial"/>
                <w:color w:val="000000" w:themeColor="text1"/>
                <w:sz w:val="20"/>
                <w:szCs w:val="20"/>
              </w:rPr>
              <w:t>elop and implement a work plan.</w:t>
            </w:r>
          </w:p>
          <w:p w14:paraId="17DCC86D" w14:textId="77777777" w:rsidR="00910CBB" w:rsidRPr="00910CBB" w:rsidRDefault="00910CBB" w:rsidP="00910CBB">
            <w:pPr>
              <w:pStyle w:val="ListParagraph"/>
              <w:ind w:left="360"/>
              <w:contextualSpacing/>
              <w:rPr>
                <w:rFonts w:ascii="Arial" w:hAnsi="Arial" w:cs="Arial"/>
                <w:color w:val="000000" w:themeColor="text1"/>
                <w:sz w:val="20"/>
                <w:szCs w:val="20"/>
              </w:rPr>
            </w:pPr>
          </w:p>
          <w:p w14:paraId="6839AE1D" w14:textId="0A819154" w:rsidR="004838B5" w:rsidRPr="00910CBB" w:rsidRDefault="004838B5" w:rsidP="00910CBB">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 xml:space="preserve">To work with the </w:t>
            </w:r>
            <w:r w:rsidR="00910CBB" w:rsidRPr="00910CBB">
              <w:rPr>
                <w:rFonts w:ascii="Arial" w:hAnsi="Arial" w:cs="Arial"/>
                <w:color w:val="000000" w:themeColor="text1"/>
                <w:sz w:val="20"/>
                <w:szCs w:val="20"/>
              </w:rPr>
              <w:t xml:space="preserve">wider teams consulting them </w:t>
            </w:r>
            <w:r w:rsidRPr="00910CBB">
              <w:rPr>
                <w:rFonts w:ascii="Arial" w:hAnsi="Arial" w:cs="Arial"/>
                <w:color w:val="000000" w:themeColor="text1"/>
                <w:sz w:val="20"/>
                <w:szCs w:val="20"/>
              </w:rPr>
              <w:t xml:space="preserve">as necessary. </w:t>
            </w:r>
          </w:p>
          <w:p w14:paraId="57AACF25" w14:textId="77777777" w:rsidR="00910CBB" w:rsidRPr="00910CBB" w:rsidRDefault="00910CBB" w:rsidP="00910CBB">
            <w:pPr>
              <w:contextualSpacing/>
              <w:rPr>
                <w:rFonts w:ascii="Arial" w:hAnsi="Arial" w:cs="Arial"/>
                <w:color w:val="000000" w:themeColor="text1"/>
                <w:sz w:val="20"/>
                <w:szCs w:val="20"/>
              </w:rPr>
            </w:pPr>
          </w:p>
          <w:p w14:paraId="346DF024" w14:textId="7410FBC8" w:rsidR="00910CBB" w:rsidRPr="00910CBB" w:rsidRDefault="004838B5" w:rsidP="00910CBB">
            <w:pPr>
              <w:pStyle w:val="ListParagraph"/>
              <w:numPr>
                <w:ilvl w:val="0"/>
                <w:numId w:val="4"/>
              </w:numPr>
              <w:contextualSpacing/>
              <w:rPr>
                <w:rFonts w:ascii="Arial" w:hAnsi="Arial" w:cs="Arial"/>
                <w:color w:val="000000" w:themeColor="text1"/>
                <w:sz w:val="20"/>
                <w:szCs w:val="20"/>
              </w:rPr>
            </w:pPr>
            <w:r w:rsidRPr="00910CBB">
              <w:rPr>
                <w:rFonts w:ascii="Arial" w:hAnsi="Arial" w:cs="Arial"/>
                <w:color w:val="000000" w:themeColor="text1"/>
                <w:sz w:val="20"/>
                <w:szCs w:val="20"/>
              </w:rPr>
              <w:t>To manage the development of new Toolkits</w:t>
            </w:r>
            <w:r w:rsidR="00910CBB" w:rsidRPr="00910CBB">
              <w:rPr>
                <w:rFonts w:ascii="Arial" w:hAnsi="Arial" w:cs="Arial"/>
                <w:color w:val="000000" w:themeColor="text1"/>
                <w:sz w:val="20"/>
                <w:szCs w:val="20"/>
              </w:rPr>
              <w:t xml:space="preserve"> and production innovation specifically related to the </w:t>
            </w:r>
            <w:r w:rsidRPr="00910CBB">
              <w:rPr>
                <w:rFonts w:ascii="Arial" w:hAnsi="Arial" w:cs="Arial"/>
                <w:color w:val="000000" w:themeColor="text1"/>
                <w:sz w:val="20"/>
                <w:szCs w:val="20"/>
              </w:rPr>
              <w:t>supply chain as new knowledge is create</w:t>
            </w:r>
            <w:r w:rsidR="00910CBB" w:rsidRPr="00910CBB">
              <w:rPr>
                <w:rFonts w:ascii="Arial" w:hAnsi="Arial" w:cs="Arial"/>
                <w:color w:val="000000" w:themeColor="text1"/>
                <w:sz w:val="20"/>
                <w:szCs w:val="20"/>
              </w:rPr>
              <w:t>d, and promoting these methods to new clients</w:t>
            </w:r>
            <w:r w:rsidRPr="00910CBB">
              <w:rPr>
                <w:rFonts w:ascii="Arial" w:hAnsi="Arial" w:cs="Arial"/>
                <w:color w:val="000000" w:themeColor="text1"/>
                <w:sz w:val="20"/>
                <w:szCs w:val="20"/>
              </w:rPr>
              <w:t>.</w:t>
            </w:r>
          </w:p>
          <w:p w14:paraId="1A0CC677" w14:textId="77777777" w:rsidR="00910CBB" w:rsidRPr="00910CBB" w:rsidRDefault="00910CBB" w:rsidP="00910CBB">
            <w:pPr>
              <w:pStyle w:val="ListParagraph"/>
              <w:ind w:left="360"/>
              <w:contextualSpacing/>
              <w:rPr>
                <w:rFonts w:ascii="Arial" w:hAnsi="Arial" w:cs="Arial"/>
                <w:color w:val="000000" w:themeColor="text1"/>
                <w:sz w:val="20"/>
                <w:szCs w:val="20"/>
              </w:rPr>
            </w:pPr>
          </w:p>
          <w:p w14:paraId="237E740F" w14:textId="204702FA" w:rsidR="004838B5" w:rsidRPr="00910CBB" w:rsidRDefault="004838B5" w:rsidP="0068205C">
            <w:pPr>
              <w:pStyle w:val="ListParagraph"/>
              <w:numPr>
                <w:ilvl w:val="0"/>
                <w:numId w:val="4"/>
              </w:numPr>
              <w:spacing w:before="240" w:after="120"/>
              <w:contextualSpacing/>
              <w:jc w:val="both"/>
              <w:rPr>
                <w:rFonts w:ascii="Arial" w:hAnsi="Arial" w:cs="Arial"/>
                <w:color w:val="000000" w:themeColor="text1"/>
                <w:sz w:val="20"/>
                <w:szCs w:val="20"/>
              </w:rPr>
            </w:pPr>
            <w:r w:rsidRPr="00910CBB">
              <w:rPr>
                <w:rFonts w:ascii="Arial" w:hAnsi="Arial" w:cs="Arial"/>
                <w:color w:val="000000" w:themeColor="text1"/>
                <w:sz w:val="20"/>
                <w:szCs w:val="20"/>
              </w:rPr>
              <w:t xml:space="preserve">To ensure all meetings and </w:t>
            </w:r>
            <w:r w:rsidR="00910CBB" w:rsidRPr="00910CBB">
              <w:rPr>
                <w:rFonts w:ascii="Arial" w:hAnsi="Arial" w:cs="Arial"/>
                <w:color w:val="000000" w:themeColor="text1"/>
                <w:sz w:val="20"/>
                <w:szCs w:val="20"/>
              </w:rPr>
              <w:t xml:space="preserve">client </w:t>
            </w:r>
            <w:r w:rsidRPr="00910CBB">
              <w:rPr>
                <w:rFonts w:ascii="Arial" w:hAnsi="Arial" w:cs="Arial"/>
                <w:color w:val="000000" w:themeColor="text1"/>
                <w:sz w:val="20"/>
                <w:szCs w:val="20"/>
              </w:rPr>
              <w:t xml:space="preserve">activities are recorded </w:t>
            </w:r>
            <w:r w:rsidR="00910CBB" w:rsidRPr="00910CBB">
              <w:rPr>
                <w:rFonts w:ascii="Arial" w:hAnsi="Arial" w:cs="Arial"/>
                <w:color w:val="000000" w:themeColor="text1"/>
                <w:sz w:val="20"/>
                <w:szCs w:val="20"/>
              </w:rPr>
              <w:t xml:space="preserve">and documented within an appropriate database which will enable consistent communication across the </w:t>
            </w:r>
            <w:proofErr w:type="spellStart"/>
            <w:r w:rsidR="00910CBB" w:rsidRPr="00910CBB">
              <w:rPr>
                <w:rFonts w:ascii="Arial" w:hAnsi="Arial" w:cs="Arial"/>
                <w:color w:val="000000" w:themeColor="text1"/>
                <w:sz w:val="20"/>
                <w:szCs w:val="20"/>
              </w:rPr>
              <w:t>Downview</w:t>
            </w:r>
            <w:proofErr w:type="spellEnd"/>
            <w:r w:rsidR="00910CBB" w:rsidRPr="00910CBB">
              <w:rPr>
                <w:rFonts w:ascii="Arial" w:hAnsi="Arial" w:cs="Arial"/>
                <w:color w:val="000000" w:themeColor="text1"/>
                <w:sz w:val="20"/>
                <w:szCs w:val="20"/>
              </w:rPr>
              <w:t xml:space="preserve"> and poplar Works projects.</w:t>
            </w:r>
            <w:r w:rsidRPr="00910CBB">
              <w:rPr>
                <w:rFonts w:ascii="Arial" w:hAnsi="Arial" w:cs="Arial"/>
                <w:color w:val="000000" w:themeColor="text1"/>
                <w:sz w:val="20"/>
                <w:szCs w:val="20"/>
              </w:rPr>
              <w:t xml:space="preserve"> </w:t>
            </w:r>
          </w:p>
          <w:p w14:paraId="5F49F1C8" w14:textId="77777777" w:rsidR="00910CBB" w:rsidRPr="00910CBB" w:rsidRDefault="00910CBB" w:rsidP="00910CBB">
            <w:pPr>
              <w:pStyle w:val="ListParagraph"/>
              <w:spacing w:before="240" w:after="120"/>
              <w:ind w:left="360"/>
              <w:contextualSpacing/>
              <w:jc w:val="both"/>
              <w:rPr>
                <w:rFonts w:ascii="Arial" w:hAnsi="Arial" w:cs="Arial"/>
                <w:color w:val="000000" w:themeColor="text1"/>
                <w:sz w:val="20"/>
                <w:szCs w:val="20"/>
              </w:rPr>
            </w:pPr>
          </w:p>
          <w:p w14:paraId="453726E2" w14:textId="0656724B" w:rsidR="004838B5" w:rsidRPr="00910CBB" w:rsidRDefault="004838B5" w:rsidP="00E12597">
            <w:pPr>
              <w:pStyle w:val="ListParagraph"/>
              <w:numPr>
                <w:ilvl w:val="0"/>
                <w:numId w:val="4"/>
              </w:numPr>
              <w:spacing w:after="240" w:line="240" w:lineRule="atLeast"/>
              <w:rPr>
                <w:rFonts w:ascii="Arial" w:hAnsi="Arial" w:cs="Arial"/>
                <w:color w:val="000000" w:themeColor="text1"/>
                <w:sz w:val="20"/>
                <w:szCs w:val="20"/>
              </w:rPr>
            </w:pPr>
            <w:r w:rsidRPr="00910CBB">
              <w:rPr>
                <w:rFonts w:ascii="Arial" w:hAnsi="Arial" w:cs="Arial"/>
                <w:color w:val="000000" w:themeColor="text1"/>
                <w:sz w:val="20"/>
                <w:szCs w:val="20"/>
              </w:rPr>
              <w:t xml:space="preserve">To identify any measuring outcomes within </w:t>
            </w:r>
            <w:r w:rsidR="00910CBB" w:rsidRPr="00910CBB">
              <w:rPr>
                <w:rFonts w:ascii="Arial" w:hAnsi="Arial" w:cs="Arial"/>
                <w:color w:val="000000" w:themeColor="text1"/>
                <w:sz w:val="20"/>
                <w:szCs w:val="20"/>
              </w:rPr>
              <w:t>the</w:t>
            </w:r>
            <w:r w:rsidRPr="00910CBB">
              <w:rPr>
                <w:rFonts w:ascii="Arial" w:hAnsi="Arial" w:cs="Arial"/>
                <w:color w:val="000000" w:themeColor="text1"/>
                <w:sz w:val="20"/>
                <w:szCs w:val="20"/>
              </w:rPr>
              <w:t xml:space="preserve"> businesses, which can be recorded </w:t>
            </w:r>
            <w:r w:rsidR="00910CBB" w:rsidRPr="00910CBB">
              <w:rPr>
                <w:rFonts w:ascii="Arial" w:hAnsi="Arial" w:cs="Arial"/>
                <w:color w:val="000000" w:themeColor="text1"/>
                <w:sz w:val="20"/>
                <w:szCs w:val="20"/>
              </w:rPr>
              <w:t xml:space="preserve">and collecting </w:t>
            </w:r>
            <w:r w:rsidR="008D5F87" w:rsidRPr="00910CBB">
              <w:rPr>
                <w:rFonts w:ascii="Arial" w:hAnsi="Arial" w:cs="Arial"/>
                <w:color w:val="000000" w:themeColor="text1"/>
                <w:sz w:val="20"/>
                <w:szCs w:val="20"/>
              </w:rPr>
              <w:t>evidence</w:t>
            </w:r>
            <w:r w:rsidR="00910CBB" w:rsidRPr="00910CBB">
              <w:rPr>
                <w:rFonts w:ascii="Arial" w:hAnsi="Arial" w:cs="Arial"/>
                <w:color w:val="000000" w:themeColor="text1"/>
                <w:sz w:val="20"/>
                <w:szCs w:val="20"/>
              </w:rPr>
              <w:t xml:space="preserve"> of success or issues to resolve</w:t>
            </w:r>
            <w:r w:rsidR="008D5F87" w:rsidRPr="00910CBB">
              <w:rPr>
                <w:rFonts w:ascii="Arial" w:hAnsi="Arial" w:cs="Arial"/>
                <w:color w:val="000000" w:themeColor="text1"/>
                <w:sz w:val="20"/>
                <w:szCs w:val="20"/>
              </w:rPr>
              <w:t>.</w:t>
            </w:r>
          </w:p>
          <w:p w14:paraId="6FDB9838" w14:textId="77777777" w:rsidR="004838B5" w:rsidRPr="00910CBB" w:rsidRDefault="004838B5" w:rsidP="00E12597">
            <w:pPr>
              <w:pStyle w:val="ListParagraph"/>
              <w:numPr>
                <w:ilvl w:val="0"/>
                <w:numId w:val="4"/>
              </w:numPr>
              <w:spacing w:after="240" w:line="240" w:lineRule="atLeast"/>
              <w:rPr>
                <w:rFonts w:ascii="Arial" w:hAnsi="Arial" w:cs="Arial"/>
                <w:color w:val="000000" w:themeColor="text1"/>
                <w:sz w:val="20"/>
                <w:szCs w:val="20"/>
              </w:rPr>
            </w:pPr>
            <w:r w:rsidRPr="00910CBB">
              <w:rPr>
                <w:rFonts w:ascii="Arial" w:hAnsi="Arial" w:cs="Arial"/>
                <w:color w:val="000000" w:themeColor="text1"/>
                <w:sz w:val="20"/>
                <w:szCs w:val="20"/>
              </w:rPr>
              <w:t>To provide absence cover, as and when necessary.</w:t>
            </w:r>
          </w:p>
          <w:p w14:paraId="034C07FA" w14:textId="098C5BC8" w:rsidR="00811319" w:rsidRDefault="00811319" w:rsidP="00E12597">
            <w:pPr>
              <w:pStyle w:val="ListParagraph"/>
              <w:numPr>
                <w:ilvl w:val="0"/>
                <w:numId w:val="4"/>
              </w:numPr>
              <w:spacing w:after="240" w:line="240" w:lineRule="atLeast"/>
              <w:rPr>
                <w:rFonts w:ascii="Arial" w:hAnsi="Arial" w:cs="Arial"/>
                <w:sz w:val="20"/>
                <w:szCs w:val="20"/>
              </w:rPr>
            </w:pPr>
            <w:r>
              <w:rPr>
                <w:rFonts w:ascii="Arial" w:hAnsi="Arial" w:cs="Arial"/>
                <w:sz w:val="20"/>
                <w:szCs w:val="20"/>
              </w:rPr>
              <w:t xml:space="preserve">To line manage staff as appropriate, including induction, probation, 1:1 meetings and appraisal. </w:t>
            </w:r>
          </w:p>
          <w:p w14:paraId="68A9C8EB" w14:textId="67753FF2" w:rsidR="00811319" w:rsidRDefault="00811319" w:rsidP="00E12597">
            <w:pPr>
              <w:pStyle w:val="ListParagraph"/>
              <w:numPr>
                <w:ilvl w:val="0"/>
                <w:numId w:val="4"/>
              </w:numPr>
              <w:spacing w:after="240" w:line="240" w:lineRule="atLeast"/>
              <w:rPr>
                <w:rFonts w:ascii="Arial" w:hAnsi="Arial" w:cs="Arial"/>
                <w:sz w:val="20"/>
                <w:szCs w:val="20"/>
              </w:rPr>
            </w:pPr>
            <w:r>
              <w:rPr>
                <w:rFonts w:ascii="Arial" w:hAnsi="Arial" w:cs="Arial"/>
                <w:sz w:val="20"/>
                <w:szCs w:val="20"/>
              </w:rPr>
              <w:t>To produce detailed reports as may be required.</w:t>
            </w:r>
          </w:p>
          <w:p w14:paraId="19998933" w14:textId="20D6852D" w:rsidR="00811319" w:rsidRPr="005422FE" w:rsidRDefault="00811319" w:rsidP="00E12597">
            <w:pPr>
              <w:pStyle w:val="ListParagraph"/>
              <w:numPr>
                <w:ilvl w:val="0"/>
                <w:numId w:val="4"/>
              </w:numPr>
              <w:spacing w:after="240" w:line="240" w:lineRule="atLeast"/>
              <w:rPr>
                <w:rFonts w:ascii="Arial" w:hAnsi="Arial" w:cs="Arial"/>
                <w:sz w:val="20"/>
                <w:szCs w:val="20"/>
              </w:rPr>
            </w:pPr>
            <w:r>
              <w:rPr>
                <w:rFonts w:ascii="Arial" w:hAnsi="Arial" w:cs="Arial"/>
                <w:sz w:val="20"/>
                <w:szCs w:val="20"/>
              </w:rPr>
              <w:t>To manage various projects within the project as may be required.</w:t>
            </w:r>
          </w:p>
          <w:p w14:paraId="566BA0AB" w14:textId="77777777" w:rsidR="004838B5" w:rsidRPr="004838B5" w:rsidRDefault="004838B5" w:rsidP="00E12597">
            <w:pPr>
              <w:numPr>
                <w:ilvl w:val="0"/>
                <w:numId w:val="4"/>
              </w:numPr>
              <w:spacing w:after="240"/>
              <w:rPr>
                <w:rFonts w:ascii="Arial" w:hAnsi="Arial" w:cs="Arial"/>
                <w:sz w:val="20"/>
                <w:szCs w:val="20"/>
              </w:rPr>
            </w:pPr>
            <w:r w:rsidRPr="004838B5">
              <w:rPr>
                <w:rFonts w:ascii="Arial" w:hAnsi="Arial" w:cs="Arial"/>
                <w:sz w:val="20"/>
                <w:szCs w:val="20"/>
              </w:rPr>
              <w:t>To perform such duties consistent with your role as may from time to time be assigned to you anywhere within the University.</w:t>
            </w:r>
          </w:p>
          <w:p w14:paraId="79FF9191" w14:textId="77777777" w:rsidR="004838B5" w:rsidRPr="004838B5" w:rsidRDefault="004838B5" w:rsidP="00E12597">
            <w:pPr>
              <w:numPr>
                <w:ilvl w:val="0"/>
                <w:numId w:val="4"/>
              </w:numPr>
              <w:spacing w:after="240"/>
              <w:rPr>
                <w:rFonts w:ascii="Arial" w:hAnsi="Arial" w:cs="Arial"/>
                <w:sz w:val="20"/>
                <w:szCs w:val="20"/>
              </w:rPr>
            </w:pPr>
            <w:r w:rsidRPr="004838B5">
              <w:rPr>
                <w:rFonts w:ascii="Arial" w:hAnsi="Arial" w:cs="Arial"/>
                <w:sz w:val="20"/>
                <w:szCs w:val="20"/>
              </w:rPr>
              <w:t>To undertake health and safety duties and responsibilities appropriate to the role.</w:t>
            </w:r>
          </w:p>
          <w:p w14:paraId="5C805286" w14:textId="77777777" w:rsidR="004838B5" w:rsidRPr="004838B5" w:rsidRDefault="004838B5" w:rsidP="00E12597">
            <w:pPr>
              <w:numPr>
                <w:ilvl w:val="0"/>
                <w:numId w:val="4"/>
              </w:numPr>
              <w:spacing w:after="240"/>
              <w:rPr>
                <w:rFonts w:ascii="Arial" w:hAnsi="Arial" w:cs="Arial"/>
                <w:sz w:val="20"/>
                <w:szCs w:val="20"/>
              </w:rPr>
            </w:pPr>
            <w:r w:rsidRPr="004838B5">
              <w:rPr>
                <w:rFonts w:ascii="Arial" w:hAnsi="Arial" w:cs="Arial"/>
                <w:sz w:val="20"/>
                <w:szCs w:val="20"/>
              </w:rPr>
              <w:t>To work in accordance with the University’s Equal Opportunities Policy and the Staff Charter, promoting equality and diversity in your work.</w:t>
            </w:r>
          </w:p>
          <w:p w14:paraId="41EAB96B" w14:textId="77777777" w:rsidR="004838B5" w:rsidRPr="004838B5" w:rsidRDefault="004838B5" w:rsidP="00E12597">
            <w:pPr>
              <w:numPr>
                <w:ilvl w:val="0"/>
                <w:numId w:val="4"/>
              </w:numPr>
              <w:spacing w:after="240"/>
              <w:rPr>
                <w:rFonts w:ascii="Arial" w:hAnsi="Arial" w:cs="Arial"/>
                <w:sz w:val="20"/>
                <w:szCs w:val="20"/>
              </w:rPr>
            </w:pPr>
            <w:r w:rsidRPr="004838B5">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64D8166F" w14:textId="77777777" w:rsidR="004838B5" w:rsidRPr="004838B5" w:rsidRDefault="004838B5" w:rsidP="00E12597">
            <w:pPr>
              <w:numPr>
                <w:ilvl w:val="0"/>
                <w:numId w:val="4"/>
              </w:numPr>
              <w:spacing w:after="240"/>
              <w:rPr>
                <w:rFonts w:ascii="Arial" w:hAnsi="Arial" w:cs="Arial"/>
                <w:sz w:val="20"/>
                <w:szCs w:val="20"/>
              </w:rPr>
            </w:pPr>
            <w:r w:rsidRPr="004838B5">
              <w:rPr>
                <w:rFonts w:ascii="Arial" w:hAnsi="Arial" w:cs="Arial"/>
                <w:sz w:val="20"/>
                <w:szCs w:val="20"/>
              </w:rPr>
              <w:t xml:space="preserve">To make full use of all information and communication technologies </w:t>
            </w:r>
            <w:r w:rsidRPr="004838B5">
              <w:rPr>
                <w:rFonts w:ascii="Arial" w:hAnsi="Arial" w:cs="Arial"/>
                <w:bCs/>
                <w:sz w:val="20"/>
                <w:szCs w:val="20"/>
              </w:rPr>
              <w:t xml:space="preserve">in adherence to data protection policies </w:t>
            </w:r>
            <w:r w:rsidRPr="004838B5">
              <w:rPr>
                <w:rFonts w:ascii="Arial" w:hAnsi="Arial" w:cs="Arial"/>
                <w:sz w:val="20"/>
                <w:szCs w:val="20"/>
              </w:rPr>
              <w:t>to meet the requirements of the role and to promote organisational effectiveness.</w:t>
            </w:r>
          </w:p>
          <w:p w14:paraId="50E194FD" w14:textId="551486F3" w:rsidR="004838B5" w:rsidRDefault="004838B5" w:rsidP="00E12597">
            <w:pPr>
              <w:numPr>
                <w:ilvl w:val="0"/>
                <w:numId w:val="4"/>
              </w:numPr>
              <w:spacing w:after="240"/>
              <w:rPr>
                <w:rFonts w:ascii="Arial" w:hAnsi="Arial" w:cs="Arial"/>
                <w:sz w:val="20"/>
                <w:szCs w:val="20"/>
              </w:rPr>
            </w:pPr>
            <w:r w:rsidRPr="004838B5">
              <w:rPr>
                <w:rFonts w:ascii="Arial" w:hAnsi="Arial" w:cs="Arial"/>
                <w:sz w:val="20"/>
                <w:szCs w:val="20"/>
              </w:rPr>
              <w:lastRenderedPageBreak/>
              <w:t>To conduct all financial matters associated with the role in accordance with the University’s policies and procedures, as laid down in the Financial Regulations.</w:t>
            </w:r>
          </w:p>
          <w:p w14:paraId="3D3396E0" w14:textId="77777777" w:rsidR="00BA620D" w:rsidRPr="00BA620D" w:rsidRDefault="00BA620D" w:rsidP="00BA620D">
            <w:pPr>
              <w:pStyle w:val="ListParagraph"/>
              <w:numPr>
                <w:ilvl w:val="0"/>
                <w:numId w:val="4"/>
              </w:numPr>
              <w:rPr>
                <w:rFonts w:ascii="Arial" w:hAnsi="Arial" w:cs="Arial"/>
                <w:bCs/>
                <w:iCs/>
                <w:sz w:val="20"/>
                <w:szCs w:val="20"/>
              </w:rPr>
            </w:pPr>
            <w:r w:rsidRPr="00BA620D">
              <w:rPr>
                <w:rFonts w:ascii="Arial" w:hAnsi="Arial" w:cs="Arial"/>
                <w:bCs/>
                <w:iCs/>
                <w:sz w:val="20"/>
                <w:szCs w:val="20"/>
              </w:rPr>
              <w:t>To personally contribute towards reducing the university’s impact on the environment and support actions associated with the UAL Sustainability Manifesto (2016 – 2022)</w:t>
            </w:r>
          </w:p>
          <w:p w14:paraId="791D80A1" w14:textId="77777777" w:rsidR="004838B5" w:rsidRPr="004838B5" w:rsidRDefault="004838B5" w:rsidP="00D9144E">
            <w:pPr>
              <w:rPr>
                <w:rFonts w:ascii="Arial" w:hAnsi="Arial" w:cs="Arial"/>
                <w:b/>
                <w:sz w:val="20"/>
                <w:szCs w:val="20"/>
              </w:rPr>
            </w:pPr>
          </w:p>
        </w:tc>
      </w:tr>
      <w:tr w:rsidR="004838B5" w:rsidRPr="004838B5" w14:paraId="6B128B4E" w14:textId="77777777" w:rsidTr="00BA620D">
        <w:trPr>
          <w:trHeight w:val="1252"/>
        </w:trPr>
        <w:tc>
          <w:tcPr>
            <w:tcW w:w="10881" w:type="dxa"/>
            <w:gridSpan w:val="5"/>
          </w:tcPr>
          <w:p w14:paraId="575B9716" w14:textId="7A9D8362" w:rsidR="004838B5" w:rsidRPr="004838B5" w:rsidRDefault="004838B5" w:rsidP="00D9144E">
            <w:pPr>
              <w:pStyle w:val="Heading4"/>
              <w:rPr>
                <w:b/>
                <w:sz w:val="20"/>
                <w:szCs w:val="20"/>
              </w:rPr>
            </w:pPr>
          </w:p>
          <w:p w14:paraId="6E7EDF81" w14:textId="77777777" w:rsidR="00910CBB" w:rsidRDefault="004838B5" w:rsidP="00D9144E">
            <w:pPr>
              <w:pStyle w:val="Heading4"/>
              <w:rPr>
                <w:sz w:val="20"/>
                <w:szCs w:val="20"/>
                <w:u w:val="none"/>
              </w:rPr>
            </w:pPr>
            <w:r w:rsidRPr="004838B5">
              <w:rPr>
                <w:b/>
                <w:sz w:val="20"/>
                <w:szCs w:val="20"/>
              </w:rPr>
              <w:t>Key Working Relationships</w:t>
            </w:r>
            <w:r w:rsidRPr="004838B5">
              <w:rPr>
                <w:sz w:val="20"/>
                <w:szCs w:val="20"/>
                <w:u w:val="none"/>
              </w:rPr>
              <w:t xml:space="preserve">: </w:t>
            </w:r>
          </w:p>
          <w:p w14:paraId="0C147F4F" w14:textId="77777777" w:rsidR="00910CBB" w:rsidRDefault="00910CBB" w:rsidP="00D9144E">
            <w:pPr>
              <w:pStyle w:val="Heading4"/>
              <w:rPr>
                <w:sz w:val="20"/>
                <w:szCs w:val="20"/>
                <w:u w:val="none"/>
              </w:rPr>
            </w:pPr>
          </w:p>
          <w:p w14:paraId="0964C215" w14:textId="77777777" w:rsidR="00910CBB" w:rsidRPr="00910CBB" w:rsidRDefault="00910CBB" w:rsidP="00D9144E">
            <w:pPr>
              <w:pStyle w:val="Heading4"/>
              <w:rPr>
                <w:sz w:val="20"/>
                <w:szCs w:val="20"/>
                <w:u w:val="none"/>
              </w:rPr>
            </w:pPr>
            <w:r w:rsidRPr="00910CBB">
              <w:rPr>
                <w:sz w:val="20"/>
                <w:szCs w:val="20"/>
                <w:u w:val="none"/>
              </w:rPr>
              <w:t>Director of Social Responsibility</w:t>
            </w:r>
          </w:p>
          <w:p w14:paraId="1CB22E0E" w14:textId="07C63E91" w:rsidR="00910CBB" w:rsidRPr="00910CBB" w:rsidRDefault="00910CBB" w:rsidP="00910CBB">
            <w:pPr>
              <w:rPr>
                <w:rFonts w:ascii="Arial" w:hAnsi="Arial" w:cs="Arial"/>
                <w:sz w:val="20"/>
                <w:szCs w:val="20"/>
              </w:rPr>
            </w:pPr>
            <w:r w:rsidRPr="00910CBB">
              <w:rPr>
                <w:rFonts w:ascii="Arial" w:hAnsi="Arial" w:cs="Arial"/>
                <w:sz w:val="20"/>
                <w:szCs w:val="20"/>
              </w:rPr>
              <w:t>Head of Prison Relationships</w:t>
            </w:r>
          </w:p>
          <w:p w14:paraId="5B5AECCF" w14:textId="6E6E632C" w:rsidR="00910CBB" w:rsidRPr="00910CBB" w:rsidRDefault="000E7C46" w:rsidP="00910CBB">
            <w:pPr>
              <w:rPr>
                <w:rFonts w:ascii="Arial" w:hAnsi="Arial" w:cs="Arial"/>
                <w:sz w:val="20"/>
                <w:szCs w:val="20"/>
              </w:rPr>
            </w:pPr>
            <w:proofErr w:type="spellStart"/>
            <w:r>
              <w:rPr>
                <w:rFonts w:ascii="Arial" w:hAnsi="Arial" w:cs="Arial"/>
                <w:sz w:val="20"/>
                <w:szCs w:val="20"/>
              </w:rPr>
              <w:t>Downview</w:t>
            </w:r>
            <w:proofErr w:type="spellEnd"/>
            <w:r>
              <w:rPr>
                <w:rFonts w:ascii="Arial" w:hAnsi="Arial" w:cs="Arial"/>
                <w:sz w:val="20"/>
                <w:szCs w:val="20"/>
              </w:rPr>
              <w:t xml:space="preserve"> Production team and Q</w:t>
            </w:r>
            <w:r w:rsidR="00910CBB" w:rsidRPr="00910CBB">
              <w:rPr>
                <w:rFonts w:ascii="Arial" w:hAnsi="Arial" w:cs="Arial"/>
                <w:sz w:val="20"/>
                <w:szCs w:val="20"/>
              </w:rPr>
              <w:t>uality Control Lecturer</w:t>
            </w:r>
          </w:p>
          <w:p w14:paraId="33A7C028" w14:textId="5EDF4ECB" w:rsidR="004838B5" w:rsidRPr="00910CBB" w:rsidRDefault="00910CBB" w:rsidP="00910CBB">
            <w:pPr>
              <w:pStyle w:val="Heading4"/>
              <w:rPr>
                <w:sz w:val="20"/>
                <w:szCs w:val="20"/>
              </w:rPr>
            </w:pPr>
            <w:r w:rsidRPr="00910CBB">
              <w:rPr>
                <w:sz w:val="20"/>
                <w:szCs w:val="20"/>
                <w:u w:val="none"/>
              </w:rPr>
              <w:t>External partners, and client networks</w:t>
            </w:r>
            <w:r w:rsidR="004838B5" w:rsidRPr="00910CBB">
              <w:rPr>
                <w:sz w:val="20"/>
                <w:szCs w:val="20"/>
                <w:u w:val="none"/>
              </w:rPr>
              <w:t xml:space="preserve"> </w:t>
            </w:r>
          </w:p>
          <w:p w14:paraId="26BDEDA2" w14:textId="77777777" w:rsidR="004838B5" w:rsidRPr="004838B5" w:rsidRDefault="004838B5" w:rsidP="00D9144E">
            <w:pPr>
              <w:ind w:left="720"/>
              <w:rPr>
                <w:rFonts w:ascii="Arial" w:hAnsi="Arial" w:cs="Arial"/>
                <w:sz w:val="20"/>
                <w:szCs w:val="20"/>
              </w:rPr>
            </w:pPr>
          </w:p>
          <w:p w14:paraId="5F521593" w14:textId="77777777" w:rsidR="004838B5" w:rsidRPr="004838B5" w:rsidRDefault="004838B5" w:rsidP="00D9144E">
            <w:pPr>
              <w:ind w:left="720"/>
              <w:rPr>
                <w:rFonts w:ascii="Arial" w:hAnsi="Arial" w:cs="Arial"/>
                <w:sz w:val="20"/>
                <w:szCs w:val="20"/>
              </w:rPr>
            </w:pPr>
          </w:p>
        </w:tc>
      </w:tr>
      <w:tr w:rsidR="004838B5" w:rsidRPr="004838B5" w14:paraId="469FCF23" w14:textId="77777777" w:rsidTr="00BA620D">
        <w:tc>
          <w:tcPr>
            <w:tcW w:w="10881" w:type="dxa"/>
            <w:gridSpan w:val="5"/>
          </w:tcPr>
          <w:p w14:paraId="4177268C" w14:textId="77777777" w:rsidR="004838B5" w:rsidRPr="004838B5" w:rsidRDefault="004838B5" w:rsidP="00D9144E">
            <w:pPr>
              <w:pStyle w:val="Heading4"/>
              <w:rPr>
                <w:b/>
                <w:sz w:val="20"/>
                <w:szCs w:val="20"/>
              </w:rPr>
            </w:pPr>
          </w:p>
          <w:p w14:paraId="130EA267" w14:textId="77777777" w:rsidR="004838B5" w:rsidRPr="004838B5" w:rsidRDefault="004838B5" w:rsidP="00D9144E">
            <w:pPr>
              <w:pStyle w:val="Heading4"/>
              <w:rPr>
                <w:b/>
                <w:sz w:val="20"/>
                <w:szCs w:val="20"/>
              </w:rPr>
            </w:pPr>
            <w:r w:rsidRPr="004838B5">
              <w:rPr>
                <w:b/>
                <w:sz w:val="20"/>
                <w:szCs w:val="20"/>
              </w:rPr>
              <w:t>Specific Management Responsibilities</w:t>
            </w:r>
          </w:p>
          <w:p w14:paraId="3378FF38" w14:textId="77777777" w:rsidR="004838B5" w:rsidRPr="004838B5" w:rsidRDefault="004838B5" w:rsidP="00D9144E">
            <w:pPr>
              <w:rPr>
                <w:rFonts w:ascii="Arial" w:hAnsi="Arial" w:cs="Arial"/>
                <w:sz w:val="20"/>
                <w:szCs w:val="20"/>
              </w:rPr>
            </w:pPr>
          </w:p>
          <w:p w14:paraId="43E3CADB" w14:textId="756994D0" w:rsidR="004838B5" w:rsidRPr="004838B5" w:rsidRDefault="004838B5" w:rsidP="00D9144E">
            <w:pPr>
              <w:rPr>
                <w:rFonts w:ascii="Arial" w:hAnsi="Arial" w:cs="Arial"/>
                <w:sz w:val="20"/>
                <w:szCs w:val="20"/>
              </w:rPr>
            </w:pPr>
            <w:r w:rsidRPr="004838B5">
              <w:rPr>
                <w:rFonts w:ascii="Arial" w:hAnsi="Arial" w:cs="Arial"/>
                <w:b/>
                <w:sz w:val="20"/>
                <w:szCs w:val="20"/>
              </w:rPr>
              <w:t>Budgets</w:t>
            </w:r>
            <w:r w:rsidRPr="004838B5">
              <w:rPr>
                <w:rFonts w:ascii="Arial" w:hAnsi="Arial" w:cs="Arial"/>
                <w:sz w:val="20"/>
                <w:szCs w:val="20"/>
              </w:rPr>
              <w:t xml:space="preserve">: </w:t>
            </w:r>
            <w:r w:rsidR="00910CBB">
              <w:rPr>
                <w:rFonts w:ascii="Arial" w:hAnsi="Arial" w:cs="Arial"/>
                <w:sz w:val="20"/>
                <w:szCs w:val="20"/>
              </w:rPr>
              <w:t>Making for Change Enterprises</w:t>
            </w:r>
          </w:p>
          <w:p w14:paraId="14EA004A" w14:textId="77777777" w:rsidR="004838B5" w:rsidRPr="004838B5" w:rsidRDefault="004838B5" w:rsidP="00D9144E">
            <w:pPr>
              <w:rPr>
                <w:rFonts w:ascii="Arial" w:hAnsi="Arial" w:cs="Arial"/>
                <w:sz w:val="20"/>
                <w:szCs w:val="20"/>
              </w:rPr>
            </w:pPr>
          </w:p>
          <w:p w14:paraId="7019CA5B" w14:textId="6B806CAF" w:rsidR="004838B5" w:rsidRPr="004838B5" w:rsidRDefault="004838B5" w:rsidP="00D9144E">
            <w:pPr>
              <w:pStyle w:val="BodyText2"/>
              <w:rPr>
                <w:szCs w:val="20"/>
              </w:rPr>
            </w:pPr>
            <w:r w:rsidRPr="004838B5">
              <w:rPr>
                <w:b/>
                <w:szCs w:val="20"/>
              </w:rPr>
              <w:t>Staff</w:t>
            </w:r>
            <w:r w:rsidRPr="004838B5">
              <w:rPr>
                <w:szCs w:val="20"/>
              </w:rPr>
              <w:t>:</w:t>
            </w:r>
            <w:r w:rsidR="00811319">
              <w:rPr>
                <w:szCs w:val="20"/>
              </w:rPr>
              <w:t xml:space="preserve"> Yes</w:t>
            </w:r>
          </w:p>
          <w:p w14:paraId="2874FD18" w14:textId="77777777" w:rsidR="004838B5" w:rsidRPr="004838B5" w:rsidRDefault="004838B5" w:rsidP="00D9144E">
            <w:pPr>
              <w:rPr>
                <w:rFonts w:ascii="Arial" w:hAnsi="Arial" w:cs="Arial"/>
                <w:sz w:val="20"/>
                <w:szCs w:val="20"/>
              </w:rPr>
            </w:pPr>
          </w:p>
          <w:p w14:paraId="2B1E5B42" w14:textId="09B70BE4" w:rsidR="004838B5" w:rsidRPr="004838B5" w:rsidRDefault="004838B5" w:rsidP="00811319">
            <w:pPr>
              <w:rPr>
                <w:rFonts w:ascii="Arial" w:hAnsi="Arial" w:cs="Arial"/>
                <w:b/>
                <w:sz w:val="20"/>
                <w:szCs w:val="20"/>
              </w:rPr>
            </w:pPr>
            <w:r w:rsidRPr="004838B5">
              <w:rPr>
                <w:rFonts w:ascii="Arial" w:hAnsi="Arial" w:cs="Arial"/>
                <w:b/>
                <w:sz w:val="20"/>
                <w:szCs w:val="20"/>
              </w:rPr>
              <w:t>Other</w:t>
            </w:r>
            <w:r w:rsidRPr="004838B5">
              <w:rPr>
                <w:rFonts w:ascii="Arial" w:hAnsi="Arial" w:cs="Arial"/>
                <w:sz w:val="20"/>
                <w:szCs w:val="20"/>
              </w:rPr>
              <w:t xml:space="preserve"> </w:t>
            </w:r>
            <w:r w:rsidR="00811319">
              <w:rPr>
                <w:rFonts w:ascii="Arial" w:hAnsi="Arial" w:cs="Arial"/>
                <w:sz w:val="20"/>
                <w:szCs w:val="20"/>
              </w:rPr>
              <w:t>A</w:t>
            </w:r>
            <w:r w:rsidRPr="004838B5">
              <w:rPr>
                <w:rFonts w:ascii="Arial" w:hAnsi="Arial" w:cs="Arial"/>
                <w:sz w:val="20"/>
                <w:szCs w:val="20"/>
              </w:rPr>
              <w:t>ccommodation; equipment</w:t>
            </w:r>
            <w:r w:rsidR="00811319">
              <w:rPr>
                <w:rFonts w:ascii="Arial" w:hAnsi="Arial" w:cs="Arial"/>
                <w:sz w:val="20"/>
                <w:szCs w:val="20"/>
              </w:rPr>
              <w:t xml:space="preserve"> as appropriate</w:t>
            </w:r>
          </w:p>
        </w:tc>
      </w:tr>
      <w:tr w:rsidR="004838B5" w:rsidRPr="004838B5" w14:paraId="11D039F9" w14:textId="77777777" w:rsidTr="00BA620D">
        <w:tc>
          <w:tcPr>
            <w:tcW w:w="10881" w:type="dxa"/>
            <w:gridSpan w:val="5"/>
          </w:tcPr>
          <w:p w14:paraId="7BDA5B96" w14:textId="77777777" w:rsidR="004838B5" w:rsidRPr="004838B5" w:rsidRDefault="004838B5" w:rsidP="00D9144E">
            <w:pPr>
              <w:pStyle w:val="Heading4"/>
              <w:rPr>
                <w:b/>
                <w:sz w:val="20"/>
                <w:szCs w:val="20"/>
              </w:rPr>
            </w:pPr>
          </w:p>
          <w:p w14:paraId="02F87C96" w14:textId="77777777" w:rsidR="004838B5" w:rsidRPr="004838B5" w:rsidRDefault="004838B5" w:rsidP="00D9144E">
            <w:pPr>
              <w:rPr>
                <w:sz w:val="20"/>
                <w:szCs w:val="20"/>
              </w:rPr>
            </w:pPr>
          </w:p>
        </w:tc>
      </w:tr>
    </w:tbl>
    <w:p w14:paraId="7C4CB0C4" w14:textId="77777777" w:rsidR="004838B5" w:rsidRPr="004838B5" w:rsidRDefault="004838B5" w:rsidP="004838B5">
      <w:pPr>
        <w:rPr>
          <w:rFonts w:ascii="Arial" w:hAnsi="Arial" w:cs="Arial"/>
          <w:b/>
          <w:sz w:val="20"/>
          <w:szCs w:val="20"/>
        </w:rPr>
      </w:pPr>
      <w:r w:rsidRPr="004838B5">
        <w:rPr>
          <w:rFonts w:ascii="Arial" w:hAnsi="Arial" w:cs="Arial"/>
          <w:b/>
          <w:sz w:val="20"/>
          <w:szCs w:val="20"/>
        </w:rPr>
        <w:br w:type="page"/>
      </w:r>
    </w:p>
    <w:p w14:paraId="476295BE" w14:textId="5CDACAAF" w:rsidR="004838B5" w:rsidRPr="00BA620D" w:rsidRDefault="004838B5" w:rsidP="004838B5">
      <w:pPr>
        <w:rPr>
          <w:rFonts w:ascii="Arial" w:hAnsi="Arial" w:cs="Arial"/>
          <w:b/>
          <w:sz w:val="28"/>
          <w:szCs w:val="28"/>
        </w:rPr>
      </w:pPr>
      <w:r w:rsidRPr="00BA620D">
        <w:rPr>
          <w:rFonts w:ascii="Arial" w:hAnsi="Arial" w:cs="Arial"/>
          <w:b/>
          <w:sz w:val="28"/>
          <w:szCs w:val="28"/>
        </w:rPr>
        <w:lastRenderedPageBreak/>
        <w:t xml:space="preserve">Job Title:  </w:t>
      </w:r>
      <w:r w:rsidR="00A5072D" w:rsidRPr="00BA620D">
        <w:rPr>
          <w:rFonts w:ascii="Arial" w:hAnsi="Arial" w:cs="Arial"/>
          <w:b/>
          <w:sz w:val="28"/>
          <w:szCs w:val="28"/>
        </w:rPr>
        <w:t>Head of Business Development</w:t>
      </w:r>
      <w:r w:rsidR="00BA620D">
        <w:rPr>
          <w:rFonts w:ascii="Arial" w:hAnsi="Arial" w:cs="Arial"/>
          <w:b/>
          <w:sz w:val="28"/>
          <w:szCs w:val="28"/>
        </w:rPr>
        <w:tab/>
      </w:r>
      <w:r w:rsidR="00BA620D">
        <w:rPr>
          <w:rFonts w:ascii="Arial" w:hAnsi="Arial" w:cs="Arial"/>
          <w:b/>
          <w:sz w:val="28"/>
          <w:szCs w:val="28"/>
        </w:rPr>
        <w:tab/>
        <w:t xml:space="preserve"> Grade: </w:t>
      </w:r>
      <w:r w:rsidRPr="00BA620D">
        <w:rPr>
          <w:rFonts w:ascii="Arial" w:hAnsi="Arial" w:cs="Arial"/>
          <w:b/>
          <w:sz w:val="28"/>
          <w:szCs w:val="28"/>
        </w:rPr>
        <w:t>6</w:t>
      </w:r>
    </w:p>
    <w:p w14:paraId="2C17669A" w14:textId="77777777" w:rsidR="004838B5" w:rsidRPr="004838B5" w:rsidRDefault="004838B5" w:rsidP="004838B5">
      <w:pPr>
        <w:rPr>
          <w:rFonts w:ascii="Arial" w:hAnsi="Arial" w:cs="Arial"/>
          <w:b/>
          <w:sz w:val="20"/>
          <w:szCs w:val="20"/>
        </w:rPr>
      </w:pPr>
    </w:p>
    <w:tbl>
      <w:tblPr>
        <w:tblStyle w:val="TableGrid"/>
        <w:tblW w:w="0" w:type="auto"/>
        <w:tblLook w:val="04A0" w:firstRow="1" w:lastRow="0" w:firstColumn="1" w:lastColumn="0" w:noHBand="0" w:noVBand="1"/>
      </w:tblPr>
      <w:tblGrid>
        <w:gridCol w:w="3794"/>
        <w:gridCol w:w="5386"/>
      </w:tblGrid>
      <w:tr w:rsidR="004838B5" w:rsidRPr="00BA620D" w14:paraId="48FC77BF" w14:textId="77777777" w:rsidTr="00D9144E">
        <w:trPr>
          <w:trHeight w:val="410"/>
        </w:trPr>
        <w:tc>
          <w:tcPr>
            <w:tcW w:w="9180" w:type="dxa"/>
            <w:gridSpan w:val="2"/>
            <w:shd w:val="clear" w:color="auto" w:fill="000000" w:themeFill="text1"/>
          </w:tcPr>
          <w:p w14:paraId="18C7EDDA" w14:textId="77777777" w:rsidR="004838B5" w:rsidRPr="00BA620D" w:rsidRDefault="004838B5" w:rsidP="00D9144E">
            <w:pPr>
              <w:rPr>
                <w:rFonts w:ascii="Arial" w:hAnsi="Arial" w:cs="Arial"/>
                <w:color w:val="262626" w:themeColor="text1" w:themeTint="D9"/>
                <w:sz w:val="24"/>
              </w:rPr>
            </w:pPr>
            <w:r w:rsidRPr="00BA620D">
              <w:rPr>
                <w:rFonts w:ascii="Arial" w:hAnsi="Arial" w:cs="Arial"/>
                <w:sz w:val="24"/>
              </w:rPr>
              <w:t xml:space="preserve">Person Specification </w:t>
            </w:r>
          </w:p>
        </w:tc>
      </w:tr>
      <w:tr w:rsidR="004838B5" w:rsidRPr="00BA620D" w14:paraId="6CA3BF70" w14:textId="77777777" w:rsidTr="00D9144E">
        <w:tc>
          <w:tcPr>
            <w:tcW w:w="3794" w:type="dxa"/>
            <w:vAlign w:val="center"/>
          </w:tcPr>
          <w:p w14:paraId="188AB308" w14:textId="77777777" w:rsidR="004838B5" w:rsidRPr="00BA620D" w:rsidRDefault="004838B5" w:rsidP="00D9144E">
            <w:pPr>
              <w:rPr>
                <w:rFonts w:ascii="Arial" w:hAnsi="Arial" w:cs="Arial"/>
                <w:sz w:val="24"/>
              </w:rPr>
            </w:pPr>
            <w:r w:rsidRPr="00BA620D">
              <w:rPr>
                <w:rFonts w:ascii="Arial" w:hAnsi="Arial" w:cs="Arial"/>
                <w:sz w:val="24"/>
              </w:rPr>
              <w:t>Specialist Knowledge/ Qualifications</w:t>
            </w:r>
          </w:p>
        </w:tc>
        <w:tc>
          <w:tcPr>
            <w:tcW w:w="5386" w:type="dxa"/>
            <w:vAlign w:val="center"/>
          </w:tcPr>
          <w:p w14:paraId="1C02E8D0" w14:textId="77777777" w:rsidR="004838B5" w:rsidRPr="00BA620D" w:rsidRDefault="004838B5" w:rsidP="00D9144E">
            <w:pPr>
              <w:rPr>
                <w:rFonts w:ascii="Arial" w:hAnsi="Arial" w:cs="Arial"/>
                <w:sz w:val="24"/>
              </w:rPr>
            </w:pPr>
          </w:p>
          <w:p w14:paraId="3CB90D7D" w14:textId="03FF4396" w:rsidR="004838B5" w:rsidRDefault="004838B5" w:rsidP="009563F8">
            <w:pPr>
              <w:pBdr>
                <w:bottom w:val="single" w:sz="4" w:space="1" w:color="auto"/>
              </w:pBdr>
              <w:rPr>
                <w:rFonts w:ascii="Arial" w:hAnsi="Arial" w:cs="Arial"/>
                <w:sz w:val="24"/>
              </w:rPr>
            </w:pPr>
            <w:r w:rsidRPr="00BA620D">
              <w:rPr>
                <w:rFonts w:ascii="Arial" w:hAnsi="Arial" w:cs="Arial"/>
                <w:sz w:val="24"/>
              </w:rPr>
              <w:t xml:space="preserve">Degree or equivalent in </w:t>
            </w:r>
            <w:r w:rsidR="00A5072D" w:rsidRPr="00BA620D">
              <w:rPr>
                <w:rFonts w:ascii="Arial" w:hAnsi="Arial" w:cs="Arial"/>
                <w:sz w:val="24"/>
              </w:rPr>
              <w:t xml:space="preserve">Business and/or </w:t>
            </w:r>
            <w:r w:rsidRPr="00BA620D">
              <w:rPr>
                <w:rFonts w:ascii="Arial" w:hAnsi="Arial" w:cs="Arial"/>
                <w:sz w:val="24"/>
              </w:rPr>
              <w:t>production management</w:t>
            </w:r>
          </w:p>
          <w:p w14:paraId="72D0905B" w14:textId="77777777" w:rsidR="009563F8" w:rsidRPr="00BA620D" w:rsidRDefault="009563F8" w:rsidP="004838B5">
            <w:pPr>
              <w:rPr>
                <w:rFonts w:ascii="Arial" w:hAnsi="Arial" w:cs="Arial"/>
                <w:sz w:val="24"/>
              </w:rPr>
            </w:pPr>
          </w:p>
          <w:p w14:paraId="25273833" w14:textId="29DEF302" w:rsidR="004838B5" w:rsidRPr="00BA620D" w:rsidRDefault="004838B5" w:rsidP="009563F8">
            <w:pPr>
              <w:rPr>
                <w:rFonts w:ascii="Arial" w:hAnsi="Arial" w:cs="Arial"/>
                <w:sz w:val="24"/>
              </w:rPr>
            </w:pPr>
            <w:r w:rsidRPr="00BA620D">
              <w:rPr>
                <w:rFonts w:ascii="Arial" w:hAnsi="Arial" w:cs="Arial"/>
                <w:sz w:val="24"/>
              </w:rPr>
              <w:t>Knowledge of production techniques for a wide range of garment and pr</w:t>
            </w:r>
            <w:r w:rsidR="009563F8">
              <w:rPr>
                <w:rFonts w:ascii="Arial" w:hAnsi="Arial" w:cs="Arial"/>
                <w:sz w:val="24"/>
              </w:rPr>
              <w:t>oduct types</w:t>
            </w:r>
          </w:p>
        </w:tc>
      </w:tr>
      <w:tr w:rsidR="004838B5" w:rsidRPr="00BA620D" w14:paraId="0F35671A" w14:textId="77777777" w:rsidTr="00D9144E">
        <w:tc>
          <w:tcPr>
            <w:tcW w:w="3794" w:type="dxa"/>
            <w:vAlign w:val="center"/>
          </w:tcPr>
          <w:p w14:paraId="60F40D64" w14:textId="77777777" w:rsidR="004838B5" w:rsidRPr="00BA620D" w:rsidRDefault="004838B5" w:rsidP="00D9144E">
            <w:pPr>
              <w:rPr>
                <w:rFonts w:ascii="Arial" w:hAnsi="Arial" w:cs="Arial"/>
                <w:sz w:val="24"/>
              </w:rPr>
            </w:pPr>
            <w:r w:rsidRPr="00BA620D">
              <w:rPr>
                <w:rFonts w:ascii="Arial" w:hAnsi="Arial" w:cs="Arial"/>
                <w:sz w:val="24"/>
              </w:rPr>
              <w:t xml:space="preserve">Relevant Experience </w:t>
            </w:r>
          </w:p>
        </w:tc>
        <w:tc>
          <w:tcPr>
            <w:tcW w:w="5386" w:type="dxa"/>
            <w:vAlign w:val="center"/>
          </w:tcPr>
          <w:p w14:paraId="0DB2B024" w14:textId="77777777" w:rsidR="004838B5" w:rsidRPr="00BA620D" w:rsidRDefault="004838B5" w:rsidP="00D9144E">
            <w:pPr>
              <w:rPr>
                <w:rFonts w:ascii="Arial" w:hAnsi="Arial" w:cs="Arial"/>
                <w:sz w:val="24"/>
              </w:rPr>
            </w:pPr>
          </w:p>
          <w:p w14:paraId="1B1BFD64" w14:textId="4D60A731" w:rsidR="004838B5" w:rsidRDefault="004838B5" w:rsidP="009563F8">
            <w:pPr>
              <w:pBdr>
                <w:bottom w:val="single" w:sz="4" w:space="1" w:color="auto"/>
              </w:pBdr>
              <w:rPr>
                <w:rFonts w:ascii="Arial" w:hAnsi="Arial" w:cs="Arial"/>
                <w:sz w:val="24"/>
              </w:rPr>
            </w:pPr>
            <w:r w:rsidRPr="009563F8">
              <w:rPr>
                <w:rFonts w:ascii="Arial" w:hAnsi="Arial" w:cs="Arial"/>
                <w:sz w:val="24"/>
              </w:rPr>
              <w:t>Experience of both UK and overseas produc</w:t>
            </w:r>
            <w:r w:rsidR="009563F8">
              <w:rPr>
                <w:rFonts w:ascii="Arial" w:hAnsi="Arial" w:cs="Arial"/>
                <w:sz w:val="24"/>
              </w:rPr>
              <w:t>tion for high end ready to wear</w:t>
            </w:r>
          </w:p>
          <w:p w14:paraId="0FFAE7A8" w14:textId="77777777" w:rsidR="009563F8" w:rsidRPr="009563F8" w:rsidRDefault="009563F8" w:rsidP="009563F8">
            <w:pPr>
              <w:rPr>
                <w:rFonts w:ascii="Arial" w:hAnsi="Arial" w:cs="Arial"/>
                <w:sz w:val="24"/>
              </w:rPr>
            </w:pPr>
          </w:p>
          <w:p w14:paraId="08EF1803" w14:textId="2795DE3E" w:rsidR="00A5072D" w:rsidRDefault="00A5072D" w:rsidP="009563F8">
            <w:pPr>
              <w:pBdr>
                <w:bottom w:val="single" w:sz="4" w:space="1" w:color="auto"/>
              </w:pBdr>
              <w:rPr>
                <w:rFonts w:ascii="Arial" w:hAnsi="Arial" w:cs="Arial"/>
                <w:sz w:val="24"/>
              </w:rPr>
            </w:pPr>
            <w:r w:rsidRPr="009563F8">
              <w:rPr>
                <w:rFonts w:ascii="Arial" w:hAnsi="Arial" w:cs="Arial"/>
                <w:sz w:val="24"/>
              </w:rPr>
              <w:t>Experience of B</w:t>
            </w:r>
            <w:r w:rsidR="009563F8">
              <w:rPr>
                <w:rFonts w:ascii="Arial" w:hAnsi="Arial" w:cs="Arial"/>
                <w:sz w:val="24"/>
              </w:rPr>
              <w:t>usiness Innovation and Strategy</w:t>
            </w:r>
          </w:p>
          <w:p w14:paraId="3B7BAB91" w14:textId="77777777" w:rsidR="009563F8" w:rsidRPr="009563F8" w:rsidRDefault="009563F8" w:rsidP="009563F8">
            <w:pPr>
              <w:rPr>
                <w:rFonts w:ascii="Arial" w:hAnsi="Arial" w:cs="Arial"/>
                <w:sz w:val="24"/>
              </w:rPr>
            </w:pPr>
          </w:p>
          <w:p w14:paraId="1BD4B488" w14:textId="10D31415" w:rsidR="004838B5" w:rsidRDefault="004838B5" w:rsidP="009563F8">
            <w:pPr>
              <w:pBdr>
                <w:bottom w:val="single" w:sz="4" w:space="1" w:color="auto"/>
              </w:pBdr>
              <w:rPr>
                <w:rFonts w:ascii="Arial" w:hAnsi="Arial" w:cs="Arial"/>
                <w:sz w:val="24"/>
              </w:rPr>
            </w:pPr>
            <w:r w:rsidRPr="009563F8">
              <w:rPr>
                <w:rFonts w:ascii="Arial" w:hAnsi="Arial" w:cs="Arial"/>
                <w:sz w:val="24"/>
              </w:rPr>
              <w:t xml:space="preserve">Experience of working with </w:t>
            </w:r>
            <w:r w:rsidR="009563F8">
              <w:rPr>
                <w:rFonts w:ascii="Arial" w:hAnsi="Arial" w:cs="Arial"/>
                <w:sz w:val="24"/>
              </w:rPr>
              <w:t>designers</w:t>
            </w:r>
          </w:p>
          <w:p w14:paraId="0CB62AF8" w14:textId="77777777" w:rsidR="009563F8" w:rsidRPr="009563F8" w:rsidRDefault="009563F8" w:rsidP="009563F8">
            <w:pPr>
              <w:rPr>
                <w:rFonts w:ascii="Arial" w:hAnsi="Arial" w:cs="Arial"/>
                <w:sz w:val="24"/>
              </w:rPr>
            </w:pPr>
          </w:p>
          <w:p w14:paraId="0E07A82A" w14:textId="439B2E8E" w:rsidR="00924DBF" w:rsidRDefault="004838B5" w:rsidP="009563F8">
            <w:pPr>
              <w:pBdr>
                <w:bottom w:val="single" w:sz="4" w:space="1" w:color="auto"/>
              </w:pBdr>
              <w:rPr>
                <w:rFonts w:ascii="Arial" w:hAnsi="Arial" w:cs="Arial"/>
                <w:sz w:val="24"/>
              </w:rPr>
            </w:pPr>
            <w:r w:rsidRPr="009563F8">
              <w:rPr>
                <w:rFonts w:ascii="Arial" w:hAnsi="Arial" w:cs="Arial"/>
                <w:sz w:val="24"/>
              </w:rPr>
              <w:t>Experience of working with both small and large production units</w:t>
            </w:r>
          </w:p>
          <w:p w14:paraId="3355DBD9" w14:textId="77777777" w:rsidR="009563F8" w:rsidRPr="009563F8" w:rsidRDefault="009563F8" w:rsidP="009563F8">
            <w:pPr>
              <w:rPr>
                <w:rFonts w:ascii="Arial" w:hAnsi="Arial" w:cs="Arial"/>
                <w:sz w:val="24"/>
              </w:rPr>
            </w:pPr>
          </w:p>
          <w:p w14:paraId="058C2461" w14:textId="7FDFDAA3" w:rsidR="00F4757B" w:rsidRDefault="00F4757B" w:rsidP="009563F8">
            <w:pPr>
              <w:pBdr>
                <w:bottom w:val="single" w:sz="4" w:space="1" w:color="auto"/>
              </w:pBdr>
              <w:rPr>
                <w:rFonts w:ascii="Arial" w:hAnsi="Arial" w:cs="Arial"/>
                <w:sz w:val="24"/>
              </w:rPr>
            </w:pPr>
            <w:r w:rsidRPr="009563F8">
              <w:rPr>
                <w:rFonts w:ascii="Arial" w:hAnsi="Arial" w:cs="Arial"/>
                <w:sz w:val="24"/>
              </w:rPr>
              <w:t xml:space="preserve">Budget management </w:t>
            </w:r>
          </w:p>
          <w:p w14:paraId="49D39201" w14:textId="77777777" w:rsidR="009563F8" w:rsidRPr="009563F8" w:rsidRDefault="009563F8" w:rsidP="009563F8">
            <w:pPr>
              <w:rPr>
                <w:rFonts w:ascii="Arial" w:hAnsi="Arial" w:cs="Arial"/>
                <w:sz w:val="24"/>
              </w:rPr>
            </w:pPr>
          </w:p>
          <w:p w14:paraId="47973768" w14:textId="7154C76D" w:rsidR="004838B5" w:rsidRPr="00BA620D" w:rsidRDefault="009563F8" w:rsidP="009563F8">
            <w:pPr>
              <w:rPr>
                <w:rFonts w:ascii="Arial" w:hAnsi="Arial" w:cs="Arial"/>
                <w:sz w:val="24"/>
              </w:rPr>
            </w:pPr>
            <w:r>
              <w:rPr>
                <w:rFonts w:ascii="Arial" w:hAnsi="Arial" w:cs="Arial"/>
                <w:sz w:val="24"/>
              </w:rPr>
              <w:t>Project management</w:t>
            </w:r>
          </w:p>
        </w:tc>
      </w:tr>
      <w:tr w:rsidR="004838B5" w:rsidRPr="00BA620D" w14:paraId="178ECF2E" w14:textId="77777777" w:rsidTr="00D9144E">
        <w:tc>
          <w:tcPr>
            <w:tcW w:w="3794" w:type="dxa"/>
            <w:vAlign w:val="center"/>
          </w:tcPr>
          <w:p w14:paraId="0EC10D84" w14:textId="5BE5B117" w:rsidR="004838B5" w:rsidRPr="00BA620D" w:rsidRDefault="004838B5" w:rsidP="00D9144E">
            <w:pPr>
              <w:rPr>
                <w:rFonts w:ascii="Arial" w:hAnsi="Arial" w:cs="Arial"/>
                <w:sz w:val="24"/>
              </w:rPr>
            </w:pPr>
            <w:r w:rsidRPr="00BA620D">
              <w:rPr>
                <w:rFonts w:ascii="Arial" w:hAnsi="Arial" w:cs="Arial"/>
                <w:sz w:val="24"/>
              </w:rPr>
              <w:t>Communication Skills</w:t>
            </w:r>
          </w:p>
        </w:tc>
        <w:tc>
          <w:tcPr>
            <w:tcW w:w="5386" w:type="dxa"/>
            <w:vAlign w:val="center"/>
          </w:tcPr>
          <w:p w14:paraId="1F3035DB" w14:textId="77777777" w:rsidR="004838B5" w:rsidRPr="00BA620D" w:rsidRDefault="004838B5" w:rsidP="00D9144E">
            <w:pPr>
              <w:rPr>
                <w:rFonts w:ascii="Arial" w:hAnsi="Arial" w:cs="Arial"/>
                <w:sz w:val="24"/>
              </w:rPr>
            </w:pPr>
            <w:r w:rsidRPr="00BA620D">
              <w:rPr>
                <w:rFonts w:ascii="Arial" w:hAnsi="Arial" w:cs="Arial"/>
                <w:color w:val="000000"/>
                <w:sz w:val="24"/>
              </w:rPr>
              <w:t>Communicates effectively orally and in writing  adapting  the message for  a diverse audience in an inclusive and accessible way</w:t>
            </w:r>
          </w:p>
        </w:tc>
      </w:tr>
      <w:tr w:rsidR="004838B5" w:rsidRPr="00BA620D" w14:paraId="13D83E11" w14:textId="77777777" w:rsidTr="00D9144E">
        <w:tc>
          <w:tcPr>
            <w:tcW w:w="3794" w:type="dxa"/>
            <w:vAlign w:val="center"/>
          </w:tcPr>
          <w:p w14:paraId="5CAEC92A" w14:textId="77777777" w:rsidR="004838B5" w:rsidRPr="00BA620D" w:rsidRDefault="004838B5" w:rsidP="00D9144E">
            <w:pPr>
              <w:rPr>
                <w:rFonts w:ascii="Arial" w:hAnsi="Arial" w:cs="Arial"/>
                <w:sz w:val="24"/>
              </w:rPr>
            </w:pPr>
            <w:r w:rsidRPr="00BA620D">
              <w:rPr>
                <w:rFonts w:ascii="Arial" w:hAnsi="Arial" w:cs="Arial"/>
                <w:sz w:val="24"/>
              </w:rPr>
              <w:t>Leadership and Management</w:t>
            </w:r>
          </w:p>
        </w:tc>
        <w:tc>
          <w:tcPr>
            <w:tcW w:w="5386" w:type="dxa"/>
            <w:vAlign w:val="center"/>
          </w:tcPr>
          <w:p w14:paraId="3868259A" w14:textId="77777777" w:rsidR="004838B5" w:rsidRPr="00BA620D" w:rsidRDefault="004838B5" w:rsidP="00D9144E">
            <w:pPr>
              <w:rPr>
                <w:rFonts w:ascii="Arial" w:hAnsi="Arial" w:cs="Arial"/>
                <w:color w:val="000000"/>
                <w:sz w:val="24"/>
              </w:rPr>
            </w:pPr>
          </w:p>
          <w:p w14:paraId="0E775A84" w14:textId="77777777" w:rsidR="004838B5" w:rsidRPr="00BA620D" w:rsidRDefault="004838B5" w:rsidP="00D9144E">
            <w:pPr>
              <w:rPr>
                <w:rFonts w:ascii="Arial" w:hAnsi="Arial" w:cs="Arial"/>
                <w:color w:val="000000"/>
                <w:sz w:val="24"/>
              </w:rPr>
            </w:pPr>
            <w:r w:rsidRPr="00BA620D">
              <w:rPr>
                <w:rFonts w:ascii="Arial" w:hAnsi="Arial" w:cs="Arial"/>
                <w:color w:val="000000"/>
                <w:sz w:val="24"/>
              </w:rPr>
              <w:t xml:space="preserve">Motivates and leads a team effectively, setting clear objectives to manage performance </w:t>
            </w:r>
          </w:p>
        </w:tc>
      </w:tr>
      <w:tr w:rsidR="004838B5" w:rsidRPr="00BA620D" w14:paraId="567B24ED" w14:textId="77777777" w:rsidTr="00D9144E">
        <w:tc>
          <w:tcPr>
            <w:tcW w:w="3794" w:type="dxa"/>
            <w:vAlign w:val="center"/>
          </w:tcPr>
          <w:p w14:paraId="1D48CE5C" w14:textId="77777777" w:rsidR="004838B5" w:rsidRPr="00BA620D" w:rsidRDefault="004838B5" w:rsidP="00D9144E">
            <w:pPr>
              <w:rPr>
                <w:rFonts w:ascii="Arial" w:hAnsi="Arial" w:cs="Arial"/>
                <w:sz w:val="24"/>
              </w:rPr>
            </w:pPr>
            <w:r w:rsidRPr="00BA620D">
              <w:rPr>
                <w:rFonts w:ascii="Arial" w:hAnsi="Arial" w:cs="Arial"/>
                <w:sz w:val="24"/>
              </w:rPr>
              <w:t xml:space="preserve">Professional Practice </w:t>
            </w:r>
          </w:p>
        </w:tc>
        <w:tc>
          <w:tcPr>
            <w:tcW w:w="5386" w:type="dxa"/>
            <w:vAlign w:val="center"/>
          </w:tcPr>
          <w:p w14:paraId="0D216DBA" w14:textId="77777777" w:rsidR="004838B5" w:rsidRPr="00BA620D" w:rsidRDefault="004838B5" w:rsidP="00D9144E">
            <w:pPr>
              <w:rPr>
                <w:rFonts w:ascii="Arial" w:hAnsi="Arial" w:cs="Arial"/>
                <w:color w:val="000000"/>
                <w:sz w:val="24"/>
              </w:rPr>
            </w:pPr>
            <w:r w:rsidRPr="00BA620D">
              <w:rPr>
                <w:rFonts w:ascii="Arial" w:hAnsi="Arial" w:cs="Arial"/>
                <w:color w:val="000000"/>
                <w:sz w:val="24"/>
              </w:rPr>
              <w:t>Contributes to advancing professional practice/research or scholarly activity in own area of specialism</w:t>
            </w:r>
          </w:p>
        </w:tc>
      </w:tr>
      <w:tr w:rsidR="004838B5" w:rsidRPr="00BA620D" w14:paraId="6590B492" w14:textId="77777777" w:rsidTr="00D9144E">
        <w:tc>
          <w:tcPr>
            <w:tcW w:w="3794" w:type="dxa"/>
            <w:vAlign w:val="center"/>
          </w:tcPr>
          <w:p w14:paraId="4D448651" w14:textId="77777777" w:rsidR="004838B5" w:rsidRPr="00BA620D" w:rsidRDefault="004838B5" w:rsidP="00D9144E">
            <w:pPr>
              <w:rPr>
                <w:rFonts w:ascii="Arial" w:hAnsi="Arial" w:cs="Arial"/>
                <w:sz w:val="24"/>
              </w:rPr>
            </w:pPr>
            <w:r w:rsidRPr="00BA620D">
              <w:rPr>
                <w:rFonts w:ascii="Arial" w:hAnsi="Arial" w:cs="Arial"/>
                <w:sz w:val="24"/>
              </w:rPr>
              <w:t>Planning and Managing Resources</w:t>
            </w:r>
          </w:p>
        </w:tc>
        <w:tc>
          <w:tcPr>
            <w:tcW w:w="5386" w:type="dxa"/>
            <w:vAlign w:val="center"/>
          </w:tcPr>
          <w:p w14:paraId="58E1B2AE" w14:textId="77777777" w:rsidR="004838B5" w:rsidRPr="00BA620D" w:rsidRDefault="004838B5" w:rsidP="00D9144E">
            <w:pPr>
              <w:rPr>
                <w:rFonts w:ascii="Arial" w:hAnsi="Arial" w:cs="Arial"/>
                <w:sz w:val="24"/>
              </w:rPr>
            </w:pPr>
            <w:r w:rsidRPr="00BA620D">
              <w:rPr>
                <w:rFonts w:ascii="Arial" w:hAnsi="Arial" w:cs="Arial"/>
                <w:color w:val="000000"/>
                <w:sz w:val="24"/>
              </w:rPr>
              <w:t>Plans, prioritises and manages resources effectively to achieve long term objectives</w:t>
            </w:r>
            <w:r w:rsidRPr="00BA620D">
              <w:rPr>
                <w:rFonts w:ascii="Arial" w:hAnsi="Arial" w:cs="Arial"/>
                <w:sz w:val="24"/>
              </w:rPr>
              <w:t xml:space="preserve"> </w:t>
            </w:r>
          </w:p>
        </w:tc>
      </w:tr>
      <w:tr w:rsidR="004838B5" w:rsidRPr="00BA620D" w14:paraId="0BD432A5" w14:textId="77777777" w:rsidTr="00D9144E">
        <w:tc>
          <w:tcPr>
            <w:tcW w:w="3794" w:type="dxa"/>
            <w:vAlign w:val="center"/>
          </w:tcPr>
          <w:p w14:paraId="7B6C2C70" w14:textId="77777777" w:rsidR="004838B5" w:rsidRPr="00BA620D" w:rsidRDefault="004838B5" w:rsidP="00D9144E">
            <w:pPr>
              <w:rPr>
                <w:rFonts w:ascii="Arial" w:hAnsi="Arial" w:cs="Arial"/>
                <w:sz w:val="24"/>
              </w:rPr>
            </w:pPr>
            <w:r w:rsidRPr="00BA620D">
              <w:rPr>
                <w:rFonts w:ascii="Arial" w:hAnsi="Arial" w:cs="Arial"/>
                <w:sz w:val="24"/>
              </w:rPr>
              <w:t>Teamwork</w:t>
            </w:r>
          </w:p>
        </w:tc>
        <w:tc>
          <w:tcPr>
            <w:tcW w:w="5386" w:type="dxa"/>
            <w:vAlign w:val="center"/>
          </w:tcPr>
          <w:p w14:paraId="7FF1B800" w14:textId="77777777" w:rsidR="004838B5" w:rsidRPr="00BA620D" w:rsidRDefault="004838B5" w:rsidP="00D9144E">
            <w:pPr>
              <w:rPr>
                <w:rFonts w:ascii="Arial" w:hAnsi="Arial" w:cs="Arial"/>
                <w:color w:val="000000"/>
                <w:sz w:val="24"/>
              </w:rPr>
            </w:pPr>
          </w:p>
          <w:p w14:paraId="772CC6D1" w14:textId="77777777" w:rsidR="004838B5" w:rsidRPr="00BA620D" w:rsidRDefault="004838B5" w:rsidP="00D9144E">
            <w:pPr>
              <w:rPr>
                <w:rFonts w:ascii="Arial" w:hAnsi="Arial" w:cs="Arial"/>
                <w:sz w:val="24"/>
              </w:rPr>
            </w:pPr>
            <w:r w:rsidRPr="00BA620D">
              <w:rPr>
                <w:rFonts w:ascii="Arial" w:hAnsi="Arial" w:cs="Arial"/>
                <w:color w:val="000000"/>
                <w:sz w:val="24"/>
              </w:rPr>
              <w:t>Builds effective teams, networks or communities of practice and fosters constructive cross team collaboration</w:t>
            </w:r>
            <w:r w:rsidRPr="00BA620D">
              <w:rPr>
                <w:rFonts w:ascii="Arial" w:hAnsi="Arial" w:cs="Arial"/>
                <w:sz w:val="24"/>
              </w:rPr>
              <w:t xml:space="preserve"> </w:t>
            </w:r>
          </w:p>
        </w:tc>
      </w:tr>
      <w:tr w:rsidR="004838B5" w:rsidRPr="00BA620D" w14:paraId="673D49A3" w14:textId="77777777" w:rsidTr="00D9144E">
        <w:tc>
          <w:tcPr>
            <w:tcW w:w="3794" w:type="dxa"/>
            <w:vAlign w:val="center"/>
          </w:tcPr>
          <w:p w14:paraId="66A79B03" w14:textId="77777777" w:rsidR="004838B5" w:rsidRPr="00BA620D" w:rsidRDefault="004838B5" w:rsidP="00D9144E">
            <w:pPr>
              <w:rPr>
                <w:rFonts w:ascii="Arial" w:hAnsi="Arial" w:cs="Arial"/>
                <w:sz w:val="24"/>
              </w:rPr>
            </w:pPr>
            <w:r w:rsidRPr="00BA620D">
              <w:rPr>
                <w:rFonts w:ascii="Arial" w:hAnsi="Arial" w:cs="Arial"/>
                <w:sz w:val="24"/>
              </w:rPr>
              <w:t>Student Experience or Customer Service</w:t>
            </w:r>
          </w:p>
        </w:tc>
        <w:tc>
          <w:tcPr>
            <w:tcW w:w="5386" w:type="dxa"/>
            <w:vAlign w:val="center"/>
          </w:tcPr>
          <w:p w14:paraId="46F2AF56" w14:textId="77777777" w:rsidR="004838B5" w:rsidRPr="00BA620D" w:rsidRDefault="004838B5" w:rsidP="00D9144E">
            <w:pPr>
              <w:rPr>
                <w:rFonts w:ascii="Arial" w:hAnsi="Arial" w:cs="Arial"/>
                <w:sz w:val="24"/>
              </w:rPr>
            </w:pPr>
            <w:r w:rsidRPr="00BA620D">
              <w:rPr>
                <w:rFonts w:ascii="Arial" w:hAnsi="Arial" w:cs="Arial"/>
                <w:color w:val="000000"/>
                <w:sz w:val="24"/>
              </w:rPr>
              <w:t>Contributes to improving or adapting provision to enhance  the student experience or customer service</w:t>
            </w:r>
          </w:p>
        </w:tc>
      </w:tr>
      <w:tr w:rsidR="004838B5" w:rsidRPr="00BA620D" w14:paraId="5FB2C91B" w14:textId="77777777" w:rsidTr="00D9144E">
        <w:tc>
          <w:tcPr>
            <w:tcW w:w="3794" w:type="dxa"/>
            <w:vAlign w:val="center"/>
          </w:tcPr>
          <w:p w14:paraId="353ED26C" w14:textId="77777777" w:rsidR="004838B5" w:rsidRPr="00BA620D" w:rsidRDefault="004838B5" w:rsidP="00D9144E">
            <w:pPr>
              <w:rPr>
                <w:rFonts w:ascii="Arial" w:hAnsi="Arial" w:cs="Arial"/>
                <w:sz w:val="24"/>
              </w:rPr>
            </w:pPr>
            <w:r w:rsidRPr="00BA620D">
              <w:rPr>
                <w:rFonts w:ascii="Arial" w:hAnsi="Arial" w:cs="Arial"/>
                <w:sz w:val="24"/>
              </w:rPr>
              <w:t xml:space="preserve">Creativity, Innovation and Problem Solving </w:t>
            </w:r>
          </w:p>
        </w:tc>
        <w:tc>
          <w:tcPr>
            <w:tcW w:w="5386" w:type="dxa"/>
            <w:vAlign w:val="center"/>
          </w:tcPr>
          <w:p w14:paraId="461B5BC4" w14:textId="77777777" w:rsidR="004838B5" w:rsidRPr="00BA620D" w:rsidRDefault="004838B5" w:rsidP="00D9144E">
            <w:pPr>
              <w:rPr>
                <w:rFonts w:ascii="Arial" w:hAnsi="Arial" w:cs="Arial"/>
                <w:color w:val="000000"/>
                <w:sz w:val="24"/>
              </w:rPr>
            </w:pPr>
            <w:r w:rsidRPr="00BA620D">
              <w:rPr>
                <w:rFonts w:ascii="Arial" w:hAnsi="Arial" w:cs="Arial"/>
                <w:color w:val="000000"/>
                <w:sz w:val="24"/>
              </w:rPr>
              <w:t>Suggests practical solutions to new or unique problems</w:t>
            </w:r>
          </w:p>
          <w:p w14:paraId="229C4293" w14:textId="77777777" w:rsidR="004838B5" w:rsidRPr="00BA620D" w:rsidRDefault="004838B5" w:rsidP="00D9144E">
            <w:pPr>
              <w:rPr>
                <w:rFonts w:ascii="Arial" w:hAnsi="Arial" w:cs="Arial"/>
                <w:sz w:val="24"/>
              </w:rPr>
            </w:pPr>
          </w:p>
        </w:tc>
      </w:tr>
    </w:tbl>
    <w:p w14:paraId="68DA0A7D" w14:textId="77777777" w:rsidR="004838B5" w:rsidRPr="00BA620D" w:rsidRDefault="004838B5" w:rsidP="004838B5">
      <w:pPr>
        <w:rPr>
          <w:rFonts w:ascii="Arial" w:hAnsi="Arial" w:cs="Arial"/>
          <w:sz w:val="24"/>
        </w:rPr>
      </w:pPr>
    </w:p>
    <w:p w14:paraId="0FD15D04" w14:textId="77777777" w:rsidR="004838B5" w:rsidRPr="00BA620D" w:rsidRDefault="004838B5" w:rsidP="004838B5">
      <w:pPr>
        <w:rPr>
          <w:rFonts w:ascii="Arial" w:hAnsi="Arial" w:cs="Arial"/>
          <w:sz w:val="24"/>
        </w:rPr>
      </w:pPr>
      <w:r w:rsidRPr="00BA620D">
        <w:rPr>
          <w:rFonts w:ascii="Arial" w:hAnsi="Arial" w:cs="Arial"/>
          <w:bCs/>
          <w:sz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DEA22BD" w14:textId="7B53E487" w:rsidR="004838B5" w:rsidRPr="00BA620D" w:rsidRDefault="004838B5" w:rsidP="004838B5">
      <w:pPr>
        <w:outlineLvl w:val="0"/>
        <w:rPr>
          <w:rFonts w:ascii="Arial" w:hAnsi="Arial" w:cs="Arial"/>
          <w:b/>
          <w:sz w:val="24"/>
        </w:rPr>
      </w:pPr>
      <w:r w:rsidRPr="00BA620D">
        <w:rPr>
          <w:rFonts w:ascii="Arial" w:hAnsi="Arial" w:cs="Arial"/>
          <w:b/>
          <w:sz w:val="24"/>
        </w:rPr>
        <w:t xml:space="preserve">Last updated: </w:t>
      </w:r>
      <w:r w:rsidR="00BA620D">
        <w:rPr>
          <w:rFonts w:ascii="Arial" w:hAnsi="Arial" w:cs="Arial"/>
          <w:b/>
          <w:sz w:val="24"/>
        </w:rPr>
        <w:t>03/07/2020</w:t>
      </w:r>
    </w:p>
    <w:p w14:paraId="4A43A705" w14:textId="77777777" w:rsidR="004838B5" w:rsidRPr="00BA620D" w:rsidRDefault="004838B5" w:rsidP="004838B5">
      <w:pPr>
        <w:tabs>
          <w:tab w:val="left" w:pos="3686"/>
        </w:tabs>
        <w:rPr>
          <w:rFonts w:ascii="Arial" w:hAnsi="Arial" w:cs="Arial"/>
          <w:b/>
          <w:sz w:val="24"/>
        </w:rPr>
      </w:pPr>
    </w:p>
    <w:p w14:paraId="206B361F" w14:textId="77777777" w:rsidR="00E019EB" w:rsidRPr="00BA620D" w:rsidRDefault="00E019EB">
      <w:pPr>
        <w:rPr>
          <w:sz w:val="24"/>
        </w:rPr>
      </w:pPr>
    </w:p>
    <w:sectPr w:rsidR="00E019EB" w:rsidRPr="00BA620D" w:rsidSect="00CC069D">
      <w:headerReference w:type="default" r:id="rId8"/>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C32C" w14:textId="77777777" w:rsidR="000138BE" w:rsidRDefault="000138BE">
      <w:r>
        <w:separator/>
      </w:r>
    </w:p>
  </w:endnote>
  <w:endnote w:type="continuationSeparator" w:id="0">
    <w:p w14:paraId="4FFB467A" w14:textId="77777777" w:rsidR="000138BE" w:rsidRDefault="0001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FBC8C" w14:textId="77777777" w:rsidR="000138BE" w:rsidRDefault="000138BE">
      <w:r>
        <w:separator/>
      </w:r>
    </w:p>
  </w:footnote>
  <w:footnote w:type="continuationSeparator" w:id="0">
    <w:p w14:paraId="24B8A240" w14:textId="77777777" w:rsidR="000138BE" w:rsidRDefault="0001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CF36" w14:textId="77777777" w:rsidR="00A4638A" w:rsidRPr="00576313" w:rsidRDefault="008E32ED"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201D"/>
    <w:multiLevelType w:val="hybridMultilevel"/>
    <w:tmpl w:val="D9368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B607EE"/>
    <w:multiLevelType w:val="hybridMultilevel"/>
    <w:tmpl w:val="ECB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B5E0A"/>
    <w:multiLevelType w:val="multilevel"/>
    <w:tmpl w:val="C504E5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4B4125"/>
    <w:multiLevelType w:val="hybridMultilevel"/>
    <w:tmpl w:val="A222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47BB3"/>
    <w:multiLevelType w:val="hybridMultilevel"/>
    <w:tmpl w:val="1D5813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155E03"/>
    <w:multiLevelType w:val="hybridMultilevel"/>
    <w:tmpl w:val="70DE7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B5"/>
    <w:rsid w:val="000138BE"/>
    <w:rsid w:val="000231D7"/>
    <w:rsid w:val="000B5834"/>
    <w:rsid w:val="000E7C46"/>
    <w:rsid w:val="000F608A"/>
    <w:rsid w:val="001113FB"/>
    <w:rsid w:val="001859D8"/>
    <w:rsid w:val="001A26E5"/>
    <w:rsid w:val="00202F91"/>
    <w:rsid w:val="0026255F"/>
    <w:rsid w:val="002848C2"/>
    <w:rsid w:val="002D1E0E"/>
    <w:rsid w:val="0038484D"/>
    <w:rsid w:val="003A6128"/>
    <w:rsid w:val="003B1A27"/>
    <w:rsid w:val="003B22F6"/>
    <w:rsid w:val="003D0637"/>
    <w:rsid w:val="00420226"/>
    <w:rsid w:val="00431381"/>
    <w:rsid w:val="004838B5"/>
    <w:rsid w:val="004A45DB"/>
    <w:rsid w:val="004C250E"/>
    <w:rsid w:val="005422FE"/>
    <w:rsid w:val="006C729E"/>
    <w:rsid w:val="00733B7F"/>
    <w:rsid w:val="007807BE"/>
    <w:rsid w:val="00811319"/>
    <w:rsid w:val="008801C7"/>
    <w:rsid w:val="00884D5A"/>
    <w:rsid w:val="008C02BC"/>
    <w:rsid w:val="008D5F87"/>
    <w:rsid w:val="008E32ED"/>
    <w:rsid w:val="00910CBB"/>
    <w:rsid w:val="009167F5"/>
    <w:rsid w:val="00924DBF"/>
    <w:rsid w:val="009563F8"/>
    <w:rsid w:val="00A5072D"/>
    <w:rsid w:val="00B67616"/>
    <w:rsid w:val="00B74C78"/>
    <w:rsid w:val="00BA620D"/>
    <w:rsid w:val="00BD149A"/>
    <w:rsid w:val="00CB5804"/>
    <w:rsid w:val="00CE1DCC"/>
    <w:rsid w:val="00CF597D"/>
    <w:rsid w:val="00D40901"/>
    <w:rsid w:val="00DD11D9"/>
    <w:rsid w:val="00DD2196"/>
    <w:rsid w:val="00E019EB"/>
    <w:rsid w:val="00E12597"/>
    <w:rsid w:val="00F2471E"/>
    <w:rsid w:val="00F4757B"/>
    <w:rsid w:val="00F65A08"/>
    <w:rsid w:val="00F91D02"/>
    <w:rsid w:val="00FA637D"/>
    <w:rsid w:val="00FB4725"/>
    <w:rsid w:val="00FB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3833B"/>
  <w15:chartTrackingRefBased/>
  <w15:docId w15:val="{3AC3015A-3473-434B-8782-0B872259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B5"/>
    <w:rPr>
      <w:sz w:val="22"/>
      <w:szCs w:val="24"/>
      <w:lang w:eastAsia="en-US"/>
    </w:rPr>
  </w:style>
  <w:style w:type="paragraph" w:styleId="Heading3">
    <w:name w:val="heading 3"/>
    <w:basedOn w:val="Normal"/>
    <w:next w:val="Normal"/>
    <w:link w:val="Heading3Char"/>
    <w:qFormat/>
    <w:rsid w:val="004838B5"/>
    <w:pPr>
      <w:keepNext/>
      <w:jc w:val="center"/>
      <w:outlineLvl w:val="2"/>
    </w:pPr>
    <w:rPr>
      <w:rFonts w:ascii="Arial" w:hAnsi="Arial" w:cs="Arial"/>
      <w:b/>
    </w:rPr>
  </w:style>
  <w:style w:type="paragraph" w:styleId="Heading4">
    <w:name w:val="heading 4"/>
    <w:basedOn w:val="Normal"/>
    <w:next w:val="Normal"/>
    <w:link w:val="Heading4Char"/>
    <w:qFormat/>
    <w:rsid w:val="004838B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38B5"/>
    <w:rPr>
      <w:rFonts w:ascii="Arial" w:hAnsi="Arial" w:cs="Arial"/>
      <w:b/>
      <w:sz w:val="22"/>
      <w:szCs w:val="24"/>
      <w:lang w:eastAsia="en-US"/>
    </w:rPr>
  </w:style>
  <w:style w:type="character" w:customStyle="1" w:styleId="Heading4Char">
    <w:name w:val="Heading 4 Char"/>
    <w:basedOn w:val="DefaultParagraphFont"/>
    <w:link w:val="Heading4"/>
    <w:rsid w:val="004838B5"/>
    <w:rPr>
      <w:rFonts w:ascii="Arial" w:hAnsi="Arial" w:cs="Arial"/>
      <w:bCs/>
      <w:sz w:val="22"/>
      <w:szCs w:val="24"/>
      <w:u w:val="single"/>
      <w:lang w:eastAsia="en-US"/>
    </w:rPr>
  </w:style>
  <w:style w:type="paragraph" w:styleId="BodyText2">
    <w:name w:val="Body Text 2"/>
    <w:basedOn w:val="Normal"/>
    <w:link w:val="BodyText2Char"/>
    <w:rsid w:val="004838B5"/>
    <w:rPr>
      <w:rFonts w:ascii="Arial" w:hAnsi="Arial" w:cs="Arial"/>
      <w:sz w:val="20"/>
    </w:rPr>
  </w:style>
  <w:style w:type="character" w:customStyle="1" w:styleId="BodyText2Char">
    <w:name w:val="Body Text 2 Char"/>
    <w:basedOn w:val="DefaultParagraphFont"/>
    <w:link w:val="BodyText2"/>
    <w:rsid w:val="004838B5"/>
    <w:rPr>
      <w:rFonts w:ascii="Arial" w:hAnsi="Arial" w:cs="Arial"/>
      <w:szCs w:val="24"/>
      <w:lang w:eastAsia="en-US"/>
    </w:rPr>
  </w:style>
  <w:style w:type="paragraph" w:styleId="Header">
    <w:name w:val="header"/>
    <w:basedOn w:val="Normal"/>
    <w:link w:val="HeaderChar"/>
    <w:uiPriority w:val="99"/>
    <w:unhideWhenUsed/>
    <w:rsid w:val="004838B5"/>
    <w:pPr>
      <w:tabs>
        <w:tab w:val="center" w:pos="4513"/>
        <w:tab w:val="right" w:pos="9026"/>
      </w:tabs>
    </w:pPr>
  </w:style>
  <w:style w:type="character" w:customStyle="1" w:styleId="HeaderChar">
    <w:name w:val="Header Char"/>
    <w:basedOn w:val="DefaultParagraphFont"/>
    <w:link w:val="Header"/>
    <w:uiPriority w:val="99"/>
    <w:rsid w:val="004838B5"/>
    <w:rPr>
      <w:sz w:val="22"/>
      <w:szCs w:val="24"/>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838B5"/>
    <w:pPr>
      <w:ind w:left="720"/>
    </w:pPr>
  </w:style>
  <w:style w:type="table" w:styleId="TableGrid">
    <w:name w:val="Table Grid"/>
    <w:basedOn w:val="TableNormal"/>
    <w:uiPriority w:val="59"/>
    <w:rsid w:val="004838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838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838B5"/>
    <w:rPr>
      <w:sz w:val="22"/>
      <w:szCs w:val="24"/>
      <w:lang w:eastAsia="en-US"/>
    </w:rPr>
  </w:style>
  <w:style w:type="paragraph" w:styleId="BalloonText">
    <w:name w:val="Balloon Text"/>
    <w:basedOn w:val="Normal"/>
    <w:link w:val="BalloonTextChar"/>
    <w:rsid w:val="00811319"/>
    <w:rPr>
      <w:rFonts w:ascii="Segoe UI" w:hAnsi="Segoe UI" w:cs="Segoe UI"/>
      <w:sz w:val="18"/>
      <w:szCs w:val="18"/>
    </w:rPr>
  </w:style>
  <w:style w:type="character" w:customStyle="1" w:styleId="BalloonTextChar">
    <w:name w:val="Balloon Text Char"/>
    <w:basedOn w:val="DefaultParagraphFont"/>
    <w:link w:val="BalloonText"/>
    <w:rsid w:val="00811319"/>
    <w:rPr>
      <w:rFonts w:ascii="Segoe UI" w:hAnsi="Segoe UI" w:cs="Segoe UI"/>
      <w:sz w:val="18"/>
      <w:szCs w:val="18"/>
      <w:lang w:eastAsia="en-US"/>
    </w:rPr>
  </w:style>
  <w:style w:type="character" w:styleId="CommentReference">
    <w:name w:val="annotation reference"/>
    <w:basedOn w:val="DefaultParagraphFont"/>
    <w:rsid w:val="000B5834"/>
    <w:rPr>
      <w:sz w:val="16"/>
      <w:szCs w:val="16"/>
    </w:rPr>
  </w:style>
  <w:style w:type="paragraph" w:styleId="CommentText">
    <w:name w:val="annotation text"/>
    <w:basedOn w:val="Normal"/>
    <w:link w:val="CommentTextChar"/>
    <w:rsid w:val="000B5834"/>
    <w:rPr>
      <w:sz w:val="20"/>
      <w:szCs w:val="20"/>
    </w:rPr>
  </w:style>
  <w:style w:type="character" w:customStyle="1" w:styleId="CommentTextChar">
    <w:name w:val="Comment Text Char"/>
    <w:basedOn w:val="DefaultParagraphFont"/>
    <w:link w:val="CommentText"/>
    <w:rsid w:val="000B5834"/>
    <w:rPr>
      <w:lang w:eastAsia="en-US"/>
    </w:rPr>
  </w:style>
  <w:style w:type="paragraph" w:styleId="CommentSubject">
    <w:name w:val="annotation subject"/>
    <w:basedOn w:val="CommentText"/>
    <w:next w:val="CommentText"/>
    <w:link w:val="CommentSubjectChar"/>
    <w:rsid w:val="000B5834"/>
    <w:rPr>
      <w:b/>
      <w:bCs/>
    </w:rPr>
  </w:style>
  <w:style w:type="character" w:customStyle="1" w:styleId="CommentSubjectChar">
    <w:name w:val="Comment Subject Char"/>
    <w:basedOn w:val="CommentTextChar"/>
    <w:link w:val="CommentSubject"/>
    <w:rsid w:val="000B5834"/>
    <w:rPr>
      <w:b/>
      <w:bCs/>
      <w:lang w:eastAsia="en-US"/>
    </w:rPr>
  </w:style>
  <w:style w:type="paragraph" w:styleId="NormalWeb">
    <w:name w:val="Normal (Web)"/>
    <w:basedOn w:val="Normal"/>
    <w:uiPriority w:val="99"/>
    <w:unhideWhenUsed/>
    <w:rsid w:val="000B5834"/>
    <w:pPr>
      <w:spacing w:before="100" w:beforeAutospacing="1" w:after="100" w:afterAutospacing="1"/>
    </w:pPr>
    <w:rPr>
      <w:sz w:val="24"/>
      <w:lang w:eastAsia="en-GB"/>
    </w:rPr>
  </w:style>
  <w:style w:type="character" w:customStyle="1" w:styleId="apple-converted-space">
    <w:name w:val="apple-converted-space"/>
    <w:basedOn w:val="DefaultParagraphFont"/>
    <w:rsid w:val="000B5834"/>
  </w:style>
  <w:style w:type="character" w:customStyle="1" w:styleId="normaltextrun1">
    <w:name w:val="normaltextrun1"/>
    <w:basedOn w:val="DefaultParagraphFont"/>
    <w:rsid w:val="0026255F"/>
  </w:style>
  <w:style w:type="character" w:customStyle="1" w:styleId="spellingerror">
    <w:name w:val="spellingerror"/>
    <w:basedOn w:val="DefaultParagraphFont"/>
    <w:rsid w:val="0026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29">
      <w:bodyDiv w:val="1"/>
      <w:marLeft w:val="0"/>
      <w:marRight w:val="0"/>
      <w:marTop w:val="0"/>
      <w:marBottom w:val="0"/>
      <w:divBdr>
        <w:top w:val="none" w:sz="0" w:space="0" w:color="auto"/>
        <w:left w:val="none" w:sz="0" w:space="0" w:color="auto"/>
        <w:bottom w:val="none" w:sz="0" w:space="0" w:color="auto"/>
        <w:right w:val="none" w:sz="0" w:space="0" w:color="auto"/>
      </w:divBdr>
    </w:div>
    <w:div w:id="238443571">
      <w:bodyDiv w:val="1"/>
      <w:marLeft w:val="0"/>
      <w:marRight w:val="0"/>
      <w:marTop w:val="0"/>
      <w:marBottom w:val="0"/>
      <w:divBdr>
        <w:top w:val="none" w:sz="0" w:space="0" w:color="auto"/>
        <w:left w:val="none" w:sz="0" w:space="0" w:color="auto"/>
        <w:bottom w:val="none" w:sz="0" w:space="0" w:color="auto"/>
        <w:right w:val="none" w:sz="0" w:space="0" w:color="auto"/>
      </w:divBdr>
    </w:div>
    <w:div w:id="534391480">
      <w:bodyDiv w:val="1"/>
      <w:marLeft w:val="0"/>
      <w:marRight w:val="0"/>
      <w:marTop w:val="0"/>
      <w:marBottom w:val="0"/>
      <w:divBdr>
        <w:top w:val="none" w:sz="0" w:space="0" w:color="auto"/>
        <w:left w:val="none" w:sz="0" w:space="0" w:color="auto"/>
        <w:bottom w:val="none" w:sz="0" w:space="0" w:color="auto"/>
        <w:right w:val="none" w:sz="0" w:space="0" w:color="auto"/>
      </w:divBdr>
    </w:div>
    <w:div w:id="1189373761">
      <w:bodyDiv w:val="1"/>
      <w:marLeft w:val="0"/>
      <w:marRight w:val="0"/>
      <w:marTop w:val="0"/>
      <w:marBottom w:val="0"/>
      <w:divBdr>
        <w:top w:val="none" w:sz="0" w:space="0" w:color="auto"/>
        <w:left w:val="none" w:sz="0" w:space="0" w:color="auto"/>
        <w:bottom w:val="none" w:sz="0" w:space="0" w:color="auto"/>
        <w:right w:val="none" w:sz="0" w:space="0" w:color="auto"/>
      </w:divBdr>
    </w:div>
    <w:div w:id="14623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Alanah Cullen</dc:creator>
  <cp:keywords/>
  <dc:description/>
  <cp:lastModifiedBy>Nicola Bragg</cp:lastModifiedBy>
  <cp:revision>6</cp:revision>
  <dcterms:created xsi:type="dcterms:W3CDTF">2020-05-29T14:34:00Z</dcterms:created>
  <dcterms:modified xsi:type="dcterms:W3CDTF">2020-07-14T15:03:00Z</dcterms:modified>
</cp:coreProperties>
</file>