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E878" w14:textId="77777777" w:rsidR="00594C01" w:rsidRPr="000A0600" w:rsidRDefault="005505D4" w:rsidP="00E55F2B">
      <w:pPr>
        <w:contextualSpacing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/>
          <w:noProof/>
          <w:color w:val="2B579A"/>
          <w:sz w:val="20"/>
          <w:shd w:val="clear" w:color="auto" w:fill="E6E6E6"/>
          <w:lang w:eastAsia="en-GB"/>
        </w:rPr>
        <w:drawing>
          <wp:anchor distT="0" distB="0" distL="114300" distR="114300" simplePos="0" relativeHeight="251657728" behindDoc="0" locked="0" layoutInCell="1" allowOverlap="1" wp14:anchorId="34AE6829" wp14:editId="07777777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1231900" cy="533400"/>
            <wp:effectExtent l="0" t="0" r="0" b="0"/>
            <wp:wrapTopAndBottom/>
            <wp:docPr id="2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1248"/>
        <w:gridCol w:w="2070"/>
        <w:gridCol w:w="2862"/>
      </w:tblGrid>
      <w:tr w:rsidR="00594C01" w:rsidRPr="000A0600" w14:paraId="0FF2D34C" w14:textId="77777777" w:rsidTr="1C1C530D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394D1F4" w14:textId="08AAA9EA" w:rsidR="00594C01" w:rsidRPr="000A0600" w:rsidRDefault="79219906" w:rsidP="00E55F2B">
            <w:pPr>
              <w:contextualSpacing/>
              <w:jc w:val="center"/>
              <w:rPr>
                <w:rFonts w:ascii="Arial" w:eastAsia="Arial" w:hAnsi="Arial" w:cs="Arial"/>
                <w:szCs w:val="22"/>
                <w:lang w:val="en-US"/>
              </w:rPr>
            </w:pPr>
            <w:r w:rsidRPr="07B1F2EB">
              <w:rPr>
                <w:rFonts w:ascii="Arial" w:eastAsia="Arial" w:hAnsi="Arial" w:cs="Arial"/>
                <w:szCs w:val="22"/>
                <w:lang w:val="en-US"/>
              </w:rPr>
              <w:t>JOB DESCRIPTION AND PERSON SPECIFICATION</w:t>
            </w:r>
          </w:p>
        </w:tc>
      </w:tr>
      <w:tr w:rsidR="00594C01" w:rsidRPr="000A0600" w14:paraId="657126BC" w14:textId="77777777" w:rsidTr="1C1C530D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0F2A8FA" w14:textId="36CA5BD9" w:rsidR="00594C01" w:rsidRPr="000A0600" w:rsidRDefault="00594C01" w:rsidP="12F4D03D">
            <w:pPr>
              <w:contextualSpacing/>
              <w:rPr>
                <w:rFonts w:ascii="Arial" w:hAnsi="Arial" w:cs="Arial"/>
              </w:rPr>
            </w:pPr>
            <w:r w:rsidRPr="7C8F7A58">
              <w:rPr>
                <w:rFonts w:ascii="Arial" w:hAnsi="Arial" w:cs="Arial"/>
                <w:b/>
                <w:bCs/>
              </w:rPr>
              <w:t>Job Title</w:t>
            </w:r>
            <w:r w:rsidRPr="7C8F7A58">
              <w:rPr>
                <w:rFonts w:ascii="Arial" w:hAnsi="Arial" w:cs="Arial"/>
              </w:rPr>
              <w:t>:</w:t>
            </w:r>
            <w:r w:rsidR="006F5DAB" w:rsidRPr="7C8F7A58">
              <w:rPr>
                <w:rFonts w:ascii="Arial" w:hAnsi="Arial" w:cs="Arial"/>
              </w:rPr>
              <w:t xml:space="preserve"> </w:t>
            </w:r>
            <w:r w:rsidR="008E2B7D" w:rsidRPr="7C8F7A58">
              <w:rPr>
                <w:rFonts w:ascii="Arial" w:hAnsi="Arial" w:cs="Arial"/>
              </w:rPr>
              <w:t>Post</w:t>
            </w:r>
            <w:r w:rsidR="6B079E26" w:rsidRPr="7C8F7A58">
              <w:rPr>
                <w:rFonts w:ascii="Arial" w:hAnsi="Arial" w:cs="Arial"/>
              </w:rPr>
              <w:t xml:space="preserve"> D</w:t>
            </w:r>
            <w:r w:rsidR="008E2B7D" w:rsidRPr="7C8F7A58">
              <w:rPr>
                <w:rFonts w:ascii="Arial" w:hAnsi="Arial" w:cs="Arial"/>
              </w:rPr>
              <w:t xml:space="preserve">octoral </w:t>
            </w:r>
            <w:r w:rsidR="006F5DAB" w:rsidRPr="7C8F7A58">
              <w:rPr>
                <w:rFonts w:ascii="Arial" w:hAnsi="Arial" w:cs="Arial"/>
              </w:rPr>
              <w:t xml:space="preserve">Research </w:t>
            </w:r>
            <w:r w:rsidR="73161D72" w:rsidRPr="7C8F7A58">
              <w:rPr>
                <w:rFonts w:ascii="Arial" w:hAnsi="Arial" w:cs="Arial"/>
              </w:rPr>
              <w:t>Fellow</w:t>
            </w:r>
            <w:r w:rsidR="155F3F99" w:rsidRPr="7C8F7A58">
              <w:rPr>
                <w:rFonts w:ascii="Arial" w:hAnsi="Arial" w:cs="Arial"/>
              </w:rPr>
              <w:t xml:space="preserve"> – Service Innovation and Co-Design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199EE637" w14:textId="6C7041A9" w:rsidR="00594C01" w:rsidRPr="000A0600" w:rsidRDefault="00143C49" w:rsidP="3E1C12F0">
            <w:pPr>
              <w:contextualSpacing/>
              <w:rPr>
                <w:rFonts w:ascii="Arial" w:hAnsi="Arial" w:cs="Arial"/>
              </w:rPr>
            </w:pPr>
            <w:r w:rsidRPr="3E1C12F0">
              <w:rPr>
                <w:rFonts w:ascii="Arial" w:hAnsi="Arial" w:cs="Arial"/>
                <w:b/>
                <w:bCs/>
              </w:rPr>
              <w:t>Accountable to</w:t>
            </w:r>
            <w:r w:rsidR="6343AC64" w:rsidRPr="3E1C12F0">
              <w:rPr>
                <w:rFonts w:ascii="Arial" w:hAnsi="Arial" w:cs="Arial"/>
                <w:b/>
                <w:bCs/>
              </w:rPr>
              <w:t>:</w:t>
            </w:r>
            <w:r w:rsidR="00594C01" w:rsidRPr="3E1C12F0">
              <w:rPr>
                <w:rFonts w:ascii="Arial" w:hAnsi="Arial" w:cs="Arial"/>
              </w:rPr>
              <w:t xml:space="preserve"> </w:t>
            </w:r>
            <w:r w:rsidR="00C840B6" w:rsidRPr="3E1C12F0">
              <w:rPr>
                <w:rFonts w:ascii="Arial" w:hAnsi="Arial" w:cs="Arial"/>
              </w:rPr>
              <w:t xml:space="preserve">Dr </w:t>
            </w:r>
            <w:r w:rsidR="7F94F9E9" w:rsidRPr="3E1C12F0">
              <w:rPr>
                <w:rFonts w:ascii="Arial" w:hAnsi="Arial" w:cs="Arial"/>
              </w:rPr>
              <w:t>Rosie Hornbuckle</w:t>
            </w:r>
          </w:p>
        </w:tc>
      </w:tr>
      <w:tr w:rsidR="00143C49" w:rsidRPr="000A0600" w14:paraId="5E81717E" w14:textId="77777777" w:rsidTr="1C1C530D">
        <w:trPr>
          <w:cantSplit/>
          <w:trHeight w:val="368"/>
        </w:trPr>
        <w:tc>
          <w:tcPr>
            <w:tcW w:w="4260" w:type="dxa"/>
            <w:tcBorders>
              <w:top w:val="nil"/>
              <w:bottom w:val="nil"/>
              <w:right w:val="nil"/>
            </w:tcBorders>
            <w:vAlign w:val="center"/>
          </w:tcPr>
          <w:p w14:paraId="2B0F2D77" w14:textId="0D9BD94D" w:rsidR="3E1C12F0" w:rsidRDefault="3E1C12F0" w:rsidP="3E1C12F0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14:paraId="04188528" w14:textId="59A4E9BB" w:rsidR="00143C49" w:rsidRPr="000A0600" w:rsidRDefault="00143C49" w:rsidP="3E1C12F0">
            <w:pPr>
              <w:contextualSpacing/>
              <w:rPr>
                <w:rFonts w:ascii="Arial" w:hAnsi="Arial" w:cs="Arial"/>
              </w:rPr>
            </w:pPr>
            <w:r w:rsidRPr="12F4D03D">
              <w:rPr>
                <w:rFonts w:ascii="Arial" w:hAnsi="Arial" w:cs="Arial"/>
                <w:b/>
                <w:bCs/>
              </w:rPr>
              <w:t>Contract Length</w:t>
            </w:r>
            <w:r w:rsidRPr="12F4D03D">
              <w:rPr>
                <w:rFonts w:ascii="Arial" w:hAnsi="Arial" w:cs="Arial"/>
              </w:rPr>
              <w:t>:</w:t>
            </w:r>
            <w:r w:rsidR="006F5DAB" w:rsidRPr="12F4D03D">
              <w:rPr>
                <w:rFonts w:ascii="Arial" w:hAnsi="Arial" w:cs="Arial"/>
              </w:rPr>
              <w:t xml:space="preserve"> Fixed Term </w:t>
            </w:r>
            <w:r w:rsidR="198B0660" w:rsidRPr="12F4D03D">
              <w:rPr>
                <w:rFonts w:ascii="Arial" w:hAnsi="Arial" w:cs="Arial"/>
              </w:rPr>
              <w:t xml:space="preserve">6 </w:t>
            </w:r>
            <w:r w:rsidR="006F5DAB" w:rsidRPr="12F4D03D">
              <w:rPr>
                <w:rFonts w:ascii="Arial" w:hAnsi="Arial" w:cs="Arial"/>
              </w:rPr>
              <w:t>months</w:t>
            </w:r>
            <w:r w:rsidR="5747BB6F" w:rsidRPr="12F4D03D">
              <w:rPr>
                <w:rFonts w:ascii="Arial" w:hAnsi="Arial" w:cs="Arial"/>
              </w:rPr>
              <w:t xml:space="preserve"> </w:t>
            </w:r>
          </w:p>
          <w:p w14:paraId="39A02B67" w14:textId="008EF0B1" w:rsidR="00143C49" w:rsidRPr="000A0600" w:rsidRDefault="008E2B7D" w:rsidP="3E1C12F0">
            <w:pPr>
              <w:contextualSpacing/>
              <w:rPr>
                <w:rFonts w:ascii="Arial" w:hAnsi="Arial" w:cs="Arial"/>
              </w:rPr>
            </w:pPr>
            <w:r w:rsidRPr="12F4D03D">
              <w:rPr>
                <w:rFonts w:ascii="Arial" w:hAnsi="Arial" w:cs="Arial"/>
              </w:rPr>
              <w:t xml:space="preserve">1 </w:t>
            </w:r>
            <w:r w:rsidR="14EA39CB" w:rsidRPr="12F4D03D">
              <w:rPr>
                <w:rFonts w:ascii="Arial" w:hAnsi="Arial" w:cs="Arial"/>
              </w:rPr>
              <w:t xml:space="preserve">June </w:t>
            </w:r>
            <w:r w:rsidRPr="12F4D03D">
              <w:rPr>
                <w:rFonts w:ascii="Arial" w:hAnsi="Arial" w:cs="Arial"/>
              </w:rPr>
              <w:t>202</w:t>
            </w:r>
            <w:r w:rsidR="14BC0646" w:rsidRPr="12F4D03D">
              <w:rPr>
                <w:rFonts w:ascii="Arial" w:hAnsi="Arial" w:cs="Arial"/>
              </w:rPr>
              <w:t>3</w:t>
            </w:r>
            <w:r w:rsidR="042A82C0" w:rsidRPr="12F4D03D">
              <w:rPr>
                <w:rFonts w:ascii="Arial" w:hAnsi="Arial" w:cs="Arial"/>
              </w:rPr>
              <w:t xml:space="preserve"> – </w:t>
            </w:r>
            <w:r w:rsidRPr="12F4D03D">
              <w:rPr>
                <w:rFonts w:ascii="Arial" w:hAnsi="Arial" w:cs="Arial"/>
              </w:rPr>
              <w:t>3</w:t>
            </w:r>
            <w:r w:rsidR="103C4D00" w:rsidRPr="12F4D03D">
              <w:rPr>
                <w:rFonts w:ascii="Arial" w:hAnsi="Arial" w:cs="Arial"/>
              </w:rPr>
              <w:t>0</w:t>
            </w:r>
            <w:r w:rsidR="042A82C0" w:rsidRPr="12F4D03D">
              <w:rPr>
                <w:rFonts w:ascii="Arial" w:hAnsi="Arial" w:cs="Arial"/>
              </w:rPr>
              <w:t xml:space="preserve"> November</w:t>
            </w:r>
            <w:r w:rsidR="2195CD45" w:rsidRPr="12F4D03D">
              <w:rPr>
                <w:rFonts w:ascii="Arial" w:hAnsi="Arial" w:cs="Arial"/>
              </w:rPr>
              <w:t xml:space="preserve"> 202</w:t>
            </w:r>
            <w:r w:rsidR="7D0F1D42" w:rsidRPr="12F4D03D">
              <w:rPr>
                <w:rFonts w:ascii="Arial" w:hAnsi="Arial" w:cs="Arial"/>
              </w:rPr>
              <w:t>3</w:t>
            </w:r>
            <w:r w:rsidR="2195CD45" w:rsidRPr="12F4D03D">
              <w:rPr>
                <w:rFonts w:ascii="Arial" w:hAnsi="Arial" w:cs="Arial"/>
              </w:rPr>
              <w:t xml:space="preserve"> </w:t>
            </w:r>
            <w:r w:rsidRPr="12F4D03D">
              <w:rPr>
                <w:rFonts w:ascii="Arial" w:hAnsi="Arial" w:cs="Arial"/>
              </w:rPr>
              <w:t xml:space="preserve"> </w:t>
            </w:r>
          </w:p>
          <w:p w14:paraId="419E5DB4" w14:textId="1A2638CE" w:rsidR="00143C49" w:rsidRPr="000A0600" w:rsidRDefault="00143C49" w:rsidP="3E1C12F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8884" w14:textId="0B9FA3E7" w:rsidR="00143C49" w:rsidRPr="000A0600" w:rsidRDefault="00143C49" w:rsidP="3E1C12F0">
            <w:pPr>
              <w:contextualSpacing/>
              <w:rPr>
                <w:rFonts w:ascii="Arial" w:hAnsi="Arial" w:cs="Arial"/>
              </w:rPr>
            </w:pPr>
            <w:r w:rsidRPr="1C1C530D">
              <w:rPr>
                <w:rFonts w:ascii="Arial" w:hAnsi="Arial" w:cs="Arial"/>
                <w:b/>
                <w:bCs/>
              </w:rPr>
              <w:t>Hours per week/FTE</w:t>
            </w:r>
            <w:r w:rsidRPr="1C1C530D">
              <w:rPr>
                <w:rFonts w:ascii="Arial" w:hAnsi="Arial" w:cs="Arial"/>
              </w:rPr>
              <w:t>:</w:t>
            </w:r>
            <w:r w:rsidR="006F5DAB" w:rsidRPr="1C1C530D">
              <w:rPr>
                <w:rFonts w:ascii="Arial" w:hAnsi="Arial" w:cs="Arial"/>
              </w:rPr>
              <w:t xml:space="preserve"> </w:t>
            </w:r>
            <w:r w:rsidR="00F04D7D">
              <w:rPr>
                <w:rFonts w:ascii="Arial" w:hAnsi="Arial" w:cs="Arial"/>
              </w:rPr>
              <w:t>7.4</w:t>
            </w:r>
            <w:r w:rsidR="4CF4DE68" w:rsidRPr="1C1C530D">
              <w:rPr>
                <w:rFonts w:ascii="Arial" w:hAnsi="Arial" w:cs="Arial"/>
              </w:rPr>
              <w:t>h</w:t>
            </w:r>
            <w:r w:rsidR="4A1EA3BF" w:rsidRPr="1C1C530D">
              <w:rPr>
                <w:rFonts w:ascii="Arial" w:hAnsi="Arial" w:cs="Arial"/>
              </w:rPr>
              <w:t xml:space="preserve">pw </w:t>
            </w:r>
            <w:r w:rsidR="4CF4DE68" w:rsidRPr="1C1C530D">
              <w:rPr>
                <w:rFonts w:ascii="Arial" w:hAnsi="Arial" w:cs="Arial"/>
              </w:rPr>
              <w:t>/</w:t>
            </w:r>
            <w:r w:rsidR="0C238241" w:rsidRPr="1C1C530D">
              <w:rPr>
                <w:rFonts w:ascii="Arial" w:hAnsi="Arial" w:cs="Arial"/>
              </w:rPr>
              <w:t xml:space="preserve"> </w:t>
            </w:r>
            <w:r w:rsidR="1A1F4E31" w:rsidRPr="1C1C530D">
              <w:rPr>
                <w:rFonts w:ascii="Arial" w:hAnsi="Arial" w:cs="Arial"/>
              </w:rPr>
              <w:t>0</w:t>
            </w:r>
            <w:r w:rsidR="00F009D5" w:rsidRPr="1C1C530D">
              <w:rPr>
                <w:rFonts w:ascii="Arial" w:hAnsi="Arial" w:cs="Arial"/>
              </w:rPr>
              <w:t>.</w:t>
            </w:r>
            <w:r w:rsidR="32FC20B4" w:rsidRPr="1C1C530D">
              <w:rPr>
                <w:rFonts w:ascii="Arial" w:hAnsi="Arial" w:cs="Arial"/>
              </w:rPr>
              <w:t>2</w:t>
            </w:r>
            <w:r w:rsidR="1B34D653" w:rsidRPr="1C1C530D">
              <w:rPr>
                <w:rFonts w:ascii="Arial" w:hAnsi="Arial" w:cs="Arial"/>
              </w:rPr>
              <w:t xml:space="preserve"> </w:t>
            </w:r>
            <w:bookmarkStart w:id="0" w:name="_Int_LcFXGmDT"/>
            <w:r w:rsidR="1B34D653" w:rsidRPr="1C1C530D">
              <w:rPr>
                <w:rFonts w:ascii="Arial" w:hAnsi="Arial" w:cs="Arial"/>
              </w:rPr>
              <w:t>FTE</w:t>
            </w:r>
            <w:bookmarkEnd w:id="0"/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9EF5D82" w14:textId="7DD0D463" w:rsidR="00143C49" w:rsidRPr="000A0600" w:rsidRDefault="00143C49" w:rsidP="3039EDB8">
            <w:pPr>
              <w:contextualSpacing/>
              <w:rPr>
                <w:rFonts w:ascii="Arial" w:hAnsi="Arial" w:cs="Arial"/>
              </w:rPr>
            </w:pPr>
            <w:r w:rsidRPr="12F4D03D">
              <w:rPr>
                <w:rFonts w:ascii="Arial" w:hAnsi="Arial" w:cs="Arial"/>
                <w:b/>
                <w:bCs/>
              </w:rPr>
              <w:t>Weeks per year</w:t>
            </w:r>
            <w:r w:rsidRPr="12F4D03D">
              <w:rPr>
                <w:rFonts w:ascii="Arial" w:hAnsi="Arial" w:cs="Arial"/>
              </w:rPr>
              <w:t>:</w:t>
            </w:r>
            <w:r w:rsidRPr="12F4D03D">
              <w:rPr>
                <w:rFonts w:ascii="Arial" w:hAnsi="Arial" w:cs="Arial"/>
                <w:b/>
                <w:bCs/>
              </w:rPr>
              <w:t xml:space="preserve"> </w:t>
            </w:r>
            <w:r w:rsidR="62DB5598" w:rsidRPr="12F4D03D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594C01" w:rsidRPr="000A0600" w14:paraId="0570A9B1" w14:textId="77777777" w:rsidTr="1C1C530D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37AC35" w14:textId="73899171" w:rsidR="00594C01" w:rsidRPr="000A0600" w:rsidRDefault="00143C49" w:rsidP="3039EDB8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12F4D03D">
              <w:rPr>
                <w:rFonts w:ascii="Arial" w:hAnsi="Arial" w:cs="Arial"/>
                <w:b/>
                <w:bCs/>
              </w:rPr>
              <w:t>Salary</w:t>
            </w:r>
            <w:r w:rsidRPr="12F4D03D">
              <w:rPr>
                <w:rFonts w:ascii="Arial" w:hAnsi="Arial" w:cs="Arial"/>
              </w:rPr>
              <w:t xml:space="preserve">: </w:t>
            </w:r>
            <w:r w:rsidR="01EC0BE0" w:rsidRPr="12F4D03D"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 £40,454 to £48,534 per annum pro rata</w:t>
            </w:r>
            <w:r w:rsidR="4831BF53" w:rsidRPr="12F4D03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8C25565" w14:textId="77EF1296" w:rsidR="00594C01" w:rsidRPr="000A0600" w:rsidRDefault="00594C01" w:rsidP="3E1C12F0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6EF985" w14:textId="50A2EB06" w:rsidR="00594C01" w:rsidRPr="000A0600" w:rsidRDefault="00143C49" w:rsidP="2D1D4B39">
            <w:pPr>
              <w:contextualSpacing/>
              <w:rPr>
                <w:rFonts w:ascii="Arial" w:hAnsi="Arial" w:cs="Arial"/>
              </w:rPr>
            </w:pPr>
            <w:r w:rsidRPr="2D1D4B39">
              <w:rPr>
                <w:rFonts w:ascii="Arial" w:hAnsi="Arial" w:cs="Arial"/>
                <w:b/>
                <w:bCs/>
              </w:rPr>
              <w:t>Grade</w:t>
            </w:r>
            <w:r w:rsidRPr="2D1D4B39">
              <w:rPr>
                <w:rFonts w:ascii="Arial" w:hAnsi="Arial" w:cs="Arial"/>
              </w:rPr>
              <w:t>:</w:t>
            </w:r>
            <w:r w:rsidR="006F5DAB" w:rsidRPr="2D1D4B39">
              <w:rPr>
                <w:rFonts w:ascii="Arial" w:hAnsi="Arial" w:cs="Arial"/>
              </w:rPr>
              <w:t xml:space="preserve"> 5</w:t>
            </w:r>
          </w:p>
        </w:tc>
      </w:tr>
      <w:tr w:rsidR="00594C01" w:rsidRPr="000A0600" w14:paraId="5057F3ED" w14:textId="77777777" w:rsidTr="1C1C530D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9A59221" w14:textId="113EA490" w:rsidR="00594C01" w:rsidRPr="000A0600" w:rsidRDefault="00143C49" w:rsidP="2D1D4B39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1C1C530D">
              <w:rPr>
                <w:rFonts w:ascii="Arial" w:hAnsi="Arial" w:cs="Arial"/>
                <w:b/>
                <w:bCs/>
              </w:rPr>
              <w:t>College/Service</w:t>
            </w:r>
            <w:r w:rsidRPr="1C1C530D">
              <w:rPr>
                <w:rFonts w:ascii="Arial" w:hAnsi="Arial" w:cs="Arial"/>
              </w:rPr>
              <w:t>:</w:t>
            </w:r>
            <w:r w:rsidR="006F5DAB" w:rsidRPr="1C1C530D">
              <w:rPr>
                <w:rFonts w:ascii="Arial" w:hAnsi="Arial" w:cs="Arial"/>
              </w:rPr>
              <w:t xml:space="preserve"> </w:t>
            </w:r>
            <w:bookmarkStart w:id="1" w:name="_Int_qaeB5lIQ"/>
            <w:r w:rsidR="46557736" w:rsidRPr="1C1C530D">
              <w:rPr>
                <w:rFonts w:ascii="Arial" w:eastAsia="Arial" w:hAnsi="Arial" w:cs="Arial"/>
                <w:sz w:val="20"/>
                <w:szCs w:val="20"/>
              </w:rPr>
              <w:t>RKEE</w:t>
            </w:r>
            <w:bookmarkEnd w:id="1"/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76A2C5E1" w14:textId="042EB70A" w:rsidR="00594C01" w:rsidRPr="000A0600" w:rsidRDefault="00143C49" w:rsidP="3E1C12F0">
            <w:pPr>
              <w:contextualSpacing/>
              <w:rPr>
                <w:rFonts w:ascii="Arial" w:hAnsi="Arial" w:cs="Arial"/>
                <w:b/>
                <w:bCs/>
              </w:rPr>
            </w:pPr>
            <w:r w:rsidRPr="3E1C12F0">
              <w:rPr>
                <w:rFonts w:ascii="Arial" w:hAnsi="Arial" w:cs="Arial"/>
                <w:b/>
                <w:bCs/>
              </w:rPr>
              <w:t>Location</w:t>
            </w:r>
            <w:r w:rsidRPr="3E1C12F0">
              <w:rPr>
                <w:rFonts w:ascii="Arial" w:hAnsi="Arial" w:cs="Arial"/>
              </w:rPr>
              <w:t>:</w:t>
            </w:r>
            <w:r w:rsidR="006F5DAB" w:rsidRPr="3E1C12F0">
              <w:rPr>
                <w:rFonts w:ascii="Arial" w:hAnsi="Arial" w:cs="Arial"/>
              </w:rPr>
              <w:t xml:space="preserve"> </w:t>
            </w:r>
            <w:r w:rsidR="6099FCA8" w:rsidRPr="3E1C12F0">
              <w:rPr>
                <w:rFonts w:ascii="Arial" w:hAnsi="Arial" w:cs="Arial"/>
              </w:rPr>
              <w:t>Chelsea</w:t>
            </w:r>
          </w:p>
        </w:tc>
      </w:tr>
      <w:tr w:rsidR="00594C01" w:rsidRPr="000A0600" w14:paraId="51795E9C" w14:textId="77777777" w:rsidTr="1C1C530D">
        <w:tc>
          <w:tcPr>
            <w:tcW w:w="10440" w:type="dxa"/>
            <w:gridSpan w:val="4"/>
          </w:tcPr>
          <w:p w14:paraId="76AE97AE" w14:textId="77777777" w:rsidR="006F5DAB" w:rsidRPr="000A0600" w:rsidRDefault="00594C01" w:rsidP="00E55F2B">
            <w:pPr>
              <w:contextualSpacing/>
              <w:rPr>
                <w:rFonts w:ascii="Arial" w:hAnsi="Arial" w:cs="Arial"/>
                <w:szCs w:val="22"/>
              </w:rPr>
            </w:pPr>
            <w:r w:rsidRPr="07B1F2EB">
              <w:rPr>
                <w:rFonts w:ascii="Arial" w:hAnsi="Arial" w:cs="Arial"/>
                <w:b/>
                <w:bCs/>
                <w:szCs w:val="22"/>
              </w:rPr>
              <w:t>Purpose of Role:</w:t>
            </w:r>
          </w:p>
          <w:p w14:paraId="7BD2AA4F" w14:textId="51BBD5A1" w:rsidR="006F5DAB" w:rsidRPr="000A0600" w:rsidRDefault="006F5DAB" w:rsidP="12F4D03D">
            <w:pPr>
              <w:contextualSpacing/>
              <w:rPr>
                <w:rFonts w:ascii="Arial" w:hAnsi="Arial" w:cs="Arial"/>
              </w:rPr>
            </w:pPr>
            <w:r w:rsidRPr="1C1C530D">
              <w:rPr>
                <w:rFonts w:ascii="Arial" w:hAnsi="Arial" w:cs="Arial"/>
              </w:rPr>
              <w:t xml:space="preserve">To support the Principal Investigator (PI) </w:t>
            </w:r>
            <w:r w:rsidRPr="1C1C530D">
              <w:rPr>
                <w:rFonts w:ascii="Arial" w:hAnsi="Arial" w:cs="Arial"/>
                <w:color w:val="000000" w:themeColor="text1"/>
              </w:rPr>
              <w:t xml:space="preserve">in the fulfilment of project deliverables and work packages required of the </w:t>
            </w:r>
            <w:bookmarkStart w:id="2" w:name="_Int_OsArO7fl"/>
            <w:r w:rsidRPr="1C1C530D">
              <w:rPr>
                <w:rFonts w:ascii="Arial" w:hAnsi="Arial" w:cs="Arial"/>
                <w:color w:val="000000" w:themeColor="text1"/>
              </w:rPr>
              <w:t>UAL</w:t>
            </w:r>
            <w:bookmarkEnd w:id="2"/>
            <w:r w:rsidRPr="1C1C530D">
              <w:rPr>
                <w:rFonts w:ascii="Arial" w:hAnsi="Arial" w:cs="Arial"/>
                <w:color w:val="000000" w:themeColor="text1"/>
              </w:rPr>
              <w:t xml:space="preserve"> research team contributing to the</w:t>
            </w:r>
            <w:r w:rsidR="1E9B6BDD" w:rsidRPr="1C1C530D">
              <w:rPr>
                <w:rFonts w:ascii="Arial" w:hAnsi="Arial" w:cs="Arial"/>
                <w:color w:val="000000" w:themeColor="text1"/>
              </w:rPr>
              <w:t xml:space="preserve"> </w:t>
            </w:r>
            <w:r w:rsidR="224BC1CA" w:rsidRPr="1C1C530D">
              <w:rPr>
                <w:rFonts w:ascii="Arial" w:hAnsi="Arial" w:cs="Arial"/>
                <w:color w:val="000000" w:themeColor="text1"/>
              </w:rPr>
              <w:t xml:space="preserve">Innovate </w:t>
            </w:r>
            <w:bookmarkStart w:id="3" w:name="_Int_mXQb7cJ4"/>
            <w:r w:rsidR="224BC1CA" w:rsidRPr="1C1C530D">
              <w:rPr>
                <w:rFonts w:ascii="Arial" w:hAnsi="Arial" w:cs="Arial"/>
                <w:color w:val="000000" w:themeColor="text1"/>
              </w:rPr>
              <w:t>UK</w:t>
            </w:r>
            <w:bookmarkEnd w:id="3"/>
            <w:r w:rsidR="224BC1CA" w:rsidRPr="1C1C530D">
              <w:rPr>
                <w:rFonts w:ascii="Arial" w:hAnsi="Arial" w:cs="Arial"/>
                <w:color w:val="000000" w:themeColor="text1"/>
              </w:rPr>
              <w:t xml:space="preserve"> funded project </w:t>
            </w:r>
            <w:r w:rsidR="008E2B7D" w:rsidRPr="1C1C530D">
              <w:rPr>
                <w:rFonts w:ascii="Arial" w:hAnsi="Arial" w:cs="Arial"/>
              </w:rPr>
              <w:t>three</w:t>
            </w:r>
            <w:r w:rsidR="1E9B6BDD" w:rsidRPr="1C1C530D">
              <w:rPr>
                <w:rFonts w:ascii="Arial" w:hAnsi="Arial" w:cs="Arial"/>
              </w:rPr>
              <w:t>-year EU project</w:t>
            </w:r>
            <w:r w:rsidR="347478B2" w:rsidRPr="1C1C530D">
              <w:rPr>
                <w:rFonts w:ascii="Arial" w:hAnsi="Arial" w:cs="Arial"/>
                <w:color w:val="000000" w:themeColor="text1"/>
              </w:rPr>
              <w:t xml:space="preserve"> </w:t>
            </w:r>
            <w:r w:rsidR="437D8153" w:rsidRPr="1C1C530D">
              <w:rPr>
                <w:rFonts w:ascii="Arial" w:hAnsi="Arial" w:cs="Arial"/>
                <w:i/>
                <w:iCs/>
                <w:color w:val="000000" w:themeColor="text1"/>
              </w:rPr>
              <w:t>Overcoming Barriers to Refill Adoption through Behavioural Intervention and User-Centred Designs</w:t>
            </w:r>
            <w:r w:rsidR="006F3148" w:rsidRPr="1C1C530D">
              <w:rPr>
                <w:rFonts w:ascii="Arial" w:hAnsi="Arial" w:cs="Arial"/>
                <w:color w:val="000000" w:themeColor="text1"/>
              </w:rPr>
              <w:t>.</w:t>
            </w:r>
          </w:p>
          <w:p w14:paraId="672A6659" w14:textId="77777777" w:rsidR="00594C01" w:rsidRPr="000A0600" w:rsidRDefault="00594C01" w:rsidP="00E55F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DAB" w:rsidRPr="008E2B7D" w14:paraId="7297F0AC" w14:textId="77777777" w:rsidTr="1C1C530D">
        <w:tc>
          <w:tcPr>
            <w:tcW w:w="10440" w:type="dxa"/>
            <w:gridSpan w:val="4"/>
          </w:tcPr>
          <w:p w14:paraId="66548182" w14:textId="77777777" w:rsidR="004A0BEB" w:rsidRDefault="004A0BEB" w:rsidP="00E55F2B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7DBAE35C" w14:textId="1B61D4CD" w:rsidR="005F64CD" w:rsidRDefault="787FE67F" w:rsidP="49E6091B">
            <w:pPr>
              <w:contextualSpacing/>
              <w:rPr>
                <w:rFonts w:ascii="Arial" w:eastAsia="Arial" w:hAnsi="Arial" w:cs="Arial"/>
                <w:szCs w:val="22"/>
                <w:lang w:val="en"/>
              </w:rPr>
            </w:pPr>
            <w:r w:rsidRPr="1C1C530D">
              <w:rPr>
                <w:rFonts w:ascii="Arial" w:eastAsia="Arial" w:hAnsi="Arial" w:cs="Arial"/>
                <w:szCs w:val="22"/>
              </w:rPr>
              <w:t>Applicants are invited for a Post</w:t>
            </w:r>
            <w:r w:rsidR="2345ECF4" w:rsidRPr="1C1C530D">
              <w:rPr>
                <w:rFonts w:ascii="Arial" w:eastAsia="Arial" w:hAnsi="Arial" w:cs="Arial"/>
                <w:szCs w:val="22"/>
              </w:rPr>
              <w:t xml:space="preserve"> D</w:t>
            </w:r>
            <w:r w:rsidRPr="1C1C530D">
              <w:rPr>
                <w:rFonts w:ascii="Arial" w:eastAsia="Arial" w:hAnsi="Arial" w:cs="Arial"/>
                <w:szCs w:val="22"/>
              </w:rPr>
              <w:t xml:space="preserve">octoral Research Fellow to work with Dr </w:t>
            </w:r>
            <w:r w:rsidR="0F0A2335" w:rsidRPr="1C1C530D">
              <w:rPr>
                <w:rFonts w:ascii="Arial" w:eastAsia="Arial" w:hAnsi="Arial" w:cs="Arial"/>
                <w:szCs w:val="22"/>
              </w:rPr>
              <w:t xml:space="preserve">Rosie </w:t>
            </w:r>
            <w:r w:rsidR="597F4B5D" w:rsidRPr="1C1C530D">
              <w:rPr>
                <w:rFonts w:ascii="Arial" w:eastAsia="Arial" w:hAnsi="Arial" w:cs="Arial"/>
                <w:szCs w:val="22"/>
              </w:rPr>
              <w:t>Hornbuckle and</w:t>
            </w:r>
            <w:r w:rsidR="4981A5DB" w:rsidRPr="1C1C530D">
              <w:rPr>
                <w:rFonts w:ascii="Arial" w:eastAsia="Arial" w:hAnsi="Arial" w:cs="Arial"/>
                <w:szCs w:val="22"/>
              </w:rPr>
              <w:t xml:space="preserve"> Industrial lead partner, Topup </w:t>
            </w:r>
            <w:r w:rsidR="673D1750" w:rsidRPr="1C1C530D">
              <w:rPr>
                <w:rFonts w:ascii="Arial" w:eastAsia="Arial" w:hAnsi="Arial" w:cs="Arial"/>
                <w:szCs w:val="22"/>
              </w:rPr>
              <w:t>Truck</w:t>
            </w:r>
            <w:r w:rsidR="14BC8E17" w:rsidRPr="1C1C530D">
              <w:rPr>
                <w:rFonts w:ascii="Arial" w:eastAsia="Arial" w:hAnsi="Arial" w:cs="Arial"/>
                <w:szCs w:val="22"/>
              </w:rPr>
              <w:t xml:space="preserve"> Ltd</w:t>
            </w:r>
            <w:r w:rsidR="673D1750" w:rsidRPr="1C1C530D">
              <w:rPr>
                <w:rFonts w:ascii="Arial" w:eastAsia="Arial" w:hAnsi="Arial" w:cs="Arial"/>
                <w:szCs w:val="22"/>
              </w:rPr>
              <w:t>, on</w:t>
            </w:r>
            <w:r w:rsidRPr="1C1C530D">
              <w:rPr>
                <w:rFonts w:ascii="Arial" w:eastAsia="Arial" w:hAnsi="Arial" w:cs="Arial"/>
                <w:szCs w:val="22"/>
              </w:rPr>
              <w:t xml:space="preserve"> a </w:t>
            </w:r>
            <w:r w:rsidR="1C0FAE35" w:rsidRPr="1C1C530D">
              <w:rPr>
                <w:rFonts w:ascii="Arial" w:eastAsia="Arial" w:hAnsi="Arial" w:cs="Arial"/>
                <w:szCs w:val="22"/>
              </w:rPr>
              <w:t>12-month</w:t>
            </w:r>
            <w:r w:rsidR="2C96ECCB" w:rsidRPr="1C1C530D">
              <w:rPr>
                <w:rFonts w:ascii="Arial" w:eastAsia="Arial" w:hAnsi="Arial" w:cs="Arial"/>
                <w:szCs w:val="22"/>
              </w:rPr>
              <w:t xml:space="preserve"> </w:t>
            </w:r>
            <w:r w:rsidRPr="1C1C530D">
              <w:rPr>
                <w:rFonts w:ascii="Arial" w:eastAsia="Arial" w:hAnsi="Arial" w:cs="Arial"/>
                <w:szCs w:val="22"/>
              </w:rPr>
              <w:t xml:space="preserve">project examining </w:t>
            </w:r>
            <w:r w:rsidR="4D98823F" w:rsidRPr="1C1C530D">
              <w:rPr>
                <w:rFonts w:ascii="Arial" w:eastAsia="Arial" w:hAnsi="Arial" w:cs="Arial"/>
                <w:szCs w:val="22"/>
              </w:rPr>
              <w:t>the barriers and enablers to</w:t>
            </w:r>
            <w:r w:rsidR="3BDBEC01" w:rsidRPr="1C1C530D">
              <w:rPr>
                <w:rFonts w:ascii="Arial" w:eastAsia="Arial" w:hAnsi="Arial" w:cs="Arial"/>
                <w:szCs w:val="22"/>
              </w:rPr>
              <w:t xml:space="preserve"> </w:t>
            </w:r>
            <w:r w:rsidR="2194F4FE" w:rsidRPr="1C1C530D">
              <w:rPr>
                <w:rFonts w:ascii="Arial" w:eastAsia="Arial" w:hAnsi="Arial" w:cs="Arial"/>
                <w:szCs w:val="22"/>
              </w:rPr>
              <w:t xml:space="preserve">behaviour change </w:t>
            </w:r>
            <w:r w:rsidR="7E3131F9" w:rsidRPr="1C1C530D">
              <w:rPr>
                <w:rFonts w:ascii="Arial" w:eastAsia="Arial" w:hAnsi="Arial" w:cs="Arial"/>
                <w:szCs w:val="22"/>
              </w:rPr>
              <w:t xml:space="preserve">towards zero-waste </w:t>
            </w:r>
            <w:r w:rsidR="2194F4FE" w:rsidRPr="1C1C530D">
              <w:rPr>
                <w:rFonts w:ascii="Arial" w:eastAsia="Arial" w:hAnsi="Arial" w:cs="Arial"/>
                <w:szCs w:val="22"/>
              </w:rPr>
              <w:t>purchasing practices</w:t>
            </w:r>
            <w:r w:rsidR="4D98823F" w:rsidRPr="1C1C530D">
              <w:rPr>
                <w:rFonts w:ascii="Arial" w:eastAsia="Arial" w:hAnsi="Arial" w:cs="Arial"/>
                <w:szCs w:val="22"/>
              </w:rPr>
              <w:t>.</w:t>
            </w:r>
            <w:r w:rsidR="3F081AA6" w:rsidRPr="1C1C530D">
              <w:rPr>
                <w:rFonts w:ascii="Arial" w:eastAsia="Arial" w:hAnsi="Arial" w:cs="Arial"/>
                <w:szCs w:val="22"/>
              </w:rPr>
              <w:t xml:space="preserve"> The design research team </w:t>
            </w:r>
            <w:r w:rsidR="5D83A492" w:rsidRPr="1C1C530D">
              <w:rPr>
                <w:rFonts w:ascii="Arial" w:eastAsia="Arial" w:hAnsi="Arial" w:cs="Arial"/>
                <w:szCs w:val="22"/>
              </w:rPr>
              <w:t>at UAL</w:t>
            </w:r>
            <w:r w:rsidR="4A6868BC" w:rsidRPr="1C1C530D">
              <w:rPr>
                <w:rFonts w:ascii="Arial" w:eastAsia="Arial" w:hAnsi="Arial" w:cs="Arial"/>
                <w:szCs w:val="22"/>
              </w:rPr>
              <w:t>, along with Challenge Lab (</w:t>
            </w:r>
            <w:bookmarkStart w:id="4" w:name="_Int_wwqtT1AB"/>
            <w:r w:rsidR="4A6868BC" w:rsidRPr="1C1C530D">
              <w:rPr>
                <w:rFonts w:ascii="Arial" w:eastAsia="Arial" w:hAnsi="Arial" w:cs="Arial"/>
                <w:szCs w:val="22"/>
              </w:rPr>
              <w:t>CCW</w:t>
            </w:r>
            <w:bookmarkEnd w:id="4"/>
            <w:r w:rsidR="4A6868BC" w:rsidRPr="1C1C530D">
              <w:rPr>
                <w:rFonts w:ascii="Arial" w:eastAsia="Arial" w:hAnsi="Arial" w:cs="Arial"/>
                <w:szCs w:val="22"/>
              </w:rPr>
              <w:t>)</w:t>
            </w:r>
            <w:r w:rsidR="5D83A492" w:rsidRPr="1C1C530D">
              <w:rPr>
                <w:rFonts w:ascii="Arial" w:eastAsia="Arial" w:hAnsi="Arial" w:cs="Arial"/>
                <w:szCs w:val="22"/>
              </w:rPr>
              <w:t xml:space="preserve"> </w:t>
            </w:r>
            <w:r w:rsidR="3F081AA6" w:rsidRPr="1C1C530D">
              <w:rPr>
                <w:rFonts w:ascii="Arial" w:eastAsia="Arial" w:hAnsi="Arial" w:cs="Arial"/>
                <w:szCs w:val="22"/>
              </w:rPr>
              <w:t xml:space="preserve">will be </w:t>
            </w:r>
            <w:r w:rsidR="4B484A4C" w:rsidRPr="1C1C530D">
              <w:rPr>
                <w:rFonts w:ascii="Arial" w:eastAsia="Arial" w:hAnsi="Arial" w:cs="Arial"/>
                <w:szCs w:val="22"/>
              </w:rPr>
              <w:t xml:space="preserve">collaborating </w:t>
            </w:r>
            <w:r w:rsidR="3F081AA6" w:rsidRPr="1C1C530D">
              <w:rPr>
                <w:rFonts w:ascii="Arial" w:eastAsia="Arial" w:hAnsi="Arial" w:cs="Arial"/>
                <w:szCs w:val="22"/>
              </w:rPr>
              <w:t>with a consumer behaviour expert</w:t>
            </w:r>
            <w:r w:rsidR="4D98823F" w:rsidRPr="1C1C530D">
              <w:rPr>
                <w:rFonts w:ascii="Arial" w:eastAsia="Arial" w:hAnsi="Arial" w:cs="Arial"/>
                <w:szCs w:val="22"/>
              </w:rPr>
              <w:t xml:space="preserve"> </w:t>
            </w:r>
            <w:r w:rsidR="750D359A" w:rsidRPr="1C1C530D">
              <w:rPr>
                <w:rFonts w:ascii="Arial" w:eastAsia="Arial" w:hAnsi="Arial" w:cs="Arial"/>
                <w:szCs w:val="22"/>
              </w:rPr>
              <w:t>to</w:t>
            </w:r>
            <w:r w:rsidR="77CA9B95" w:rsidRPr="1C1C530D">
              <w:rPr>
                <w:rFonts w:ascii="Arial" w:eastAsia="Arial" w:hAnsi="Arial" w:cs="Arial"/>
                <w:szCs w:val="22"/>
              </w:rPr>
              <w:t xml:space="preserve"> undertake a user-centred study using co-design and ethnographic methods to</w:t>
            </w:r>
            <w:r w:rsidR="750D359A" w:rsidRPr="1C1C530D">
              <w:rPr>
                <w:rFonts w:ascii="Arial" w:eastAsia="Arial" w:hAnsi="Arial" w:cs="Arial"/>
                <w:szCs w:val="22"/>
              </w:rPr>
              <w:t xml:space="preserve"> support the industrial partner in understanding how to transform their </w:t>
            </w:r>
            <w:r w:rsidR="694BC541" w:rsidRPr="1C1C530D">
              <w:rPr>
                <w:rFonts w:ascii="Arial" w:eastAsia="Arial" w:hAnsi="Arial" w:cs="Arial"/>
                <w:szCs w:val="22"/>
              </w:rPr>
              <w:t xml:space="preserve">mobile grocery refill </w:t>
            </w:r>
            <w:r w:rsidR="750D359A" w:rsidRPr="1C1C530D">
              <w:rPr>
                <w:rFonts w:ascii="Arial" w:eastAsia="Arial" w:hAnsi="Arial" w:cs="Arial"/>
                <w:szCs w:val="22"/>
              </w:rPr>
              <w:t xml:space="preserve">business into a </w:t>
            </w:r>
            <w:r w:rsidR="08C56955" w:rsidRPr="1C1C530D">
              <w:rPr>
                <w:rFonts w:ascii="Arial" w:eastAsia="Arial" w:hAnsi="Arial" w:cs="Arial"/>
                <w:szCs w:val="22"/>
              </w:rPr>
              <w:t xml:space="preserve">valuable and </w:t>
            </w:r>
            <w:r w:rsidR="750D359A" w:rsidRPr="1C1C530D">
              <w:rPr>
                <w:rFonts w:ascii="Arial" w:eastAsia="Arial" w:hAnsi="Arial" w:cs="Arial"/>
                <w:szCs w:val="22"/>
              </w:rPr>
              <w:t xml:space="preserve">scalable </w:t>
            </w:r>
            <w:r w:rsidR="5DC98C5E" w:rsidRPr="1C1C530D">
              <w:rPr>
                <w:rFonts w:ascii="Arial" w:eastAsia="Arial" w:hAnsi="Arial" w:cs="Arial"/>
                <w:szCs w:val="22"/>
              </w:rPr>
              <w:t>service</w:t>
            </w:r>
            <w:r w:rsidR="16990AE4" w:rsidRPr="1C1C530D">
              <w:rPr>
                <w:rFonts w:ascii="Arial" w:eastAsia="Arial" w:hAnsi="Arial" w:cs="Arial"/>
                <w:szCs w:val="22"/>
              </w:rPr>
              <w:t>.</w:t>
            </w:r>
            <w:r w:rsidR="5DC98C5E" w:rsidRPr="1C1C530D">
              <w:rPr>
                <w:rFonts w:ascii="Arial" w:eastAsia="Arial" w:hAnsi="Arial" w:cs="Arial"/>
                <w:szCs w:val="22"/>
              </w:rPr>
              <w:t xml:space="preserve"> </w:t>
            </w:r>
          </w:p>
          <w:p w14:paraId="25EB10B7" w14:textId="3DB43FB8" w:rsidR="005F64CD" w:rsidRDefault="005F64CD" w:rsidP="49E6091B">
            <w:pPr>
              <w:contextualSpacing/>
              <w:rPr>
                <w:rFonts w:ascii="Arial" w:eastAsia="Arial" w:hAnsi="Arial" w:cs="Arial"/>
                <w:szCs w:val="22"/>
              </w:rPr>
            </w:pPr>
          </w:p>
          <w:p w14:paraId="28B7D75F" w14:textId="7514591D" w:rsidR="005F64CD" w:rsidRDefault="51AE5B9B" w:rsidP="49E6091B">
            <w:pPr>
              <w:contextualSpacing/>
              <w:rPr>
                <w:rFonts w:ascii="Arial" w:eastAsia="Arial" w:hAnsi="Arial" w:cs="Arial"/>
                <w:szCs w:val="22"/>
                <w:lang w:val="en"/>
              </w:rPr>
            </w:pPr>
            <w:r w:rsidRPr="7C8F7A58">
              <w:rPr>
                <w:rFonts w:ascii="Arial" w:eastAsia="Arial" w:hAnsi="Arial" w:cs="Arial"/>
                <w:szCs w:val="22"/>
              </w:rPr>
              <w:t xml:space="preserve">We welcome applicants who </w:t>
            </w:r>
            <w:r w:rsidR="0D5B4C31" w:rsidRPr="7C8F7A58">
              <w:rPr>
                <w:rFonts w:ascii="Arial" w:eastAsia="Arial" w:hAnsi="Arial" w:cs="Arial"/>
                <w:szCs w:val="22"/>
                <w:lang w:val="en"/>
              </w:rPr>
              <w:t xml:space="preserve">hold </w:t>
            </w:r>
            <w:r w:rsidR="3F79131D" w:rsidRPr="7C8F7A58">
              <w:rPr>
                <w:rFonts w:ascii="Arial" w:eastAsia="Arial" w:hAnsi="Arial" w:cs="Arial"/>
                <w:szCs w:val="22"/>
                <w:lang w:val="en"/>
              </w:rPr>
              <w:t>(</w:t>
            </w:r>
            <w:r w:rsidR="0D5B4C31" w:rsidRPr="7C8F7A58">
              <w:rPr>
                <w:rFonts w:ascii="Arial" w:eastAsia="Arial" w:hAnsi="Arial" w:cs="Arial"/>
                <w:szCs w:val="22"/>
                <w:lang w:val="en"/>
              </w:rPr>
              <w:t>or are close to submission of</w:t>
            </w:r>
            <w:r w:rsidR="3F79131D" w:rsidRPr="7C8F7A58">
              <w:rPr>
                <w:rFonts w:ascii="Arial" w:eastAsia="Arial" w:hAnsi="Arial" w:cs="Arial"/>
                <w:szCs w:val="22"/>
                <w:lang w:val="en"/>
              </w:rPr>
              <w:t>)</w:t>
            </w:r>
            <w:r w:rsidR="0D5B4C31" w:rsidRPr="7C8F7A58">
              <w:rPr>
                <w:rFonts w:ascii="Arial" w:eastAsia="Arial" w:hAnsi="Arial" w:cs="Arial"/>
                <w:szCs w:val="22"/>
                <w:lang w:val="en"/>
              </w:rPr>
              <w:t xml:space="preserve"> a relevant PhD </w:t>
            </w:r>
            <w:r w:rsidR="1ED08647" w:rsidRPr="7C8F7A58">
              <w:rPr>
                <w:rFonts w:ascii="Arial" w:eastAsia="Arial" w:hAnsi="Arial" w:cs="Arial"/>
                <w:szCs w:val="22"/>
                <w:lang w:val="en"/>
              </w:rPr>
              <w:t>which demonstrate</w:t>
            </w:r>
            <w:r w:rsidR="47FDF6C3" w:rsidRPr="7C8F7A58">
              <w:rPr>
                <w:rFonts w:ascii="Arial" w:eastAsia="Arial" w:hAnsi="Arial" w:cs="Arial"/>
                <w:szCs w:val="22"/>
                <w:lang w:val="en"/>
              </w:rPr>
              <w:t>s</w:t>
            </w:r>
            <w:r w:rsidR="1ED08647" w:rsidRPr="7C8F7A58">
              <w:rPr>
                <w:rFonts w:ascii="Arial" w:eastAsia="Arial" w:hAnsi="Arial" w:cs="Arial"/>
                <w:szCs w:val="22"/>
                <w:lang w:val="en"/>
              </w:rPr>
              <w:t xml:space="preserve"> research capacity in</w:t>
            </w:r>
            <w:r w:rsidR="0D5B4C31" w:rsidRPr="7C8F7A58">
              <w:rPr>
                <w:rFonts w:ascii="Arial" w:eastAsia="Arial" w:hAnsi="Arial" w:cs="Arial"/>
                <w:szCs w:val="22"/>
                <w:lang w:val="en"/>
              </w:rPr>
              <w:t xml:space="preserve"> </w:t>
            </w:r>
            <w:r w:rsidR="015D609F" w:rsidRPr="7C8F7A58">
              <w:rPr>
                <w:rFonts w:ascii="Arial" w:eastAsia="Arial" w:hAnsi="Arial" w:cs="Arial"/>
                <w:szCs w:val="22"/>
                <w:lang w:val="en"/>
              </w:rPr>
              <w:t>Co-Design, Sustainable Design, Service Design, Systemic Design</w:t>
            </w:r>
            <w:r w:rsidR="742BB968" w:rsidRPr="7C8F7A58">
              <w:rPr>
                <w:rFonts w:ascii="Arial" w:eastAsia="Arial" w:hAnsi="Arial" w:cs="Arial"/>
                <w:szCs w:val="22"/>
                <w:lang w:val="en"/>
              </w:rPr>
              <w:t>, UX design</w:t>
            </w:r>
            <w:r w:rsidR="0D5B4C31" w:rsidRPr="7C8F7A58">
              <w:rPr>
                <w:rFonts w:ascii="Arial" w:eastAsia="Arial" w:hAnsi="Arial" w:cs="Arial"/>
                <w:szCs w:val="22"/>
                <w:lang w:val="en"/>
              </w:rPr>
              <w:t>,</w:t>
            </w:r>
            <w:r w:rsidR="18CE3ADD" w:rsidRPr="7C8F7A58">
              <w:rPr>
                <w:rFonts w:ascii="Arial" w:eastAsia="Arial" w:hAnsi="Arial" w:cs="Arial"/>
                <w:szCs w:val="22"/>
                <w:lang w:val="en"/>
              </w:rPr>
              <w:t xml:space="preserve"> Participatory Design</w:t>
            </w:r>
            <w:r w:rsidR="0D5B4C31" w:rsidRPr="7C8F7A58">
              <w:rPr>
                <w:rFonts w:ascii="Arial" w:eastAsia="Arial" w:hAnsi="Arial" w:cs="Arial"/>
                <w:szCs w:val="22"/>
                <w:lang w:val="en"/>
              </w:rPr>
              <w:t xml:space="preserve"> or a related discipline.</w:t>
            </w:r>
            <w:r w:rsidR="787FE67F">
              <w:br/>
            </w:r>
          </w:p>
          <w:p w14:paraId="3E342EA2" w14:textId="0EF9BEDE" w:rsidR="009066A8" w:rsidRDefault="77AAB46D" w:rsidP="49E6091B">
            <w:pPr>
              <w:contextualSpacing/>
              <w:rPr>
                <w:rFonts w:ascii="Arial" w:eastAsia="Arial" w:hAnsi="Arial" w:cs="Arial"/>
                <w:szCs w:val="22"/>
                <w:lang w:val="en-US"/>
              </w:rPr>
            </w:pPr>
            <w:r w:rsidRPr="49E6091B">
              <w:rPr>
                <w:rFonts w:ascii="Arial" w:eastAsia="Arial" w:hAnsi="Arial" w:cs="Arial"/>
                <w:szCs w:val="22"/>
                <w:lang w:val="en-US"/>
              </w:rPr>
              <w:t>TOPUP TRUCK is a small business offering a mobile service to customers to refill their own containers when purchasing food, thereby avoiding excess plastic packaging waste. This business model proposes a systemic change in the supply of food which also responds to the growth in direct-to-door services for food sales and the customer's growing reliance on convenience. As well as supporting the overall project process as rese</w:t>
            </w:r>
            <w:r w:rsidR="0A5A4578" w:rsidRPr="49E6091B">
              <w:rPr>
                <w:rFonts w:ascii="Arial" w:eastAsia="Arial" w:hAnsi="Arial" w:cs="Arial"/>
                <w:szCs w:val="22"/>
                <w:lang w:val="en-US"/>
              </w:rPr>
              <w:t>arch lead</w:t>
            </w:r>
            <w:r w:rsidRPr="49E6091B">
              <w:rPr>
                <w:rFonts w:ascii="Arial" w:eastAsia="Arial" w:hAnsi="Arial" w:cs="Arial"/>
                <w:szCs w:val="22"/>
                <w:lang w:val="en-US"/>
              </w:rPr>
              <w:t>, UAL’s main task will be to design and facilitate three co-design workshops with potential customers. Emphasis will be on</w:t>
            </w:r>
            <w:r w:rsidR="2923A247" w:rsidRPr="49E6091B">
              <w:rPr>
                <w:rFonts w:ascii="Arial" w:eastAsia="Arial" w:hAnsi="Arial" w:cs="Arial"/>
                <w:szCs w:val="22"/>
                <w:lang w:val="en-US"/>
              </w:rPr>
              <w:t xml:space="preserve"> exploring the barriers to uptake and</w:t>
            </w:r>
            <w:r w:rsidRPr="49E6091B">
              <w:rPr>
                <w:rFonts w:ascii="Arial" w:eastAsia="Arial" w:hAnsi="Arial" w:cs="Arial"/>
                <w:szCs w:val="22"/>
                <w:lang w:val="en-US"/>
              </w:rPr>
              <w:t xml:space="preserve"> imagining the future value of the refill service </w:t>
            </w:r>
            <w:r w:rsidR="0D0241FB" w:rsidRPr="49E6091B">
              <w:rPr>
                <w:rFonts w:ascii="Arial" w:eastAsia="Arial" w:hAnsi="Arial" w:cs="Arial"/>
                <w:szCs w:val="22"/>
                <w:lang w:val="en-US"/>
              </w:rPr>
              <w:t xml:space="preserve">by </w:t>
            </w:r>
            <w:r w:rsidRPr="49E6091B">
              <w:rPr>
                <w:rFonts w:ascii="Arial" w:eastAsia="Arial" w:hAnsi="Arial" w:cs="Arial"/>
                <w:szCs w:val="22"/>
                <w:lang w:val="en-US"/>
              </w:rPr>
              <w:t xml:space="preserve">co-designing speculative interventions with participants. UAL’s research will feed into a variety of design outcomes, enabling decisions that will shape the physical and digital assets of the </w:t>
            </w:r>
            <w:r w:rsidR="5D66BE97" w:rsidRPr="49E6091B">
              <w:rPr>
                <w:rFonts w:ascii="Arial" w:eastAsia="Arial" w:hAnsi="Arial" w:cs="Arial"/>
                <w:szCs w:val="22"/>
                <w:lang w:val="en-US"/>
              </w:rPr>
              <w:t xml:space="preserve">TOPUP TRUCK </w:t>
            </w:r>
            <w:r w:rsidRPr="49E6091B">
              <w:rPr>
                <w:rFonts w:ascii="Arial" w:eastAsia="Arial" w:hAnsi="Arial" w:cs="Arial"/>
                <w:szCs w:val="22"/>
                <w:lang w:val="en-US"/>
              </w:rPr>
              <w:t>service</w:t>
            </w:r>
            <w:r w:rsidR="1368D85F" w:rsidRPr="49E6091B">
              <w:rPr>
                <w:rFonts w:ascii="Arial" w:eastAsia="Arial" w:hAnsi="Arial" w:cs="Arial"/>
                <w:szCs w:val="22"/>
                <w:lang w:val="en-US"/>
              </w:rPr>
              <w:t>, including insights into how the service can be scaled up and expand refill practices more widely.</w:t>
            </w:r>
          </w:p>
          <w:p w14:paraId="241D6B7D" w14:textId="5DC53BD0" w:rsidR="49E6091B" w:rsidRDefault="49E6091B" w:rsidP="49E6091B">
            <w:pPr>
              <w:contextualSpacing/>
              <w:rPr>
                <w:rFonts w:ascii="Arial" w:eastAsia="Arial" w:hAnsi="Arial" w:cs="Arial"/>
                <w:szCs w:val="22"/>
                <w:lang w:val="en-US"/>
              </w:rPr>
            </w:pPr>
          </w:p>
          <w:p w14:paraId="4729DD83" w14:textId="44C5920B" w:rsidR="005E47F9" w:rsidRPr="00B735BE" w:rsidRDefault="138947AD" w:rsidP="49E6091B">
            <w:pPr>
              <w:contextualSpacing/>
            </w:pPr>
            <w:r w:rsidRPr="1C1C530D">
              <w:rPr>
                <w:rFonts w:ascii="Arial" w:eastAsia="Arial" w:hAnsi="Arial" w:cs="Arial"/>
                <w:szCs w:val="22"/>
                <w:lang w:val="en"/>
              </w:rPr>
              <w:t xml:space="preserve">You will support the </w:t>
            </w:r>
            <w:r w:rsidR="423F5045" w:rsidRPr="1C1C530D">
              <w:rPr>
                <w:rFonts w:ascii="Arial" w:eastAsia="Arial" w:hAnsi="Arial" w:cs="Arial"/>
                <w:szCs w:val="22"/>
                <w:lang w:val="en"/>
              </w:rPr>
              <w:t>PI</w:t>
            </w:r>
            <w:r w:rsidR="3F28D13A" w:rsidRPr="1C1C530D">
              <w:rPr>
                <w:rFonts w:ascii="Arial" w:eastAsia="Arial" w:hAnsi="Arial" w:cs="Arial"/>
                <w:szCs w:val="22"/>
                <w:lang w:val="en"/>
              </w:rPr>
              <w:t xml:space="preserve"> </w:t>
            </w:r>
            <w:r w:rsidR="3F28D13A" w:rsidRPr="1C1C530D">
              <w:rPr>
                <w:rFonts w:ascii="Arial" w:eastAsia="Arial" w:hAnsi="Arial" w:cs="Arial"/>
                <w:szCs w:val="22"/>
              </w:rPr>
              <w:t>to</w:t>
            </w:r>
            <w:r w:rsidR="6BF799F7" w:rsidRPr="1C1C530D">
              <w:rPr>
                <w:rFonts w:ascii="Arial" w:eastAsia="Arial" w:hAnsi="Arial" w:cs="Arial"/>
                <w:szCs w:val="22"/>
              </w:rPr>
              <w:t xml:space="preserve"> undertake ethnographic research of the industrial partner</w:t>
            </w:r>
            <w:r w:rsidR="55A7D1A5" w:rsidRPr="1C1C530D">
              <w:rPr>
                <w:rFonts w:ascii="Arial" w:eastAsia="Arial" w:hAnsi="Arial" w:cs="Arial"/>
                <w:szCs w:val="22"/>
              </w:rPr>
              <w:t>’</w:t>
            </w:r>
            <w:r w:rsidR="6BF799F7" w:rsidRPr="1C1C530D">
              <w:rPr>
                <w:rFonts w:ascii="Arial" w:eastAsia="Arial" w:hAnsi="Arial" w:cs="Arial"/>
                <w:szCs w:val="22"/>
              </w:rPr>
              <w:t xml:space="preserve">s current service, designing, </w:t>
            </w:r>
            <w:bookmarkStart w:id="5" w:name="_Int_0Cdrsvlp"/>
            <w:r w:rsidR="6BF799F7" w:rsidRPr="1C1C530D">
              <w:rPr>
                <w:rFonts w:ascii="Arial" w:eastAsia="Arial" w:hAnsi="Arial" w:cs="Arial"/>
                <w:szCs w:val="22"/>
              </w:rPr>
              <w:t>delivering</w:t>
            </w:r>
            <w:bookmarkEnd w:id="5"/>
            <w:r w:rsidR="6BF799F7" w:rsidRPr="1C1C530D">
              <w:rPr>
                <w:rFonts w:ascii="Arial" w:eastAsia="Arial" w:hAnsi="Arial" w:cs="Arial"/>
                <w:szCs w:val="22"/>
              </w:rPr>
              <w:t xml:space="preserve"> and helping to facilitate co-design workshops with lapsed and </w:t>
            </w:r>
            <w:r w:rsidR="52CA8913" w:rsidRPr="1C1C530D">
              <w:rPr>
                <w:rFonts w:ascii="Arial" w:eastAsia="Arial" w:hAnsi="Arial" w:cs="Arial"/>
                <w:szCs w:val="22"/>
              </w:rPr>
              <w:t>sceptical</w:t>
            </w:r>
            <w:r w:rsidR="6BF799F7" w:rsidRPr="1C1C530D">
              <w:rPr>
                <w:rFonts w:ascii="Arial" w:eastAsia="Arial" w:hAnsi="Arial" w:cs="Arial"/>
                <w:szCs w:val="22"/>
              </w:rPr>
              <w:t xml:space="preserve"> customers</w:t>
            </w:r>
            <w:r w:rsidR="7D928840" w:rsidRPr="1C1C530D">
              <w:rPr>
                <w:rFonts w:ascii="Arial" w:eastAsia="Arial" w:hAnsi="Arial" w:cs="Arial"/>
                <w:szCs w:val="22"/>
              </w:rPr>
              <w:t xml:space="preserve">. This will involve </w:t>
            </w:r>
            <w:r w:rsidR="7D8180D6" w:rsidRPr="1C1C530D">
              <w:rPr>
                <w:rFonts w:ascii="Arial" w:eastAsia="Arial" w:hAnsi="Arial" w:cs="Arial"/>
                <w:szCs w:val="22"/>
              </w:rPr>
              <w:t xml:space="preserve">qualitative </w:t>
            </w:r>
            <w:r w:rsidR="7D928840" w:rsidRPr="1C1C530D">
              <w:rPr>
                <w:rFonts w:ascii="Arial" w:eastAsia="Arial" w:hAnsi="Arial" w:cs="Arial"/>
                <w:szCs w:val="22"/>
              </w:rPr>
              <w:t xml:space="preserve">data collection using mixed methods and media, </w:t>
            </w:r>
            <w:r w:rsidR="06D33061" w:rsidRPr="1C1C530D">
              <w:rPr>
                <w:rFonts w:ascii="Arial" w:eastAsia="Arial" w:hAnsi="Arial" w:cs="Arial"/>
                <w:szCs w:val="22"/>
              </w:rPr>
              <w:t xml:space="preserve">which will be thematically </w:t>
            </w:r>
            <w:r w:rsidR="43E3F3CF" w:rsidRPr="1C1C530D">
              <w:rPr>
                <w:rFonts w:ascii="Arial" w:eastAsia="Arial" w:hAnsi="Arial" w:cs="Arial"/>
                <w:szCs w:val="22"/>
              </w:rPr>
              <w:t>analysed.</w:t>
            </w:r>
            <w:r w:rsidR="50627F5C" w:rsidRPr="1C1C530D">
              <w:rPr>
                <w:rFonts w:ascii="Arial" w:eastAsia="Arial" w:hAnsi="Arial" w:cs="Arial"/>
                <w:szCs w:val="22"/>
              </w:rPr>
              <w:t xml:space="preserve"> </w:t>
            </w:r>
            <w:r w:rsidR="22999947" w:rsidRPr="1C1C530D">
              <w:rPr>
                <w:rFonts w:ascii="Arial" w:eastAsia="Arial" w:hAnsi="Arial" w:cs="Arial"/>
                <w:szCs w:val="22"/>
              </w:rPr>
              <w:t xml:space="preserve">You will also be supporting </w:t>
            </w:r>
            <w:r w:rsidR="68503251" w:rsidRPr="1C1C530D">
              <w:rPr>
                <w:rFonts w:ascii="Arial" w:eastAsia="Arial" w:hAnsi="Arial" w:cs="Arial"/>
                <w:szCs w:val="22"/>
              </w:rPr>
              <w:t>report</w:t>
            </w:r>
            <w:r w:rsidR="1263641C" w:rsidRPr="1C1C530D">
              <w:rPr>
                <w:rFonts w:ascii="Arial" w:eastAsia="Arial" w:hAnsi="Arial" w:cs="Arial"/>
                <w:szCs w:val="22"/>
              </w:rPr>
              <w:t>-</w:t>
            </w:r>
            <w:r w:rsidR="68503251" w:rsidRPr="1C1C530D">
              <w:rPr>
                <w:rFonts w:ascii="Arial" w:eastAsia="Arial" w:hAnsi="Arial" w:cs="Arial"/>
                <w:szCs w:val="22"/>
              </w:rPr>
              <w:t>writing and the synthesis of heterogenous material into insights to feed into the service design and development.</w:t>
            </w:r>
            <w:r w:rsidR="70EFFC8E" w:rsidRPr="1C1C530D">
              <w:rPr>
                <w:rFonts w:ascii="Arial" w:eastAsia="Arial" w:hAnsi="Arial" w:cs="Arial"/>
                <w:szCs w:val="22"/>
              </w:rPr>
              <w:t xml:space="preserve"> You will also assist with the delivery of further workshops and focus groups to evaluate the </w:t>
            </w:r>
            <w:r w:rsidR="6439126D" w:rsidRPr="1C1C530D">
              <w:rPr>
                <w:rFonts w:ascii="Arial" w:eastAsia="Arial" w:hAnsi="Arial" w:cs="Arial"/>
                <w:szCs w:val="22"/>
              </w:rPr>
              <w:t>outcomes</w:t>
            </w:r>
            <w:r w:rsidR="1702EC74" w:rsidRPr="1C1C530D">
              <w:rPr>
                <w:rFonts w:ascii="Arial" w:eastAsia="Arial" w:hAnsi="Arial" w:cs="Arial"/>
                <w:szCs w:val="22"/>
              </w:rPr>
              <w:t xml:space="preserve"> and help report on this evaluation</w:t>
            </w:r>
            <w:r>
              <w:br/>
            </w:r>
            <w:r>
              <w:br/>
            </w:r>
            <w:r w:rsidR="68CFD0A8" w:rsidRPr="1C1C530D">
              <w:rPr>
                <w:rFonts w:ascii="Arial" w:eastAsia="Arial" w:hAnsi="Arial" w:cs="Arial"/>
                <w:szCs w:val="22"/>
                <w:lang w:val="en"/>
              </w:rPr>
              <w:t>You will have a track record of utilising co-design tools a</w:t>
            </w:r>
            <w:r w:rsidR="52F2AA9E" w:rsidRPr="1C1C530D">
              <w:rPr>
                <w:rFonts w:ascii="Arial" w:eastAsia="Arial" w:hAnsi="Arial" w:cs="Arial"/>
                <w:szCs w:val="22"/>
                <w:lang w:val="en"/>
              </w:rPr>
              <w:t>n</w:t>
            </w:r>
            <w:r w:rsidR="68CFD0A8" w:rsidRPr="1C1C530D">
              <w:rPr>
                <w:rFonts w:ascii="Arial" w:eastAsia="Arial" w:hAnsi="Arial" w:cs="Arial"/>
                <w:szCs w:val="22"/>
                <w:lang w:val="en"/>
              </w:rPr>
              <w:t xml:space="preserve">d methods within a workshop setting and </w:t>
            </w:r>
            <w:r w:rsidR="48224341" w:rsidRPr="1C1C530D">
              <w:rPr>
                <w:rFonts w:ascii="Arial" w:eastAsia="Arial" w:hAnsi="Arial" w:cs="Arial"/>
                <w:szCs w:val="22"/>
                <w:lang w:val="en"/>
              </w:rPr>
              <w:t xml:space="preserve">be </w:t>
            </w:r>
            <w:r w:rsidR="68CFD0A8" w:rsidRPr="1C1C530D">
              <w:rPr>
                <w:rFonts w:ascii="Arial" w:eastAsia="Arial" w:hAnsi="Arial" w:cs="Arial"/>
                <w:szCs w:val="22"/>
                <w:lang w:val="en"/>
              </w:rPr>
              <w:t>confiden</w:t>
            </w:r>
            <w:r w:rsidR="581503CD" w:rsidRPr="1C1C530D">
              <w:rPr>
                <w:rFonts w:ascii="Arial" w:eastAsia="Arial" w:hAnsi="Arial" w:cs="Arial"/>
                <w:szCs w:val="22"/>
                <w:lang w:val="en"/>
              </w:rPr>
              <w:t>t</w:t>
            </w:r>
            <w:r w:rsidR="68CFD0A8" w:rsidRPr="1C1C530D">
              <w:rPr>
                <w:rFonts w:ascii="Arial" w:eastAsia="Arial" w:hAnsi="Arial" w:cs="Arial"/>
                <w:szCs w:val="22"/>
                <w:lang w:val="en"/>
              </w:rPr>
              <w:t xml:space="preserve"> in supporting the facilitation of co-design activities. </w:t>
            </w:r>
            <w:r w:rsidR="06C72873" w:rsidRPr="1C1C530D">
              <w:rPr>
                <w:rFonts w:ascii="Arial" w:eastAsia="Arial" w:hAnsi="Arial" w:cs="Arial"/>
                <w:szCs w:val="22"/>
                <w:lang w:val="en"/>
              </w:rPr>
              <w:t xml:space="preserve">You will also possess theoretical understanding of design ethnography and fieldwork practices, and </w:t>
            </w:r>
            <w:r w:rsidR="46A841B5" w:rsidRPr="1C1C530D">
              <w:rPr>
                <w:rFonts w:ascii="Arial" w:eastAsia="Arial" w:hAnsi="Arial" w:cs="Arial"/>
                <w:szCs w:val="22"/>
                <w:lang w:val="en"/>
              </w:rPr>
              <w:t xml:space="preserve">strong analytical skills needed to </w:t>
            </w:r>
            <w:r w:rsidR="3E8CA99A" w:rsidRPr="1C1C530D">
              <w:rPr>
                <w:rFonts w:ascii="Arial" w:eastAsia="Arial" w:hAnsi="Arial" w:cs="Arial"/>
                <w:szCs w:val="22"/>
                <w:lang w:val="en"/>
              </w:rPr>
              <w:t xml:space="preserve">collect and </w:t>
            </w:r>
            <w:r w:rsidR="46A841B5" w:rsidRPr="1C1C530D">
              <w:rPr>
                <w:rFonts w:ascii="Arial" w:eastAsia="Arial" w:hAnsi="Arial" w:cs="Arial"/>
                <w:szCs w:val="22"/>
                <w:lang w:val="en"/>
              </w:rPr>
              <w:t>process</w:t>
            </w:r>
            <w:r w:rsidR="3E087778" w:rsidRPr="1C1C530D">
              <w:rPr>
                <w:rFonts w:ascii="Arial" w:eastAsia="Arial" w:hAnsi="Arial" w:cs="Arial"/>
                <w:szCs w:val="22"/>
                <w:lang w:val="en"/>
              </w:rPr>
              <w:t xml:space="preserve"> </w:t>
            </w:r>
            <w:r w:rsidR="50788482" w:rsidRPr="1C1C530D">
              <w:rPr>
                <w:rFonts w:ascii="Arial" w:eastAsia="Arial" w:hAnsi="Arial" w:cs="Arial"/>
                <w:szCs w:val="22"/>
                <w:lang w:val="en"/>
              </w:rPr>
              <w:t>heterogenous</w:t>
            </w:r>
            <w:r w:rsidR="3E087778" w:rsidRPr="1C1C530D">
              <w:rPr>
                <w:rFonts w:ascii="Arial" w:eastAsia="Arial" w:hAnsi="Arial" w:cs="Arial"/>
                <w:szCs w:val="22"/>
                <w:lang w:val="en"/>
              </w:rPr>
              <w:t xml:space="preserve"> </w:t>
            </w:r>
            <w:r w:rsidR="6E033FCB" w:rsidRPr="1C1C530D">
              <w:rPr>
                <w:rFonts w:ascii="Arial" w:eastAsia="Arial" w:hAnsi="Arial" w:cs="Arial"/>
                <w:szCs w:val="22"/>
                <w:lang w:val="en"/>
              </w:rPr>
              <w:t xml:space="preserve">qualitative </w:t>
            </w:r>
            <w:r w:rsidR="3E087778" w:rsidRPr="1C1C530D">
              <w:rPr>
                <w:rFonts w:ascii="Arial" w:eastAsia="Arial" w:hAnsi="Arial" w:cs="Arial"/>
                <w:szCs w:val="22"/>
                <w:lang w:val="en"/>
              </w:rPr>
              <w:t>data</w:t>
            </w:r>
            <w:r w:rsidR="3E2694ED" w:rsidRPr="1C1C530D">
              <w:rPr>
                <w:rFonts w:ascii="Arial" w:eastAsia="Arial" w:hAnsi="Arial" w:cs="Arial"/>
                <w:szCs w:val="22"/>
                <w:lang w:val="en"/>
              </w:rPr>
              <w:t>.</w:t>
            </w:r>
            <w:r w:rsidR="06C72873" w:rsidRPr="1C1C530D">
              <w:rPr>
                <w:rFonts w:ascii="Arial" w:eastAsia="Arial" w:hAnsi="Arial" w:cs="Arial"/>
                <w:szCs w:val="22"/>
                <w:lang w:val="en"/>
              </w:rPr>
              <w:t xml:space="preserve"> </w:t>
            </w:r>
            <w:r w:rsidR="3127189F" w:rsidRPr="1C1C530D">
              <w:rPr>
                <w:rFonts w:ascii="Arial" w:eastAsia="Arial" w:hAnsi="Arial" w:cs="Arial"/>
                <w:szCs w:val="22"/>
                <w:lang w:val="en"/>
              </w:rPr>
              <w:t xml:space="preserve">You will be able to work collaboratively and to </w:t>
            </w:r>
            <w:r w:rsidR="512F322F" w:rsidRPr="1C1C530D">
              <w:rPr>
                <w:rFonts w:ascii="Arial" w:eastAsia="Arial" w:hAnsi="Arial" w:cs="Arial"/>
                <w:szCs w:val="22"/>
                <w:lang w:val="en"/>
              </w:rPr>
              <w:t>manage your work autonomously and to agreed deadlines. You will have a</w:t>
            </w:r>
            <w:r w:rsidR="17DEADDF" w:rsidRPr="1C1C530D">
              <w:rPr>
                <w:rFonts w:ascii="Arial" w:eastAsia="Arial" w:hAnsi="Arial" w:cs="Arial"/>
                <w:szCs w:val="22"/>
                <w:lang w:val="en"/>
              </w:rPr>
              <w:t>n emerging</w:t>
            </w:r>
            <w:r w:rsidR="512F322F" w:rsidRPr="1C1C530D">
              <w:rPr>
                <w:rFonts w:ascii="Arial" w:eastAsia="Arial" w:hAnsi="Arial" w:cs="Arial"/>
                <w:szCs w:val="22"/>
                <w:lang w:val="en"/>
              </w:rPr>
              <w:t xml:space="preserve"> track record of </w:t>
            </w:r>
            <w:r w:rsidR="512F322F" w:rsidRPr="1C1C530D">
              <w:rPr>
                <w:rFonts w:ascii="Arial" w:eastAsia="Arial" w:hAnsi="Arial" w:cs="Arial"/>
                <w:szCs w:val="22"/>
                <w:lang w:val="en"/>
              </w:rPr>
              <w:lastRenderedPageBreak/>
              <w:t>publications and presentations appropriate to your career stage, and you will be able to communicate</w:t>
            </w:r>
            <w:r w:rsidR="0C50FB38" w:rsidRPr="1C1C530D">
              <w:rPr>
                <w:rFonts w:ascii="Arial" w:eastAsia="Arial" w:hAnsi="Arial" w:cs="Arial"/>
                <w:szCs w:val="22"/>
                <w:lang w:val="en"/>
              </w:rPr>
              <w:t xml:space="preserve"> effectively</w:t>
            </w:r>
            <w:r w:rsidR="512F322F" w:rsidRPr="1C1C530D">
              <w:rPr>
                <w:rFonts w:ascii="Arial" w:eastAsia="Arial" w:hAnsi="Arial" w:cs="Arial"/>
                <w:szCs w:val="22"/>
                <w:lang w:val="en"/>
              </w:rPr>
              <w:t xml:space="preserve"> with non-academic stakeholders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94C01" w:rsidRPr="000A0600" w14:paraId="2DAF4567" w14:textId="77777777" w:rsidTr="1C1C530D">
        <w:tc>
          <w:tcPr>
            <w:tcW w:w="10440" w:type="dxa"/>
            <w:gridSpan w:val="4"/>
          </w:tcPr>
          <w:p w14:paraId="5B2DCF4C" w14:textId="7A12C0BE" w:rsidR="00594C01" w:rsidRPr="00997926" w:rsidRDefault="00594C01" w:rsidP="3027E7BB">
            <w:pPr>
              <w:contextualSpacing/>
              <w:rPr>
                <w:rFonts w:ascii="Arial" w:hAnsi="Arial" w:cs="Arial"/>
                <w:b/>
                <w:bCs/>
              </w:rPr>
            </w:pPr>
            <w:r w:rsidRPr="3027E7BB">
              <w:rPr>
                <w:rFonts w:ascii="Arial" w:hAnsi="Arial" w:cs="Arial"/>
                <w:b/>
                <w:bCs/>
              </w:rPr>
              <w:lastRenderedPageBreak/>
              <w:t>Duties and Responsibilities</w:t>
            </w:r>
            <w:r w:rsidR="3FF094A7" w:rsidRPr="3027E7BB">
              <w:rPr>
                <w:rFonts w:ascii="Arial" w:hAnsi="Arial" w:cs="Arial"/>
                <w:b/>
                <w:bCs/>
              </w:rPr>
              <w:t>:</w:t>
            </w:r>
          </w:p>
          <w:p w14:paraId="02EB378F" w14:textId="77777777" w:rsidR="004879C9" w:rsidRPr="00997926" w:rsidRDefault="004879C9" w:rsidP="3027E7BB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14:paraId="76E1CA54" w14:textId="76A84D45" w:rsidR="00737943" w:rsidRPr="00737943" w:rsidRDefault="00B90917" w:rsidP="12F4D03D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 w:rsidRPr="49E6091B">
              <w:rPr>
                <w:rFonts w:ascii="Arial" w:hAnsi="Arial" w:cs="Arial"/>
              </w:rPr>
              <w:t xml:space="preserve">To work with the </w:t>
            </w:r>
            <w:r w:rsidR="00606638" w:rsidRPr="49E6091B">
              <w:rPr>
                <w:rFonts w:ascii="Arial" w:hAnsi="Arial" w:cs="Arial"/>
              </w:rPr>
              <w:t>UAL research team</w:t>
            </w:r>
            <w:r w:rsidRPr="49E6091B">
              <w:rPr>
                <w:rFonts w:ascii="Arial" w:hAnsi="Arial" w:cs="Arial"/>
              </w:rPr>
              <w:t xml:space="preserve"> </w:t>
            </w:r>
            <w:r w:rsidR="007C0A3E" w:rsidRPr="49E6091B">
              <w:rPr>
                <w:rFonts w:ascii="Arial" w:hAnsi="Arial" w:cs="Arial"/>
              </w:rPr>
              <w:t xml:space="preserve">and </w:t>
            </w:r>
            <w:r w:rsidR="4EBAE95D" w:rsidRPr="49E6091B">
              <w:rPr>
                <w:rFonts w:ascii="Arial" w:hAnsi="Arial" w:cs="Arial"/>
              </w:rPr>
              <w:t>Industry Partner, Top</w:t>
            </w:r>
            <w:r w:rsidR="4F0DD0EC" w:rsidRPr="49E6091B">
              <w:rPr>
                <w:rFonts w:ascii="Arial" w:hAnsi="Arial" w:cs="Arial"/>
              </w:rPr>
              <w:t>u</w:t>
            </w:r>
            <w:r w:rsidR="4EBAE95D" w:rsidRPr="49E6091B">
              <w:rPr>
                <w:rFonts w:ascii="Arial" w:hAnsi="Arial" w:cs="Arial"/>
              </w:rPr>
              <w:t xml:space="preserve">p Truck </w:t>
            </w:r>
            <w:r w:rsidR="15170C07" w:rsidRPr="49E6091B">
              <w:rPr>
                <w:rFonts w:ascii="Arial" w:hAnsi="Arial" w:cs="Arial"/>
              </w:rPr>
              <w:t xml:space="preserve">Ltd </w:t>
            </w:r>
            <w:r w:rsidR="4EBAE95D" w:rsidRPr="49E6091B">
              <w:rPr>
                <w:rFonts w:ascii="Arial" w:hAnsi="Arial" w:cs="Arial"/>
              </w:rPr>
              <w:t xml:space="preserve">to </w:t>
            </w:r>
            <w:r w:rsidR="76CAF867" w:rsidRPr="49E6091B">
              <w:rPr>
                <w:rFonts w:ascii="Arial" w:hAnsi="Arial" w:cs="Arial"/>
              </w:rPr>
              <w:t xml:space="preserve">design and deliver ethnographic fieldwork and co-design workshops. </w:t>
            </w:r>
          </w:p>
          <w:p w14:paraId="65077D84" w14:textId="7D32234E" w:rsidR="00737943" w:rsidRPr="006F3148" w:rsidRDefault="00B90917" w:rsidP="12F4D03D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lang w:val="es-ES"/>
              </w:rPr>
            </w:pPr>
            <w:r w:rsidRPr="3027E7BB">
              <w:rPr>
                <w:rFonts w:ascii="Arial" w:hAnsi="Arial" w:cs="Arial"/>
              </w:rPr>
              <w:t>To work with the</w:t>
            </w:r>
            <w:r w:rsidR="00157876" w:rsidRPr="3027E7BB">
              <w:rPr>
                <w:rFonts w:ascii="Arial" w:hAnsi="Arial" w:cs="Arial"/>
              </w:rPr>
              <w:t xml:space="preserve"> </w:t>
            </w:r>
            <w:r w:rsidR="05705570" w:rsidRPr="3039EDB8">
              <w:rPr>
                <w:rFonts w:ascii="Arial" w:hAnsi="Arial" w:cs="Arial"/>
              </w:rPr>
              <w:t>PI and Industry Partner to</w:t>
            </w:r>
            <w:r w:rsidR="7D318ECB" w:rsidRPr="3039EDB8">
              <w:rPr>
                <w:rFonts w:ascii="Arial" w:hAnsi="Arial" w:cs="Arial"/>
              </w:rPr>
              <w:t xml:space="preserve"> collect and analyse heterogenous, qualitative workshop and fieldwork data.</w:t>
            </w:r>
          </w:p>
          <w:p w14:paraId="38CF3E87" w14:textId="4FBA8193" w:rsidR="597A4F3D" w:rsidRDefault="597A4F3D" w:rsidP="603C93A1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 w:themeColor="text1"/>
                <w:lang w:val="es-ES"/>
              </w:rPr>
            </w:pPr>
            <w:r w:rsidRPr="603C93A1">
              <w:rPr>
                <w:rFonts w:ascii="Arial" w:hAnsi="Arial" w:cs="Arial"/>
                <w:lang w:val="es-ES"/>
              </w:rPr>
              <w:t>To work with the Challenge Lab Manager to support participant recruitment and engagement with any student placements and projects.</w:t>
            </w:r>
          </w:p>
          <w:p w14:paraId="507F366D" w14:textId="52E2F661" w:rsidR="00AE7F36" w:rsidRDefault="00AE7F36" w:rsidP="12F4D03D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 w:rsidRPr="1C1C530D">
              <w:rPr>
                <w:rFonts w:ascii="Arial" w:hAnsi="Arial" w:cs="Arial"/>
              </w:rPr>
              <w:t>To work with the P</w:t>
            </w:r>
            <w:r w:rsidR="12B7C555" w:rsidRPr="1C1C530D">
              <w:rPr>
                <w:rFonts w:ascii="Arial" w:hAnsi="Arial" w:cs="Arial"/>
              </w:rPr>
              <w:t>I</w:t>
            </w:r>
            <w:r w:rsidRPr="1C1C530D">
              <w:rPr>
                <w:rFonts w:ascii="Arial" w:hAnsi="Arial" w:cs="Arial"/>
              </w:rPr>
              <w:t xml:space="preserve"> to synthesize project outcomes and develop </w:t>
            </w:r>
            <w:r w:rsidR="25177FC2" w:rsidRPr="1C1C530D">
              <w:rPr>
                <w:rFonts w:ascii="Arial" w:hAnsi="Arial" w:cs="Arial"/>
              </w:rPr>
              <w:t xml:space="preserve">insights for service </w:t>
            </w:r>
            <w:r w:rsidR="4AF61422" w:rsidRPr="1C1C530D">
              <w:rPr>
                <w:rFonts w:ascii="Arial" w:hAnsi="Arial" w:cs="Arial"/>
              </w:rPr>
              <w:t>design.</w:t>
            </w:r>
          </w:p>
          <w:p w14:paraId="4A3E3C57" w14:textId="641C251B" w:rsidR="00AE7F36" w:rsidRDefault="00AE7F36" w:rsidP="12F4D03D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 w:rsidRPr="603C93A1">
              <w:rPr>
                <w:rFonts w:ascii="Arial" w:hAnsi="Arial" w:cs="Arial"/>
              </w:rPr>
              <w:t>To support the P</w:t>
            </w:r>
            <w:r w:rsidR="0059E0FC" w:rsidRPr="603C93A1">
              <w:rPr>
                <w:rFonts w:ascii="Arial" w:hAnsi="Arial" w:cs="Arial"/>
              </w:rPr>
              <w:t>I</w:t>
            </w:r>
            <w:r w:rsidRPr="603C93A1">
              <w:rPr>
                <w:rFonts w:ascii="Arial" w:hAnsi="Arial" w:cs="Arial"/>
              </w:rPr>
              <w:t xml:space="preserve"> to coordinate and manage project activities and adhere to administrative and reporting procedures</w:t>
            </w:r>
          </w:p>
          <w:p w14:paraId="4C229165" w14:textId="1B333795" w:rsidR="00E55F2B" w:rsidRPr="00606638" w:rsidRDefault="00606638" w:rsidP="3027E7BB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603C93A1">
              <w:rPr>
                <w:rFonts w:ascii="Arial" w:hAnsi="Arial" w:cs="Arial"/>
              </w:rPr>
              <w:t xml:space="preserve">To use NVivo software for the organisation and preliminary analysis of data, and to </w:t>
            </w:r>
            <w:r w:rsidR="00E55F2B" w:rsidRPr="603C93A1">
              <w:rPr>
                <w:rFonts w:ascii="Arial" w:hAnsi="Arial" w:cs="Arial"/>
              </w:rPr>
              <w:t xml:space="preserve">collect, analyse and manage new and existing data in line with the data management plan and relevant ethical considerations, </w:t>
            </w:r>
            <w:bookmarkStart w:id="6" w:name="_Int_8vZifz9T"/>
            <w:r w:rsidR="00E55F2B" w:rsidRPr="603C93A1">
              <w:rPr>
                <w:rFonts w:ascii="Arial" w:hAnsi="Arial" w:cs="Arial"/>
              </w:rPr>
              <w:t>standards</w:t>
            </w:r>
            <w:bookmarkEnd w:id="6"/>
            <w:r w:rsidR="00E55F2B" w:rsidRPr="603C93A1">
              <w:rPr>
                <w:rFonts w:ascii="Arial" w:hAnsi="Arial" w:cs="Arial"/>
              </w:rPr>
              <w:t xml:space="preserve"> and processes.</w:t>
            </w:r>
          </w:p>
          <w:p w14:paraId="4AE18A14" w14:textId="49639C09" w:rsidR="00E55F2B" w:rsidRDefault="00E55F2B" w:rsidP="12F4D03D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 w:rsidRPr="603C93A1">
              <w:rPr>
                <w:rFonts w:ascii="Arial" w:hAnsi="Arial" w:cs="Arial"/>
              </w:rPr>
              <w:t xml:space="preserve">To work with the </w:t>
            </w:r>
            <w:r w:rsidR="321B7336" w:rsidRPr="603C93A1">
              <w:rPr>
                <w:rFonts w:ascii="Arial" w:hAnsi="Arial" w:cs="Arial"/>
              </w:rPr>
              <w:t>P</w:t>
            </w:r>
            <w:r w:rsidRPr="603C93A1">
              <w:rPr>
                <w:rFonts w:ascii="Arial" w:hAnsi="Arial" w:cs="Arial"/>
              </w:rPr>
              <w:t xml:space="preserve">I to </w:t>
            </w:r>
            <w:bookmarkStart w:id="7" w:name="_Int_EKS3MmMR"/>
            <w:r w:rsidR="63BC64F3" w:rsidRPr="603C93A1">
              <w:rPr>
                <w:rFonts w:ascii="Arial" w:hAnsi="Arial" w:cs="Arial"/>
              </w:rPr>
              <w:t>write</w:t>
            </w:r>
            <w:bookmarkEnd w:id="7"/>
            <w:r w:rsidR="63BC64F3" w:rsidRPr="603C93A1">
              <w:rPr>
                <w:rFonts w:ascii="Arial" w:hAnsi="Arial" w:cs="Arial"/>
              </w:rPr>
              <w:t xml:space="preserve"> reports and support communication and translation of the research for exploitation by the industrial </w:t>
            </w:r>
            <w:r w:rsidR="56BADCA6" w:rsidRPr="603C93A1">
              <w:rPr>
                <w:rFonts w:ascii="Arial" w:hAnsi="Arial" w:cs="Arial"/>
              </w:rPr>
              <w:t>partner.</w:t>
            </w:r>
          </w:p>
          <w:p w14:paraId="6A05A809" w14:textId="3834A5CA" w:rsidR="00737943" w:rsidRPr="00E55F2B" w:rsidRDefault="00737943" w:rsidP="3027E7BB">
            <w:pPr>
              <w:numPr>
                <w:ilvl w:val="0"/>
                <w:numId w:val="18"/>
              </w:numPr>
              <w:spacing w:after="120"/>
              <w:contextualSpacing/>
              <w:rPr>
                <w:rFonts w:ascii="Arial" w:hAnsi="Arial" w:cs="Arial"/>
                <w:color w:val="000000" w:themeColor="text1"/>
              </w:rPr>
            </w:pPr>
            <w:r w:rsidRPr="603C93A1">
              <w:rPr>
                <w:rFonts w:ascii="Arial" w:hAnsi="Arial" w:cs="Arial"/>
              </w:rPr>
              <w:t xml:space="preserve">To contribute to the development and delivery of </w:t>
            </w:r>
            <w:r w:rsidR="00AE7F36" w:rsidRPr="603C93A1">
              <w:rPr>
                <w:rFonts w:ascii="Arial" w:hAnsi="Arial" w:cs="Arial"/>
              </w:rPr>
              <w:t>project deliverables</w:t>
            </w:r>
            <w:r w:rsidR="00606638" w:rsidRPr="603C93A1">
              <w:rPr>
                <w:rFonts w:ascii="Arial" w:hAnsi="Arial" w:cs="Arial"/>
              </w:rPr>
              <w:t xml:space="preserve">, reports, conference presentations </w:t>
            </w:r>
            <w:r w:rsidR="00AE7F36" w:rsidRPr="603C93A1">
              <w:rPr>
                <w:rFonts w:ascii="Arial" w:hAnsi="Arial" w:cs="Arial"/>
              </w:rPr>
              <w:t>and research outputs.</w:t>
            </w:r>
          </w:p>
          <w:p w14:paraId="5407DEAE" w14:textId="77777777" w:rsidR="00997926" w:rsidRDefault="00B90917" w:rsidP="3027E7BB">
            <w:pPr>
              <w:numPr>
                <w:ilvl w:val="0"/>
                <w:numId w:val="18"/>
              </w:numPr>
              <w:spacing w:after="120"/>
              <w:contextualSpacing/>
              <w:rPr>
                <w:rFonts w:ascii="Arial" w:hAnsi="Arial" w:cs="Arial"/>
                <w:color w:val="000000" w:themeColor="text1"/>
              </w:rPr>
            </w:pPr>
            <w:r w:rsidRPr="603C93A1">
              <w:rPr>
                <w:rFonts w:ascii="Arial" w:hAnsi="Arial" w:cs="Arial"/>
              </w:rPr>
              <w:t>To attend and participate in partner meetings and workshops as required.</w:t>
            </w:r>
          </w:p>
          <w:p w14:paraId="57E071D8" w14:textId="77777777" w:rsidR="004879C9" w:rsidRPr="00997926" w:rsidRDefault="00B90917" w:rsidP="3027E7BB">
            <w:pPr>
              <w:numPr>
                <w:ilvl w:val="0"/>
                <w:numId w:val="18"/>
              </w:numPr>
              <w:spacing w:after="120"/>
              <w:contextualSpacing/>
              <w:rPr>
                <w:rFonts w:ascii="Arial" w:hAnsi="Arial" w:cs="Arial"/>
                <w:color w:val="000000" w:themeColor="text1"/>
              </w:rPr>
            </w:pPr>
            <w:r w:rsidRPr="7C8F7A58">
              <w:rPr>
                <w:rFonts w:ascii="Arial" w:hAnsi="Arial" w:cs="Arial"/>
              </w:rPr>
              <w:t>To support and participate in any additional tasks or documentation as required by the project.</w:t>
            </w:r>
          </w:p>
          <w:p w14:paraId="74F795F1" w14:textId="7C777659" w:rsidR="004879C9" w:rsidRPr="00997926" w:rsidRDefault="00E55F2B" w:rsidP="3027E7BB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br/>
            </w:r>
            <w:r w:rsidR="00F009D5" w:rsidRPr="3027E7BB">
              <w:rPr>
                <w:rFonts w:ascii="Arial" w:hAnsi="Arial" w:cs="Arial"/>
                <w:b/>
                <w:bCs/>
              </w:rPr>
              <w:t>General</w:t>
            </w:r>
          </w:p>
          <w:p w14:paraId="5A39BBE3" w14:textId="77777777" w:rsidR="004879C9" w:rsidRPr="00997926" w:rsidRDefault="004879C9" w:rsidP="3027E7BB">
            <w:pPr>
              <w:contextualSpacing/>
              <w:rPr>
                <w:rFonts w:ascii="Arial" w:hAnsi="Arial" w:cs="Arial"/>
                <w:b/>
                <w:bCs/>
              </w:rPr>
            </w:pPr>
          </w:p>
          <w:p w14:paraId="03294C66" w14:textId="0580FE34" w:rsidR="00AF6C2A" w:rsidRPr="00997926" w:rsidRDefault="00AF6C2A" w:rsidP="3027E7B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7C8F7A58">
              <w:rPr>
                <w:rFonts w:ascii="Arial" w:hAnsi="Arial" w:cs="Arial"/>
              </w:rPr>
              <w:t>To perform such duties consistent with your role as may from time to time be assigned to you anywhere within the University</w:t>
            </w:r>
            <w:r w:rsidR="001C4E1D" w:rsidRPr="7C8F7A58">
              <w:rPr>
                <w:rFonts w:ascii="Arial" w:hAnsi="Arial" w:cs="Arial"/>
              </w:rPr>
              <w:t>.</w:t>
            </w:r>
          </w:p>
          <w:p w14:paraId="40591F66" w14:textId="40A4D53A" w:rsidR="00AF6C2A" w:rsidRPr="00997926" w:rsidRDefault="00AF6C2A" w:rsidP="3027E7B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3027E7BB">
              <w:rPr>
                <w:rFonts w:ascii="Arial" w:hAnsi="Arial" w:cs="Arial"/>
              </w:rPr>
              <w:t>To undertake health and safety duties and responsibilities appropriate to the role</w:t>
            </w:r>
            <w:r w:rsidR="001C4E1D" w:rsidRPr="3027E7BB">
              <w:rPr>
                <w:rFonts w:ascii="Arial" w:hAnsi="Arial" w:cs="Arial"/>
              </w:rPr>
              <w:t>.</w:t>
            </w:r>
          </w:p>
          <w:p w14:paraId="4D08298D" w14:textId="0E94DEBA" w:rsidR="00AF6C2A" w:rsidRPr="00997926" w:rsidRDefault="00AF6C2A" w:rsidP="3027E7B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3027E7BB">
              <w:rPr>
                <w:rFonts w:ascii="Arial" w:hAnsi="Arial" w:cs="Arial"/>
              </w:rPr>
              <w:t>To work in accordance with the University’s Equal Opportunities Policy and the Staff Charter, promoting equality and diversity in your work</w:t>
            </w:r>
            <w:r w:rsidR="001C4E1D" w:rsidRPr="3027E7BB">
              <w:rPr>
                <w:rFonts w:ascii="Arial" w:hAnsi="Arial" w:cs="Arial"/>
              </w:rPr>
              <w:t>.</w:t>
            </w:r>
          </w:p>
          <w:p w14:paraId="26ADAD24" w14:textId="00313215" w:rsidR="00AF6C2A" w:rsidRPr="00997926" w:rsidRDefault="00AF6C2A" w:rsidP="3027E7B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3027E7BB">
              <w:rPr>
                <w:rFonts w:ascii="Arial" w:hAnsi="Arial" w:cs="Arial"/>
              </w:rPr>
              <w:t>To undertake continuous personal and professional development</w:t>
            </w:r>
            <w:r w:rsidR="005E630B" w:rsidRPr="3027E7BB">
              <w:rPr>
                <w:rFonts w:ascii="Arial" w:hAnsi="Arial" w:cs="Arial"/>
              </w:rPr>
              <w:t xml:space="preserve"> </w:t>
            </w:r>
            <w:r w:rsidRPr="3027E7BB">
              <w:rPr>
                <w:rFonts w:ascii="Arial" w:hAnsi="Arial" w:cs="Arial"/>
              </w:rPr>
              <w:t>through effective use of the University’s Planning, Review and Appraisal scheme and staff development opportunities</w:t>
            </w:r>
            <w:r w:rsidR="001C4E1D" w:rsidRPr="3027E7BB">
              <w:rPr>
                <w:rFonts w:ascii="Arial" w:hAnsi="Arial" w:cs="Arial"/>
              </w:rPr>
              <w:t>.</w:t>
            </w:r>
          </w:p>
          <w:p w14:paraId="73335C14" w14:textId="7A5AFF0E" w:rsidR="00AF6C2A" w:rsidRPr="00997926" w:rsidRDefault="00AF6C2A" w:rsidP="3027E7B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3027E7BB">
              <w:rPr>
                <w:rFonts w:ascii="Arial" w:hAnsi="Arial" w:cs="Arial"/>
              </w:rPr>
              <w:t>To make full use of all information and communication technologies in adherence to data protection policies to meet the requirements of the role and to promote organisational effectiveness</w:t>
            </w:r>
            <w:r w:rsidR="001C4E1D" w:rsidRPr="3027E7BB">
              <w:rPr>
                <w:rFonts w:ascii="Arial" w:hAnsi="Arial" w:cs="Arial"/>
              </w:rPr>
              <w:t>.</w:t>
            </w:r>
          </w:p>
          <w:p w14:paraId="38A79F3B" w14:textId="0FF7BB78" w:rsidR="00AF6C2A" w:rsidRPr="00997926" w:rsidRDefault="00AF6C2A" w:rsidP="3027E7BB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7C8F7A58">
              <w:rPr>
                <w:rFonts w:ascii="Arial" w:hAnsi="Arial" w:cs="Arial"/>
              </w:rPr>
              <w:t>To conduct all financial matters associated with the role in accordance with the University’s policies and procedures, as laid down in the Financial Regulations</w:t>
            </w:r>
            <w:r w:rsidR="001C4E1D" w:rsidRPr="7C8F7A58">
              <w:rPr>
                <w:rFonts w:ascii="Arial" w:hAnsi="Arial" w:cs="Arial"/>
              </w:rPr>
              <w:t>.</w:t>
            </w:r>
          </w:p>
          <w:p w14:paraId="41C8F396" w14:textId="77777777" w:rsidR="00594C01" w:rsidRPr="00997926" w:rsidRDefault="00594C01" w:rsidP="3027E7BB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C01" w:rsidRPr="000A0600" w14:paraId="0E2B0AB5" w14:textId="77777777" w:rsidTr="1C1C530D">
        <w:trPr>
          <w:trHeight w:val="1252"/>
        </w:trPr>
        <w:tc>
          <w:tcPr>
            <w:tcW w:w="10440" w:type="dxa"/>
            <w:gridSpan w:val="4"/>
          </w:tcPr>
          <w:p w14:paraId="14A07EB1" w14:textId="14158D62" w:rsidR="00594C01" w:rsidRPr="000A0600" w:rsidRDefault="00594C01" w:rsidP="3E1C12F0">
            <w:pPr>
              <w:pStyle w:val="Heading4"/>
              <w:contextualSpacing/>
              <w:rPr>
                <w:u w:val="none"/>
              </w:rPr>
            </w:pPr>
            <w:r>
              <w:rPr>
                <w:u w:val="none"/>
              </w:rPr>
              <w:lastRenderedPageBreak/>
              <w:t xml:space="preserve">Key Working Relationships: </w:t>
            </w:r>
            <w:r w:rsidR="0BB52B8E">
              <w:rPr>
                <w:u w:val="none"/>
              </w:rPr>
              <w:t>project staff</w:t>
            </w:r>
            <w:r w:rsidR="0BE92705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and </w:t>
            </w:r>
            <w:r w:rsidR="32810B02">
              <w:rPr>
                <w:u w:val="none"/>
              </w:rPr>
              <w:t xml:space="preserve">UAL </w:t>
            </w:r>
            <w:r>
              <w:rPr>
                <w:u w:val="none"/>
              </w:rPr>
              <w:t>other staff, and external partners, suppliers etc; with whom regular contact is required.</w:t>
            </w:r>
          </w:p>
          <w:p w14:paraId="65AF8A00" w14:textId="239365C6" w:rsidR="12F4D03D" w:rsidRDefault="12F4D03D" w:rsidP="12F4D03D">
            <w:pPr>
              <w:contextualSpacing/>
            </w:pPr>
          </w:p>
          <w:p w14:paraId="5E499B6F" w14:textId="69710F6C" w:rsidR="00594C01" w:rsidRPr="000A0600" w:rsidRDefault="00F009D5" w:rsidP="3E1C12F0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12F4D03D">
              <w:rPr>
                <w:rFonts w:ascii="Arial" w:hAnsi="Arial" w:cs="Arial"/>
              </w:rPr>
              <w:t xml:space="preserve">Principal Investigator, </w:t>
            </w:r>
            <w:r w:rsidR="005E630B" w:rsidRPr="12F4D03D">
              <w:rPr>
                <w:rFonts w:ascii="Arial" w:hAnsi="Arial" w:cs="Arial"/>
              </w:rPr>
              <w:t>CC</w:t>
            </w:r>
            <w:r w:rsidR="124FBD69" w:rsidRPr="12F4D03D">
              <w:rPr>
                <w:rFonts w:ascii="Arial" w:hAnsi="Arial" w:cs="Arial"/>
              </w:rPr>
              <w:t>W</w:t>
            </w:r>
            <w:r w:rsidRPr="12F4D03D">
              <w:rPr>
                <w:rFonts w:ascii="Arial" w:hAnsi="Arial" w:cs="Arial"/>
              </w:rPr>
              <w:t>, UAL</w:t>
            </w:r>
          </w:p>
          <w:p w14:paraId="29B26DBF" w14:textId="24A6A95B" w:rsidR="00F009D5" w:rsidRPr="000A0600" w:rsidRDefault="4F863801" w:rsidP="3E091412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12F4D03D">
              <w:rPr>
                <w:rFonts w:ascii="Arial" w:hAnsi="Arial" w:cs="Arial"/>
              </w:rPr>
              <w:t>Industry Lead, Topup Truck</w:t>
            </w:r>
            <w:r w:rsidR="19B327EB" w:rsidRPr="12F4D03D">
              <w:rPr>
                <w:rFonts w:ascii="Arial" w:hAnsi="Arial" w:cs="Arial"/>
              </w:rPr>
              <w:t xml:space="preserve"> Ltd</w:t>
            </w:r>
            <w:r w:rsidRPr="12F4D03D">
              <w:rPr>
                <w:rFonts w:ascii="Arial" w:hAnsi="Arial" w:cs="Arial"/>
              </w:rPr>
              <w:t>, external partner (Lead)</w:t>
            </w:r>
          </w:p>
          <w:p w14:paraId="7A6D2CC0" w14:textId="67A19B58" w:rsidR="0E1C2D28" w:rsidRDefault="0E1C2D28" w:rsidP="3039EDB8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12F4D03D">
              <w:rPr>
                <w:rFonts w:ascii="Arial" w:hAnsi="Arial" w:cs="Arial"/>
              </w:rPr>
              <w:t>Challenge Lab Manager, CCW</w:t>
            </w:r>
          </w:p>
          <w:p w14:paraId="49CC6148" w14:textId="3F682D4D" w:rsidR="00F009D5" w:rsidRPr="000A0600" w:rsidRDefault="00F009D5" w:rsidP="3E1C12F0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12F4D03D">
              <w:rPr>
                <w:rFonts w:ascii="Arial" w:hAnsi="Arial" w:cs="Arial"/>
              </w:rPr>
              <w:t>Research Management and Administration</w:t>
            </w:r>
            <w:r w:rsidR="2FC2E311" w:rsidRPr="12F4D03D">
              <w:rPr>
                <w:rFonts w:ascii="Arial" w:hAnsi="Arial" w:cs="Arial"/>
              </w:rPr>
              <w:t xml:space="preserve"> and Central Finance</w:t>
            </w:r>
            <w:r w:rsidRPr="12F4D03D">
              <w:rPr>
                <w:rFonts w:ascii="Arial" w:hAnsi="Arial" w:cs="Arial"/>
              </w:rPr>
              <w:t>, UAL</w:t>
            </w:r>
          </w:p>
          <w:p w14:paraId="0BD2B234" w14:textId="5E67E567" w:rsidR="12F4D03D" w:rsidRDefault="12F4D03D" w:rsidP="12F4D03D">
            <w:pPr>
              <w:contextualSpacing/>
              <w:rPr>
                <w:rFonts w:ascii="Arial" w:hAnsi="Arial" w:cs="Arial"/>
              </w:rPr>
            </w:pPr>
          </w:p>
          <w:p w14:paraId="11E8E254" w14:textId="76BC422F" w:rsidR="005E630B" w:rsidRPr="000A0600" w:rsidRDefault="005E630B" w:rsidP="12F4D03D">
            <w:pPr>
              <w:contextualSpacing/>
              <w:rPr>
                <w:rFonts w:ascii="Arial" w:hAnsi="Arial" w:cs="Arial"/>
              </w:rPr>
            </w:pPr>
            <w:r>
              <w:br/>
            </w:r>
          </w:p>
        </w:tc>
      </w:tr>
      <w:tr w:rsidR="00594C01" w:rsidRPr="000A0600" w14:paraId="703AD84D" w14:textId="77777777" w:rsidTr="1C1C530D">
        <w:tc>
          <w:tcPr>
            <w:tcW w:w="10440" w:type="dxa"/>
            <w:gridSpan w:val="4"/>
          </w:tcPr>
          <w:p w14:paraId="1006418A" w14:textId="77777777" w:rsidR="00594C01" w:rsidRPr="000A0600" w:rsidRDefault="00594C01" w:rsidP="00E55F2B">
            <w:pPr>
              <w:pStyle w:val="Heading4"/>
              <w:contextualSpacing/>
              <w:rPr>
                <w:b/>
                <w:szCs w:val="22"/>
              </w:rPr>
            </w:pPr>
            <w:r w:rsidRPr="07B1F2EB">
              <w:rPr>
                <w:b/>
                <w:szCs w:val="22"/>
              </w:rPr>
              <w:t>Specific Management Responsibilities</w:t>
            </w:r>
          </w:p>
          <w:p w14:paraId="72A3D3EC" w14:textId="77777777" w:rsidR="00594C01" w:rsidRPr="000A0600" w:rsidRDefault="00594C01" w:rsidP="00E55F2B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331D36EB" w14:textId="77777777" w:rsidR="00594C01" w:rsidRPr="000A0600" w:rsidRDefault="00594C01" w:rsidP="00E55F2B">
            <w:pPr>
              <w:contextualSpacing/>
              <w:rPr>
                <w:rFonts w:ascii="Arial" w:hAnsi="Arial" w:cs="Arial"/>
                <w:szCs w:val="22"/>
              </w:rPr>
            </w:pPr>
            <w:r w:rsidRPr="07B1F2EB">
              <w:rPr>
                <w:rFonts w:ascii="Arial" w:hAnsi="Arial" w:cs="Arial"/>
                <w:b/>
                <w:bCs/>
                <w:szCs w:val="22"/>
              </w:rPr>
              <w:t>Budgets</w:t>
            </w:r>
            <w:r w:rsidRPr="07B1F2EB">
              <w:rPr>
                <w:rFonts w:ascii="Arial" w:hAnsi="Arial" w:cs="Arial"/>
                <w:szCs w:val="22"/>
              </w:rPr>
              <w:t>:</w:t>
            </w:r>
            <w:r w:rsidR="00221DC7" w:rsidRPr="07B1F2EB">
              <w:rPr>
                <w:rFonts w:ascii="Arial" w:hAnsi="Arial" w:cs="Arial"/>
                <w:szCs w:val="22"/>
              </w:rPr>
              <w:t xml:space="preserve"> None</w:t>
            </w:r>
          </w:p>
          <w:p w14:paraId="0D0B940D" w14:textId="77777777" w:rsidR="00594C01" w:rsidRPr="000A0600" w:rsidRDefault="00594C01" w:rsidP="00E55F2B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591E536D" w14:textId="77777777" w:rsidR="00594C01" w:rsidRPr="000A0600" w:rsidRDefault="00594C01" w:rsidP="00E55F2B">
            <w:pPr>
              <w:pStyle w:val="BodyText2"/>
              <w:contextualSpacing/>
              <w:rPr>
                <w:sz w:val="24"/>
              </w:rPr>
            </w:pPr>
            <w:r w:rsidRPr="07B1F2EB">
              <w:rPr>
                <w:b/>
                <w:bCs/>
                <w:sz w:val="22"/>
                <w:szCs w:val="22"/>
              </w:rPr>
              <w:t>Staff</w:t>
            </w:r>
            <w:r w:rsidRPr="07B1F2EB">
              <w:rPr>
                <w:sz w:val="22"/>
                <w:szCs w:val="22"/>
              </w:rPr>
              <w:t>:</w:t>
            </w:r>
            <w:r w:rsidR="00221DC7" w:rsidRPr="07B1F2EB">
              <w:rPr>
                <w:sz w:val="22"/>
                <w:szCs w:val="22"/>
              </w:rPr>
              <w:t xml:space="preserve"> None</w:t>
            </w:r>
          </w:p>
          <w:p w14:paraId="0E27B00A" w14:textId="77777777" w:rsidR="00594C01" w:rsidRPr="000A0600" w:rsidRDefault="00594C01" w:rsidP="00E55F2B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18841A67" w14:textId="77777777" w:rsidR="00594C01" w:rsidRPr="000A0600" w:rsidRDefault="00594C01" w:rsidP="1C1C530D">
            <w:pPr>
              <w:contextualSpacing/>
              <w:rPr>
                <w:rFonts w:ascii="Arial" w:hAnsi="Arial" w:cs="Arial"/>
                <w:b/>
                <w:bCs/>
              </w:rPr>
            </w:pPr>
            <w:r w:rsidRPr="1C1C530D">
              <w:rPr>
                <w:rFonts w:ascii="Arial" w:hAnsi="Arial" w:cs="Arial"/>
                <w:b/>
                <w:bCs/>
              </w:rPr>
              <w:t>Other</w:t>
            </w:r>
            <w:r w:rsidRPr="1C1C530D">
              <w:rPr>
                <w:rFonts w:ascii="Arial" w:hAnsi="Arial" w:cs="Arial"/>
              </w:rPr>
              <w:t xml:space="preserve"> (</w:t>
            </w:r>
            <w:bookmarkStart w:id="8" w:name="_Int_JITauu80"/>
            <w:r w:rsidRPr="1C1C530D">
              <w:rPr>
                <w:rFonts w:ascii="Arial" w:hAnsi="Arial" w:cs="Arial"/>
              </w:rPr>
              <w:t>e.g.</w:t>
            </w:r>
            <w:bookmarkEnd w:id="8"/>
            <w:r w:rsidRPr="1C1C530D">
              <w:rPr>
                <w:rFonts w:ascii="Arial" w:hAnsi="Arial" w:cs="Arial"/>
              </w:rPr>
              <w:t xml:space="preserve"> accommodation; equipment):</w:t>
            </w:r>
            <w:r w:rsidR="00221DC7" w:rsidRPr="1C1C530D">
              <w:rPr>
                <w:rFonts w:ascii="Arial" w:hAnsi="Arial" w:cs="Arial"/>
              </w:rPr>
              <w:t xml:space="preserve"> None</w:t>
            </w:r>
          </w:p>
        </w:tc>
      </w:tr>
    </w:tbl>
    <w:p w14:paraId="60061E4C" w14:textId="77777777" w:rsidR="00594C01" w:rsidRPr="000A0600" w:rsidRDefault="00594C01" w:rsidP="00E55F2B">
      <w:pPr>
        <w:contextualSpacing/>
        <w:rPr>
          <w:rFonts w:ascii="Arial" w:hAnsi="Arial" w:cs="Arial"/>
          <w:b/>
          <w:sz w:val="20"/>
          <w:szCs w:val="20"/>
        </w:rPr>
      </w:pPr>
    </w:p>
    <w:p w14:paraId="09D66D9B" w14:textId="705C11C0" w:rsidR="00594C01" w:rsidRPr="005E630B" w:rsidRDefault="3D487F91" w:rsidP="3E091412">
      <w:pPr>
        <w:contextualSpacing/>
        <w:rPr>
          <w:rFonts w:ascii="Arial" w:eastAsia="Arial" w:hAnsi="Arial" w:cs="Arial"/>
          <w:lang w:val="en-US"/>
        </w:rPr>
      </w:pPr>
      <w:r w:rsidRPr="12F4D03D">
        <w:rPr>
          <w:rFonts w:ascii="Arial" w:eastAsia="Arial" w:hAnsi="Arial" w:cs="Arial"/>
          <w:lang w:val="en-US"/>
        </w:rPr>
        <w:t xml:space="preserve">       Signed: </w:t>
      </w:r>
      <w:r w:rsidR="32EF11B6" w:rsidRPr="12F4D03D">
        <w:rPr>
          <w:rFonts w:ascii="Arial" w:eastAsia="Arial" w:hAnsi="Arial" w:cs="Arial"/>
          <w:lang w:val="en-US"/>
        </w:rPr>
        <w:t>Rosie Hornbuckle</w:t>
      </w:r>
      <w:r w:rsidRPr="12F4D03D">
        <w:rPr>
          <w:rFonts w:ascii="Arial" w:eastAsia="Arial" w:hAnsi="Arial" w:cs="Arial"/>
          <w:lang w:val="en-US"/>
        </w:rPr>
        <w:t xml:space="preserve"> </w:t>
      </w:r>
      <w:r>
        <w:tab/>
      </w:r>
      <w:r>
        <w:tab/>
      </w:r>
      <w:r w:rsidRPr="12F4D03D">
        <w:rPr>
          <w:rFonts w:ascii="Arial" w:eastAsia="Arial" w:hAnsi="Arial" w:cs="Arial"/>
          <w:lang w:val="en-US"/>
        </w:rPr>
        <w:t xml:space="preserve">Date of last review: </w:t>
      </w:r>
      <w:r w:rsidR="08CF1647" w:rsidRPr="12F4D03D">
        <w:rPr>
          <w:rFonts w:ascii="Arial" w:eastAsia="Arial" w:hAnsi="Arial" w:cs="Arial"/>
          <w:lang w:val="en-US"/>
        </w:rPr>
        <w:t>08</w:t>
      </w:r>
      <w:r w:rsidRPr="12F4D03D">
        <w:rPr>
          <w:rFonts w:ascii="Arial" w:eastAsia="Arial" w:hAnsi="Arial" w:cs="Arial"/>
          <w:lang w:val="en-US"/>
        </w:rPr>
        <w:t>/0</w:t>
      </w:r>
      <w:r w:rsidR="32A8540C" w:rsidRPr="12F4D03D">
        <w:rPr>
          <w:rFonts w:ascii="Arial" w:eastAsia="Arial" w:hAnsi="Arial" w:cs="Arial"/>
          <w:lang w:val="en-US"/>
        </w:rPr>
        <w:t>2</w:t>
      </w:r>
      <w:r w:rsidRPr="12F4D03D">
        <w:rPr>
          <w:rFonts w:ascii="Arial" w:eastAsia="Arial" w:hAnsi="Arial" w:cs="Arial"/>
          <w:lang w:val="en-US"/>
        </w:rPr>
        <w:t>/2</w:t>
      </w:r>
      <w:r w:rsidR="64479DE3" w:rsidRPr="12F4D03D">
        <w:rPr>
          <w:rFonts w:ascii="Arial" w:eastAsia="Arial" w:hAnsi="Arial" w:cs="Arial"/>
          <w:lang w:val="en-US"/>
        </w:rPr>
        <w:t>3</w:t>
      </w:r>
      <w:r w:rsidRPr="12F4D03D">
        <w:rPr>
          <w:rFonts w:ascii="Arial" w:eastAsia="Arial" w:hAnsi="Arial" w:cs="Arial"/>
          <w:lang w:val="en-US"/>
        </w:rPr>
        <w:t xml:space="preserve"> </w:t>
      </w:r>
    </w:p>
    <w:p w14:paraId="44EAFD9C" w14:textId="43D756DD" w:rsidR="00594C01" w:rsidRPr="000A0600" w:rsidRDefault="00594C01" w:rsidP="00E55F2B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4B94D5A5" w14:textId="60CEF603" w:rsidR="00B73996" w:rsidRDefault="00B73996" w:rsidP="00E55F2B">
      <w:pPr>
        <w:contextualSpacing/>
        <w:rPr>
          <w:rFonts w:ascii="Arial" w:hAnsi="Arial" w:cs="Arial"/>
          <w:b/>
          <w:bCs/>
          <w:sz w:val="20"/>
        </w:rPr>
      </w:pPr>
      <w:r>
        <w:rPr>
          <w:b/>
          <w:bCs/>
        </w:rPr>
        <w:br w:type="page"/>
      </w:r>
    </w:p>
    <w:p w14:paraId="4EAADB2B" w14:textId="5232A32E" w:rsidR="3D487F91" w:rsidRDefault="3D487F91" w:rsidP="00E55F2B">
      <w:pPr>
        <w:contextualSpacing/>
      </w:pPr>
      <w:r w:rsidRPr="07B1F2EB">
        <w:rPr>
          <w:rFonts w:ascii="Arial" w:eastAsia="Arial" w:hAnsi="Arial" w:cs="Arial"/>
          <w:szCs w:val="22"/>
          <w:lang w:val="en-US"/>
        </w:rPr>
        <w:lastRenderedPageBreak/>
        <w:t xml:space="preserve">     Job Title:   </w:t>
      </w:r>
      <w:r w:rsidR="00F13A2C">
        <w:rPr>
          <w:rFonts w:ascii="Arial" w:eastAsia="Arial" w:hAnsi="Arial" w:cs="Arial"/>
          <w:szCs w:val="22"/>
          <w:lang w:val="en-US"/>
        </w:rPr>
        <w:t xml:space="preserve">Postdoctoral </w:t>
      </w:r>
      <w:r w:rsidRPr="07B1F2EB">
        <w:rPr>
          <w:rFonts w:ascii="Arial" w:eastAsia="Arial" w:hAnsi="Arial" w:cs="Arial"/>
          <w:szCs w:val="22"/>
          <w:lang w:val="en-US"/>
        </w:rPr>
        <w:t xml:space="preserve">Research Fellow                </w:t>
      </w:r>
    </w:p>
    <w:p w14:paraId="790C9DBD" w14:textId="488F5968" w:rsidR="3D487F91" w:rsidRDefault="3D487F91" w:rsidP="00E55F2B">
      <w:pPr>
        <w:contextualSpacing/>
      </w:pPr>
      <w:r w:rsidRPr="07B1F2EB">
        <w:rPr>
          <w:rFonts w:ascii="Arial" w:eastAsia="Arial" w:hAnsi="Arial" w:cs="Arial"/>
          <w:szCs w:val="22"/>
          <w:lang w:val="en-US"/>
        </w:rPr>
        <w:t xml:space="preserve">     Grade:   5</w:t>
      </w:r>
    </w:p>
    <w:p w14:paraId="4E4161F3" w14:textId="4FDFE068" w:rsidR="07B1F2EB" w:rsidRDefault="07B1F2EB" w:rsidP="00E55F2B">
      <w:pPr>
        <w:pStyle w:val="BodyText2"/>
        <w:contextualSpacing/>
        <w:rPr>
          <w:b/>
          <w:bCs/>
        </w:rPr>
      </w:pPr>
    </w:p>
    <w:p w14:paraId="3DEEC669" w14:textId="77777777" w:rsidR="00221DC7" w:rsidRPr="000A0600" w:rsidRDefault="00221DC7" w:rsidP="00E55F2B">
      <w:pPr>
        <w:pStyle w:val="BodyText2"/>
        <w:contextualSpacing/>
        <w:rPr>
          <w:szCs w:val="20"/>
        </w:rPr>
      </w:pPr>
    </w:p>
    <w:tbl>
      <w:tblPr>
        <w:tblW w:w="101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6525"/>
      </w:tblGrid>
      <w:tr w:rsidR="00F009D5" w:rsidRPr="000A0600" w14:paraId="2BD09ADD" w14:textId="77777777" w:rsidTr="1C1C530D">
        <w:trPr>
          <w:trHeight w:val="410"/>
        </w:trPr>
        <w:tc>
          <w:tcPr>
            <w:tcW w:w="10197" w:type="dxa"/>
            <w:gridSpan w:val="2"/>
            <w:shd w:val="clear" w:color="auto" w:fill="000000" w:themeFill="text1"/>
          </w:tcPr>
          <w:p w14:paraId="7B588EAB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0A0600">
              <w:rPr>
                <w:rFonts w:ascii="Arial" w:eastAsia="Calibri" w:hAnsi="Arial" w:cs="Arial"/>
                <w:sz w:val="20"/>
                <w:szCs w:val="20"/>
              </w:rPr>
              <w:t xml:space="preserve">Person Specification </w:t>
            </w:r>
          </w:p>
        </w:tc>
      </w:tr>
      <w:tr w:rsidR="00F009D5" w:rsidRPr="000A0600" w14:paraId="3295482A" w14:textId="77777777" w:rsidTr="1C1C530D">
        <w:tc>
          <w:tcPr>
            <w:tcW w:w="3672" w:type="dxa"/>
            <w:shd w:val="clear" w:color="auto" w:fill="auto"/>
          </w:tcPr>
          <w:p w14:paraId="3656B9AB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A7F687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A0600">
              <w:rPr>
                <w:rFonts w:ascii="Arial" w:eastAsia="Calibri" w:hAnsi="Arial" w:cs="Arial"/>
                <w:sz w:val="20"/>
                <w:szCs w:val="20"/>
              </w:rPr>
              <w:t>Specialist Knowledge/</w:t>
            </w:r>
          </w:p>
          <w:p w14:paraId="1029D731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A0600">
              <w:rPr>
                <w:rFonts w:ascii="Arial" w:eastAsia="Calibri" w:hAnsi="Arial" w:cs="Arial"/>
                <w:sz w:val="20"/>
                <w:szCs w:val="20"/>
              </w:rPr>
              <w:t>Qualifications</w:t>
            </w:r>
          </w:p>
        </w:tc>
        <w:tc>
          <w:tcPr>
            <w:tcW w:w="6525" w:type="dxa"/>
            <w:shd w:val="clear" w:color="auto" w:fill="auto"/>
          </w:tcPr>
          <w:p w14:paraId="607BC608" w14:textId="1D36D832" w:rsidR="325AA592" w:rsidRDefault="325AA592" w:rsidP="3039EDB8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PhD qualification </w:t>
            </w:r>
            <w:r w:rsidR="1827B106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(gained or pending) </w:t>
            </w:r>
            <w:r w:rsidR="1375C84B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in the areas of </w:t>
            </w:r>
            <w:r w:rsidR="52D42DED" w:rsidRPr="7C8F7A58">
              <w:rPr>
                <w:rFonts w:ascii="Arial" w:hAnsi="Arial" w:cs="Arial"/>
                <w:lang w:val="en"/>
              </w:rPr>
              <w:t xml:space="preserve"> Co-Design, Sustainable Design, Service Design, Systemic Design , or a related discipline</w:t>
            </w:r>
          </w:p>
          <w:p w14:paraId="566C03EB" w14:textId="1F801EE5" w:rsidR="70335EAA" w:rsidRDefault="70335EAA" w:rsidP="00E55F2B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049F31CB" w14:textId="03FD701E" w:rsidR="00F009D5" w:rsidRPr="000A0600" w:rsidRDefault="1827B106" w:rsidP="12F4D03D">
            <w:pPr>
              <w:spacing w:line="259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Demonstrable knowledge in at least one of the follow areas: </w:t>
            </w:r>
            <w:r w:rsidR="4BCB5020">
              <w:br/>
            </w:r>
            <w:r w:rsidR="1C9BFE42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circular economy,</w:t>
            </w:r>
            <w:r w:rsidR="3DA26C52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sustainable design, user-experience design</w:t>
            </w:r>
            <w:r w:rsidR="2FA46FF5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service design</w:t>
            </w:r>
          </w:p>
        </w:tc>
      </w:tr>
      <w:tr w:rsidR="00F009D5" w:rsidRPr="000A0600" w14:paraId="5760CDB5" w14:textId="77777777" w:rsidTr="1C1C530D">
        <w:tc>
          <w:tcPr>
            <w:tcW w:w="3672" w:type="dxa"/>
            <w:shd w:val="clear" w:color="auto" w:fill="auto"/>
          </w:tcPr>
          <w:p w14:paraId="53128261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1E1B94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A0600">
              <w:rPr>
                <w:rFonts w:ascii="Arial" w:eastAsia="Calibri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6525" w:type="dxa"/>
            <w:shd w:val="clear" w:color="auto" w:fill="auto"/>
          </w:tcPr>
          <w:p w14:paraId="714D4CA4" w14:textId="2FBE8BC8" w:rsidR="07B1F2EB" w:rsidRDefault="628E4552" w:rsidP="00E55F2B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Relevant qualitative research experience/and or knowledge of </w:t>
            </w:r>
            <w:r w:rsidR="00F13A2C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qualitative research methods, including </w:t>
            </w:r>
            <w:r w:rsidR="29F2BD32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workshop design and facilitation, co-design tools, </w:t>
            </w:r>
            <w:bookmarkStart w:id="9" w:name="_Int_Be81NWsa"/>
            <w:r w:rsidR="29F2BD32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methods</w:t>
            </w:r>
            <w:bookmarkEnd w:id="9"/>
            <w:r w:rsidR="29F2BD32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and practices</w:t>
            </w:r>
          </w:p>
          <w:p w14:paraId="25587E48" w14:textId="5B683BB3" w:rsidR="07B1F2EB" w:rsidRDefault="07B1F2EB" w:rsidP="00E55F2B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E9C55B4" w14:textId="32EF3034" w:rsidR="00F13A2C" w:rsidRDefault="57AB7605" w:rsidP="00F13A2C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Experience in </w:t>
            </w:r>
            <w:r w:rsidR="7DB9C71D"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authoring and co-authoring </w:t>
            </w:r>
            <w:r w:rsidR="00F13A2C"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academic outputs</w:t>
            </w:r>
            <w:r w:rsidR="4653F82B">
              <w:br/>
            </w:r>
          </w:p>
          <w:p w14:paraId="7AFB2D6B" w14:textId="50AFE176" w:rsidR="00F13A2C" w:rsidRDefault="00F13A2C" w:rsidP="00F13A2C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Experience of working on a collaborative or cross-disciplinary research project (desirable)</w:t>
            </w:r>
          </w:p>
          <w:p w14:paraId="4101652C" w14:textId="23A96B81" w:rsidR="00F009D5" w:rsidRPr="000A0600" w:rsidRDefault="00F13A2C" w:rsidP="00F13A2C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br/>
            </w:r>
            <w:r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Experience in authoring and co-authoring stakeholder-facing</w:t>
            </w:r>
            <w:r w:rsidR="2088EA13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publications</w:t>
            </w:r>
            <w:r w:rsidR="6EFC03F7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or </w:t>
            </w:r>
            <w:r w:rsidR="517880B6"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industry reports</w:t>
            </w:r>
            <w:r w:rsidRPr="7C8F7A5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(desirable)</w:t>
            </w:r>
            <w:r>
              <w:br/>
            </w:r>
          </w:p>
        </w:tc>
      </w:tr>
      <w:tr w:rsidR="00F009D5" w:rsidRPr="000A0600" w14:paraId="3047110F" w14:textId="77777777" w:rsidTr="1C1C530D">
        <w:tc>
          <w:tcPr>
            <w:tcW w:w="3672" w:type="dxa"/>
            <w:shd w:val="clear" w:color="auto" w:fill="auto"/>
            <w:vAlign w:val="center"/>
          </w:tcPr>
          <w:p w14:paraId="66330DE9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A0600">
              <w:rPr>
                <w:rFonts w:ascii="Arial" w:eastAsia="Calibri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4B99056E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E3A6595" w14:textId="593DA120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Communicates clearly and persuasively both orally and in writing</w:t>
            </w:r>
            <w:r w:rsidR="00F13A2C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</w:t>
            </w:r>
            <w:r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adapting the message for a diverse audience in an inclusive and accessible way</w:t>
            </w:r>
            <w:r>
              <w:br/>
            </w:r>
            <w:r>
              <w:br/>
            </w:r>
            <w:r w:rsidR="3027E7BB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Uses IT skills to facilitate best use of available information and communications tools to support organisational effectiveness (</w:t>
            </w:r>
            <w:bookmarkStart w:id="10" w:name="_Int_NXoC1xV7"/>
            <w:r w:rsidR="3027E7BB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MS</w:t>
            </w:r>
            <w:bookmarkEnd w:id="10"/>
            <w:r w:rsidR="3027E7BB"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Office, Teams, Intranet).</w:t>
            </w:r>
          </w:p>
          <w:p w14:paraId="1299C43A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09D5" w:rsidRPr="000A0600" w14:paraId="3255E613" w14:textId="77777777" w:rsidTr="1C1C530D">
        <w:tc>
          <w:tcPr>
            <w:tcW w:w="3672" w:type="dxa"/>
            <w:shd w:val="clear" w:color="auto" w:fill="auto"/>
            <w:vAlign w:val="center"/>
          </w:tcPr>
          <w:p w14:paraId="7A596C45" w14:textId="77777777" w:rsidR="00F009D5" w:rsidRPr="00F13A2C" w:rsidRDefault="00F009D5" w:rsidP="3027E7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4DDBEF00" w14:textId="77777777" w:rsidR="00F009D5" w:rsidRPr="00F13A2C" w:rsidRDefault="00F009D5" w:rsidP="3027E7B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E788D4A" w14:textId="097F72E7" w:rsidR="00F009D5" w:rsidRPr="00F13A2C" w:rsidRDefault="00F13A2C" w:rsidP="3027E7B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Manages own workload effectively; promotes inclusivity and contributes to the overall performance of the team</w:t>
            </w:r>
          </w:p>
          <w:p w14:paraId="3461D779" w14:textId="77777777" w:rsidR="00F009D5" w:rsidRPr="00F13A2C" w:rsidRDefault="00F009D5" w:rsidP="3027E7BB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F009D5" w:rsidRPr="000A0600" w14:paraId="44E5823E" w14:textId="77777777" w:rsidTr="1C1C530D">
        <w:trPr>
          <w:trHeight w:val="968"/>
        </w:trPr>
        <w:tc>
          <w:tcPr>
            <w:tcW w:w="3672" w:type="dxa"/>
            <w:vMerge w:val="restart"/>
            <w:shd w:val="clear" w:color="auto" w:fill="auto"/>
            <w:vAlign w:val="center"/>
          </w:tcPr>
          <w:p w14:paraId="6D7F200D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sz w:val="20"/>
                <w:szCs w:val="20"/>
              </w:rPr>
              <w:t>Research, Teaching and Learning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2FDDB634" w14:textId="42293A5E" w:rsidR="00F009D5" w:rsidRPr="00F13A2C" w:rsidRDefault="00F009D5" w:rsidP="3027E7B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br/>
            </w:r>
            <w:r w:rsidR="3027E7BB"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Engages in scholarship to support research objectives</w:t>
            </w:r>
          </w:p>
          <w:p w14:paraId="0FB78278" w14:textId="77777777" w:rsidR="00F009D5" w:rsidRPr="00F13A2C" w:rsidRDefault="00F009D5" w:rsidP="3027E7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09D5" w:rsidRPr="000A0600" w14:paraId="6B61D42F" w14:textId="77777777" w:rsidTr="1C1C530D">
        <w:trPr>
          <w:trHeight w:val="967"/>
        </w:trPr>
        <w:tc>
          <w:tcPr>
            <w:tcW w:w="3672" w:type="dxa"/>
            <w:vMerge/>
            <w:vAlign w:val="center"/>
          </w:tcPr>
          <w:p w14:paraId="1FC39945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14:paraId="5A3ADD45" w14:textId="12DA7044" w:rsidR="3027E7BB" w:rsidRDefault="3027E7BB" w:rsidP="3027E7BB">
            <w:pPr>
              <w:spacing w:line="259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5D10FDCB" w14:textId="51DD84C3" w:rsidR="00F009D5" w:rsidRDefault="00F009D5" w:rsidP="3027E7BB">
            <w:pPr>
              <w:spacing w:line="259" w:lineRule="auto"/>
              <w:contextualSpacing/>
              <w:rPr>
                <w:rFonts w:ascii="Arial" w:eastAsia="Calibri" w:hAnsi="Arial" w:cs="Arial"/>
                <w:color w:val="000000" w:themeColor="text1"/>
                <w:szCs w:val="22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Disseminates own research </w:t>
            </w:r>
            <w:r w:rsidR="3027E7BB"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 appropriate research, teaching and learning settings.</w:t>
            </w:r>
          </w:p>
          <w:p w14:paraId="0562CB0E" w14:textId="1E4FF456" w:rsidR="00F009D5" w:rsidRPr="00F13A2C" w:rsidRDefault="00F009D5" w:rsidP="3027E7BB">
            <w:pPr>
              <w:spacing w:line="259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09D5" w:rsidRPr="000A0600" w14:paraId="0D8759D6" w14:textId="77777777" w:rsidTr="1C1C530D">
        <w:tc>
          <w:tcPr>
            <w:tcW w:w="3672" w:type="dxa"/>
            <w:shd w:val="clear" w:color="auto" w:fill="auto"/>
            <w:vAlign w:val="center"/>
          </w:tcPr>
          <w:p w14:paraId="244865B4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4CE0A41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DA47E" w14:textId="36FE1B52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Contributes to advancing professional practice/research or scholarly activity in own area of specialism </w:t>
            </w:r>
          </w:p>
          <w:p w14:paraId="62EBF3C5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009D5" w:rsidRPr="000A0600" w14:paraId="536DAAEA" w14:textId="77777777" w:rsidTr="1C1C530D">
        <w:tc>
          <w:tcPr>
            <w:tcW w:w="3672" w:type="dxa"/>
            <w:shd w:val="clear" w:color="auto" w:fill="auto"/>
            <w:vAlign w:val="center"/>
          </w:tcPr>
          <w:p w14:paraId="76600AC1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6D98A12B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2A4E9C0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Plans, </w:t>
            </w:r>
            <w:bookmarkStart w:id="11" w:name="_Int_bBEY5SS8"/>
            <w:r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prioritises</w:t>
            </w:r>
            <w:bookmarkEnd w:id="11"/>
            <w:r w:rsidRPr="1C1C530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and manages resources effectively to achieve long term objectives</w:t>
            </w:r>
          </w:p>
          <w:p w14:paraId="2946DB82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09D5" w:rsidRPr="000A0600" w14:paraId="7493866F" w14:textId="77777777" w:rsidTr="1C1C530D">
        <w:tc>
          <w:tcPr>
            <w:tcW w:w="3672" w:type="dxa"/>
            <w:shd w:val="clear" w:color="auto" w:fill="auto"/>
            <w:vAlign w:val="center"/>
          </w:tcPr>
          <w:p w14:paraId="551B5B57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sz w:val="20"/>
                <w:szCs w:val="20"/>
              </w:rPr>
              <w:t>Teamwork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5997CC1D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71DBA2B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Works collaboratively in a team and where appropriate across or with different professional groups</w:t>
            </w:r>
          </w:p>
          <w:p w14:paraId="110FFD37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09D5" w:rsidRPr="000A0600" w14:paraId="69B74CE9" w14:textId="77777777" w:rsidTr="1C1C530D">
        <w:tc>
          <w:tcPr>
            <w:tcW w:w="3672" w:type="dxa"/>
            <w:shd w:val="clear" w:color="auto" w:fill="auto"/>
            <w:vAlign w:val="center"/>
          </w:tcPr>
          <w:p w14:paraId="29B5A748" w14:textId="37AC3BE9" w:rsidR="00F009D5" w:rsidRPr="00A925B1" w:rsidRDefault="00F009D5" w:rsidP="3027E7B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lastRenderedPageBreak/>
              <w:br/>
            </w:r>
            <w:r w:rsidRPr="3027E7BB">
              <w:rPr>
                <w:rFonts w:ascii="Arial" w:eastAsia="Calibri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3FE9F23F" w14:textId="1B2582EE" w:rsidR="00F009D5" w:rsidRPr="00A925B1" w:rsidRDefault="00F009D5" w:rsidP="3027E7BB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Builds and maintains positive relationships with non-academic stakeholders and interacts appropriately with research participants</w:t>
            </w:r>
          </w:p>
        </w:tc>
      </w:tr>
      <w:tr w:rsidR="00F009D5" w:rsidRPr="000A0600" w14:paraId="7311A701" w14:textId="77777777" w:rsidTr="1C1C530D">
        <w:tc>
          <w:tcPr>
            <w:tcW w:w="3672" w:type="dxa"/>
            <w:shd w:val="clear" w:color="auto" w:fill="auto"/>
            <w:vAlign w:val="center"/>
          </w:tcPr>
          <w:p w14:paraId="51223D7D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A0600">
              <w:rPr>
                <w:rFonts w:ascii="Arial" w:eastAsia="Calibri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1F72F646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6AF31C7" w14:textId="0721FAB5" w:rsidR="00F009D5" w:rsidRPr="000A0600" w:rsidRDefault="00F009D5" w:rsidP="3027E7BB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Gathers data rigorously and conducts robust analysis</w:t>
            </w:r>
          </w:p>
          <w:p w14:paraId="72F95BB4" w14:textId="03D2A4EA" w:rsidR="00F009D5" w:rsidRPr="000A0600" w:rsidRDefault="00F009D5" w:rsidP="3027E7BB">
            <w:pPr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14:paraId="638C6CE7" w14:textId="045AB09E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3027E7BB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Anticipates potential difficulties and suggests practical solutions to resolve problems</w:t>
            </w:r>
          </w:p>
          <w:p w14:paraId="08CE6F91" w14:textId="77777777" w:rsidR="00F009D5" w:rsidRPr="000A0600" w:rsidRDefault="00F009D5" w:rsidP="00E55F2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1CDCEAD" w14:textId="77777777" w:rsidR="00594C01" w:rsidRPr="000A0600" w:rsidRDefault="00594C01" w:rsidP="00E55F2B">
      <w:pPr>
        <w:contextualSpacing/>
        <w:rPr>
          <w:rFonts w:ascii="Arial" w:hAnsi="Arial" w:cs="Arial"/>
          <w:sz w:val="20"/>
          <w:szCs w:val="20"/>
        </w:rPr>
      </w:pPr>
    </w:p>
    <w:sectPr w:rsidR="00594C01" w:rsidRPr="000A0600">
      <w:headerReference w:type="default" r:id="rId12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4458" w14:textId="77777777" w:rsidR="006A3389" w:rsidRDefault="006A3389">
      <w:r>
        <w:separator/>
      </w:r>
    </w:p>
  </w:endnote>
  <w:endnote w:type="continuationSeparator" w:id="0">
    <w:p w14:paraId="5C49AC87" w14:textId="77777777" w:rsidR="006A3389" w:rsidRDefault="006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DDFD" w14:textId="77777777" w:rsidR="006A3389" w:rsidRDefault="006A3389">
      <w:r>
        <w:separator/>
      </w:r>
    </w:p>
  </w:footnote>
  <w:footnote w:type="continuationSeparator" w:id="0">
    <w:p w14:paraId="7BAF6DBA" w14:textId="77777777" w:rsidR="006A3389" w:rsidRDefault="006A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Hn4+Ovy0KWqy5" int2:id="UjLZTITw">
      <int2:state int2:value="Rejected" int2:type="LegacyProofing"/>
    </int2:textHash>
    <int2:textHash int2:hashCode="jhnPSD9oBPr0Hj" int2:id="xNgagIhZ">
      <int2:state int2:value="Rejected" int2:type="AugLoop_Text_Critique"/>
      <int2:state int2:value="Rejected" int2:type="LegacyProofing"/>
    </int2:textHash>
    <int2:textHash int2:hashCode="IEA2oe9uc2DlNj" int2:id="JnsXMKBA">
      <int2:state int2:value="Rejected" int2:type="AugLoop_Text_Critique"/>
      <int2:state int2:value="Rejected" int2:type="LegacyProofing"/>
    </int2:textHash>
    <int2:textHash int2:hashCode="xf4CANHHpROb0Y" int2:id="lLu9K3kv">
      <int2:state int2:value="Rejected" int2:type="AugLoop_Text_Critique"/>
      <int2:state int2:value="Rejected" int2:type="LegacyProofing"/>
    </int2:textHash>
    <int2:textHash int2:hashCode="2NsFG74bPWqEVb" int2:id="FgYV1Zw9">
      <int2:state int2:value="Rejected" int2:type="AugLoop_Text_Critique"/>
      <int2:state int2:value="Rejected" int2:type="LegacyProofing"/>
    </int2:textHash>
    <int2:textHash int2:hashCode="/tuY91W2RYiqfS" int2:id="1vl5AXfg">
      <int2:state int2:value="Rejected" int2:type="LegacyProofing"/>
    </int2:textHash>
    <int2:textHash int2:hashCode="W9zTwNTSSuPnGz" int2:id="sJ0EYv2V">
      <int2:state int2:value="Rejected" int2:type="LegacyProofing"/>
    </int2:textHash>
    <int2:textHash int2:hashCode="OVP53fl1q1CX7k" int2:id="vLyl5ktP">
      <int2:state int2:value="Rejected" int2:type="AugLoop_Text_Critique"/>
      <int2:state int2:value="Rejected" int2:type="LegacyProofing"/>
    </int2:textHash>
    <int2:textHash int2:hashCode="Q3Sq7iR/sjfObJ" int2:id="ubBC9hKh">
      <int2:state int2:value="Rejected" int2:type="LegacyProofing"/>
    </int2:textHash>
    <int2:textHash int2:hashCode="u8zfLvsztS5snQ" int2:id="aa3iniBh">
      <int2:state int2:value="Rejected" int2:type="AugLoop_Text_Critique"/>
      <int2:state int2:value="Rejected" int2:type="LegacyProofing"/>
    </int2:textHash>
    <int2:textHash int2:hashCode="j80lo50gNxgwRK" int2:id="OAeoqV88">
      <int2:state int2:value="Rejected" int2:type="AugLoop_Text_Critique"/>
      <int2:state int2:value="Rejected" int2:type="LegacyProofing"/>
    </int2:textHash>
    <int2:textHash int2:hashCode="8mKUAGXEwB2giD" int2:id="nYESGPNs">
      <int2:state int2:value="Rejected" int2:type="AugLoop_Text_Critique"/>
      <int2:state int2:value="Rejected" int2:type="LegacyProofing"/>
    </int2:textHash>
    <int2:textHash int2:hashCode="s3tWdOPQlEWk1l" int2:id="fS7lPlcE">
      <int2:state int2:value="Rejected" int2:type="AugLoop_Text_Critique"/>
      <int2:state int2:value="Rejected" int2:type="LegacyProofing"/>
    </int2:textHash>
    <int2:textHash int2:hashCode="eiEQRQqUtEvUaX" int2:id="CjpzKbIG">
      <int2:state int2:value="Rejected" int2:type="AugLoop_Text_Critique"/>
      <int2:state int2:value="Rejected" int2:type="LegacyProofing"/>
    </int2:textHash>
    <int2:textHash int2:hashCode="4nTu/3aMY5YIjs" int2:id="DLLMOxUP">
      <int2:state int2:value="Rejected" int2:type="AugLoop_Text_Critique"/>
      <int2:state int2:value="Rejected" int2:type="LegacyProofing"/>
    </int2:textHash>
    <int2:textHash int2:hashCode="uwZLIyI9/5uAUx" int2:id="jx9WtcVe">
      <int2:state int2:value="Rejected" int2:type="AugLoop_Text_Critique"/>
      <int2:state int2:value="Rejected" int2:type="LegacyProofing"/>
    </int2:textHash>
    <int2:textHash int2:hashCode="0JQeaNqPOBUf+G" int2:id="7hAiIl2M">
      <int2:state int2:value="Rejected" int2:type="LegacyProofing"/>
    </int2:textHash>
    <int2:bookmark int2:bookmarkName="_Int_bBEY5SS8" int2:invalidationBookmarkName="" int2:hashCode="naXxkq3lfNt95p" int2:id="wpvs37N4">
      <int2:state int2:value="Rejected" int2:type="AugLoop_Text_Critique"/>
    </int2:bookmark>
    <int2:bookmark int2:bookmarkName="_Int_Be81NWsa" int2:invalidationBookmarkName="" int2:hashCode="uF2sf2RkddQBil" int2:id="1YXa95nd">
      <int2:state int2:value="Rejected" int2:type="AugLoop_Text_Critique"/>
    </int2:bookmark>
    <int2:bookmark int2:bookmarkName="_Int_LcFXGmDT" int2:invalidationBookmarkName="" int2:hashCode="JLmE6NfmG1cdvY" int2:id="lwbBoz5s">
      <int2:state int2:value="Rejected" int2:type="AugLoop_Acronyms_AcronymsCritique"/>
    </int2:bookmark>
    <int2:bookmark int2:bookmarkName="_Int_qaeB5lIQ" int2:invalidationBookmarkName="" int2:hashCode="rYN4kdPl8RFidJ" int2:id="AmfhUbBH">
      <int2:state int2:value="Rejected" int2:type="AugLoop_Acronyms_AcronymsCritique"/>
    </int2:bookmark>
    <int2:bookmark int2:bookmarkName="_Int_OsArO7fl" int2:invalidationBookmarkName="" int2:hashCode="oHfTfKUUsdB1JI" int2:id="AHwZKZ2Q">
      <int2:state int2:value="Rejected" int2:type="AugLoop_Acronyms_AcronymsCritique"/>
    </int2:bookmark>
    <int2:bookmark int2:bookmarkName="_Int_mXQb7cJ4" int2:invalidationBookmarkName="" int2:hashCode="d3DQTHv7eR58lZ" int2:id="ZI5Cy45S">
      <int2:state int2:value="Rejected" int2:type="AugLoop_Acronyms_AcronymsCritique"/>
    </int2:bookmark>
    <int2:bookmark int2:bookmarkName="_Int_wwqtT1AB" int2:invalidationBookmarkName="" int2:hashCode="77673bKhANjxGk" int2:id="KCxmJhqk">
      <int2:state int2:value="Rejected" int2:type="AugLoop_Acronyms_AcronymsCritique"/>
    </int2:bookmark>
    <int2:bookmark int2:bookmarkName="_Int_NXoC1xV7" int2:invalidationBookmarkName="" int2:hashCode="DySeTlqhxhrscn" int2:id="CUVJwM4Y">
      <int2:state int2:value="Rejected" int2:type="AugLoop_Acronyms_AcronymsCritique"/>
    </int2:bookmark>
    <int2:bookmark int2:bookmarkName="_Int_JITauu80" int2:invalidationBookmarkName="" int2:hashCode="f1OmjTJDRvyEV6" int2:id="CRu9QBKQ">
      <int2:state int2:value="Rejected" int2:type="AugLoop_Text_Critique"/>
    </int2:bookmark>
    <int2:bookmark int2:bookmarkName="_Int_8vZifz9T" int2:invalidationBookmarkName="" int2:hashCode="oFIjG5L4o1YQac" int2:id="DI5vlxAM">
      <int2:state int2:value="Rejected" int2:type="AugLoop_Text_Critique"/>
    </int2:bookmark>
    <int2:bookmark int2:bookmarkName="_Int_EKS3MmMR" int2:invalidationBookmarkName="" int2:hashCode="4dDGwcKeatUWQH" int2:id="zPYNlP7F">
      <int2:state int2:value="Rejected" int2:type="AugLoop_Text_Critique"/>
    </int2:bookmark>
    <int2:bookmark int2:bookmarkName="_Int_0Cdrsvlp" int2:invalidationBookmarkName="" int2:hashCode="x8zrzWMWjd57FQ" int2:id="vdt1qAx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540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931C94"/>
    <w:multiLevelType w:val="hybridMultilevel"/>
    <w:tmpl w:val="1F661064"/>
    <w:lvl w:ilvl="0" w:tplc="8A2C2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0660F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A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E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EB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A0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8C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CB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F4B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1F2"/>
    <w:multiLevelType w:val="hybridMultilevel"/>
    <w:tmpl w:val="9EB0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53CE6"/>
    <w:multiLevelType w:val="hybridMultilevel"/>
    <w:tmpl w:val="E6D059EC"/>
    <w:lvl w:ilvl="0" w:tplc="635EA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0AEA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F05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60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C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A03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1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8E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D02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6196F"/>
    <w:multiLevelType w:val="hybridMultilevel"/>
    <w:tmpl w:val="ECCCD900"/>
    <w:lvl w:ilvl="0" w:tplc="4EC8A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F404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EA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0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88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762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8F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A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C2D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B2C81"/>
    <w:multiLevelType w:val="hybridMultilevel"/>
    <w:tmpl w:val="1F52E508"/>
    <w:lvl w:ilvl="0" w:tplc="21788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AC8E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E6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CA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0E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0E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29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25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61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119800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60288425">
    <w:abstractNumId w:val="18"/>
  </w:num>
  <w:num w:numId="3" w16cid:durableId="348290084">
    <w:abstractNumId w:val="2"/>
  </w:num>
  <w:num w:numId="4" w16cid:durableId="84959742">
    <w:abstractNumId w:val="9"/>
  </w:num>
  <w:num w:numId="5" w16cid:durableId="1706952154">
    <w:abstractNumId w:val="6"/>
  </w:num>
  <w:num w:numId="6" w16cid:durableId="1438404791">
    <w:abstractNumId w:val="15"/>
  </w:num>
  <w:num w:numId="7" w16cid:durableId="614025347">
    <w:abstractNumId w:val="7"/>
  </w:num>
  <w:num w:numId="8" w16cid:durableId="865556644">
    <w:abstractNumId w:val="5"/>
  </w:num>
  <w:num w:numId="9" w16cid:durableId="611790640">
    <w:abstractNumId w:val="14"/>
  </w:num>
  <w:num w:numId="10" w16cid:durableId="659114365">
    <w:abstractNumId w:val="16"/>
  </w:num>
  <w:num w:numId="11" w16cid:durableId="1061901689">
    <w:abstractNumId w:val="8"/>
  </w:num>
  <w:num w:numId="12" w16cid:durableId="1797142522">
    <w:abstractNumId w:val="11"/>
  </w:num>
  <w:num w:numId="13" w16cid:durableId="1526553558">
    <w:abstractNumId w:val="4"/>
  </w:num>
  <w:num w:numId="14" w16cid:durableId="1908151128">
    <w:abstractNumId w:val="13"/>
  </w:num>
  <w:num w:numId="15" w16cid:durableId="379868124">
    <w:abstractNumId w:val="12"/>
  </w:num>
  <w:num w:numId="16" w16cid:durableId="1327393823">
    <w:abstractNumId w:val="10"/>
  </w:num>
  <w:num w:numId="17" w16cid:durableId="1607536414">
    <w:abstractNumId w:val="17"/>
  </w:num>
  <w:num w:numId="18" w16cid:durableId="1756632342">
    <w:abstractNumId w:val="3"/>
  </w:num>
  <w:num w:numId="19" w16cid:durableId="76068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A9"/>
    <w:rsid w:val="00000FB6"/>
    <w:rsid w:val="00061C22"/>
    <w:rsid w:val="000940A9"/>
    <w:rsid w:val="000A0600"/>
    <w:rsid w:val="000A5CA9"/>
    <w:rsid w:val="00114957"/>
    <w:rsid w:val="00143C49"/>
    <w:rsid w:val="00157876"/>
    <w:rsid w:val="001673D0"/>
    <w:rsid w:val="00167E4F"/>
    <w:rsid w:val="001C4E1D"/>
    <w:rsid w:val="001C6893"/>
    <w:rsid w:val="00221DC7"/>
    <w:rsid w:val="00247B9E"/>
    <w:rsid w:val="002B7662"/>
    <w:rsid w:val="0030115B"/>
    <w:rsid w:val="00317754"/>
    <w:rsid w:val="00317BFE"/>
    <w:rsid w:val="00325C77"/>
    <w:rsid w:val="003A3E49"/>
    <w:rsid w:val="003A6266"/>
    <w:rsid w:val="003B2633"/>
    <w:rsid w:val="003C2E1D"/>
    <w:rsid w:val="003E5B09"/>
    <w:rsid w:val="00401DEF"/>
    <w:rsid w:val="004311E1"/>
    <w:rsid w:val="00461E60"/>
    <w:rsid w:val="0047285B"/>
    <w:rsid w:val="004816C6"/>
    <w:rsid w:val="004879C9"/>
    <w:rsid w:val="004A0BEB"/>
    <w:rsid w:val="004E3268"/>
    <w:rsid w:val="004F0B43"/>
    <w:rsid w:val="005009AF"/>
    <w:rsid w:val="005505D4"/>
    <w:rsid w:val="005530C6"/>
    <w:rsid w:val="00576313"/>
    <w:rsid w:val="00594C01"/>
    <w:rsid w:val="0059E0FC"/>
    <w:rsid w:val="005A006E"/>
    <w:rsid w:val="005B6442"/>
    <w:rsid w:val="005E47F9"/>
    <w:rsid w:val="005E630B"/>
    <w:rsid w:val="005F64CD"/>
    <w:rsid w:val="005F772D"/>
    <w:rsid w:val="00606638"/>
    <w:rsid w:val="0060920F"/>
    <w:rsid w:val="00615480"/>
    <w:rsid w:val="00635CC0"/>
    <w:rsid w:val="006A3389"/>
    <w:rsid w:val="006C0482"/>
    <w:rsid w:val="006E5BEA"/>
    <w:rsid w:val="006F3148"/>
    <w:rsid w:val="006F5DAB"/>
    <w:rsid w:val="0071361F"/>
    <w:rsid w:val="00721D8A"/>
    <w:rsid w:val="007315B3"/>
    <w:rsid w:val="00737943"/>
    <w:rsid w:val="00782A90"/>
    <w:rsid w:val="007C0A3E"/>
    <w:rsid w:val="007D2F75"/>
    <w:rsid w:val="008246DA"/>
    <w:rsid w:val="0087297A"/>
    <w:rsid w:val="008B29DE"/>
    <w:rsid w:val="008D390B"/>
    <w:rsid w:val="008E2B7D"/>
    <w:rsid w:val="008F6039"/>
    <w:rsid w:val="009066A8"/>
    <w:rsid w:val="0094225E"/>
    <w:rsid w:val="009438D6"/>
    <w:rsid w:val="00961F67"/>
    <w:rsid w:val="0097624E"/>
    <w:rsid w:val="00994CE1"/>
    <w:rsid w:val="00997926"/>
    <w:rsid w:val="00A15DD8"/>
    <w:rsid w:val="00A510A9"/>
    <w:rsid w:val="00A514C8"/>
    <w:rsid w:val="00A925B1"/>
    <w:rsid w:val="00AE7F36"/>
    <w:rsid w:val="00AF6C2A"/>
    <w:rsid w:val="00B4142B"/>
    <w:rsid w:val="00B67FB4"/>
    <w:rsid w:val="00B735BE"/>
    <w:rsid w:val="00B73996"/>
    <w:rsid w:val="00B90917"/>
    <w:rsid w:val="00BA3F61"/>
    <w:rsid w:val="00C06A47"/>
    <w:rsid w:val="00C50198"/>
    <w:rsid w:val="00C840B6"/>
    <w:rsid w:val="00D06A92"/>
    <w:rsid w:val="00D1149C"/>
    <w:rsid w:val="00D87564"/>
    <w:rsid w:val="00DE7F43"/>
    <w:rsid w:val="00E135BB"/>
    <w:rsid w:val="00E20040"/>
    <w:rsid w:val="00E51B0B"/>
    <w:rsid w:val="00E55F2B"/>
    <w:rsid w:val="00EA6E51"/>
    <w:rsid w:val="00ED2BB4"/>
    <w:rsid w:val="00F009D5"/>
    <w:rsid w:val="00F04D7D"/>
    <w:rsid w:val="00F13A2C"/>
    <w:rsid w:val="00F419E5"/>
    <w:rsid w:val="00F50520"/>
    <w:rsid w:val="00F7C142"/>
    <w:rsid w:val="00FA2CB6"/>
    <w:rsid w:val="00FA3876"/>
    <w:rsid w:val="00FD1C11"/>
    <w:rsid w:val="00FE3F0B"/>
    <w:rsid w:val="015D609F"/>
    <w:rsid w:val="01D2C567"/>
    <w:rsid w:val="01EC0BE0"/>
    <w:rsid w:val="03197977"/>
    <w:rsid w:val="032446D7"/>
    <w:rsid w:val="0383F6CE"/>
    <w:rsid w:val="03EDF7E0"/>
    <w:rsid w:val="042A82C0"/>
    <w:rsid w:val="0444979B"/>
    <w:rsid w:val="04CC6479"/>
    <w:rsid w:val="05705570"/>
    <w:rsid w:val="057B2480"/>
    <w:rsid w:val="05CF5092"/>
    <w:rsid w:val="0613EF55"/>
    <w:rsid w:val="0639C335"/>
    <w:rsid w:val="06718956"/>
    <w:rsid w:val="06C72873"/>
    <w:rsid w:val="06D33061"/>
    <w:rsid w:val="06D691E3"/>
    <w:rsid w:val="0716F4E1"/>
    <w:rsid w:val="0737391B"/>
    <w:rsid w:val="07784947"/>
    <w:rsid w:val="07ACF420"/>
    <w:rsid w:val="07B1F2EB"/>
    <w:rsid w:val="07D7BEA5"/>
    <w:rsid w:val="081D5FCD"/>
    <w:rsid w:val="0877EE13"/>
    <w:rsid w:val="08C56955"/>
    <w:rsid w:val="08CF1647"/>
    <w:rsid w:val="09738F06"/>
    <w:rsid w:val="09F5D4D4"/>
    <w:rsid w:val="0A5A4578"/>
    <w:rsid w:val="0AA18968"/>
    <w:rsid w:val="0AE9BE58"/>
    <w:rsid w:val="0B0F5F67"/>
    <w:rsid w:val="0B78A02B"/>
    <w:rsid w:val="0BAE92B6"/>
    <w:rsid w:val="0BB52B8E"/>
    <w:rsid w:val="0BE92705"/>
    <w:rsid w:val="0C238241"/>
    <w:rsid w:val="0C50FB38"/>
    <w:rsid w:val="0C885D3D"/>
    <w:rsid w:val="0CA67FB7"/>
    <w:rsid w:val="0D0241FB"/>
    <w:rsid w:val="0D5B4C31"/>
    <w:rsid w:val="0D91561B"/>
    <w:rsid w:val="0DBD1BED"/>
    <w:rsid w:val="0E1C2D28"/>
    <w:rsid w:val="0E3C58E1"/>
    <w:rsid w:val="0E764E26"/>
    <w:rsid w:val="0EAD3ABD"/>
    <w:rsid w:val="0F0A2335"/>
    <w:rsid w:val="0F335BB8"/>
    <w:rsid w:val="0F355C03"/>
    <w:rsid w:val="0F5B0E17"/>
    <w:rsid w:val="0F7044A1"/>
    <w:rsid w:val="0F75D76E"/>
    <w:rsid w:val="0F8050E4"/>
    <w:rsid w:val="103C4D00"/>
    <w:rsid w:val="1060E2BF"/>
    <w:rsid w:val="10695828"/>
    <w:rsid w:val="10940EBF"/>
    <w:rsid w:val="11CF06F1"/>
    <w:rsid w:val="11FBD0C5"/>
    <w:rsid w:val="122AE4FD"/>
    <w:rsid w:val="124FBD69"/>
    <w:rsid w:val="1259A788"/>
    <w:rsid w:val="1263641C"/>
    <w:rsid w:val="12B7C555"/>
    <w:rsid w:val="12CE33D5"/>
    <w:rsid w:val="12E98AA6"/>
    <w:rsid w:val="12F4D03D"/>
    <w:rsid w:val="130A73F0"/>
    <w:rsid w:val="130FCA04"/>
    <w:rsid w:val="133F0BCC"/>
    <w:rsid w:val="1368D85F"/>
    <w:rsid w:val="1375C84B"/>
    <w:rsid w:val="138947AD"/>
    <w:rsid w:val="14BC0646"/>
    <w:rsid w:val="14BC8E17"/>
    <w:rsid w:val="14D61CAE"/>
    <w:rsid w:val="14EA39CB"/>
    <w:rsid w:val="15170C07"/>
    <w:rsid w:val="155F3F99"/>
    <w:rsid w:val="15F23FB7"/>
    <w:rsid w:val="15F5F44E"/>
    <w:rsid w:val="1610CD2E"/>
    <w:rsid w:val="16990AE4"/>
    <w:rsid w:val="169CAB05"/>
    <w:rsid w:val="1702EC74"/>
    <w:rsid w:val="172E5F4D"/>
    <w:rsid w:val="179DC546"/>
    <w:rsid w:val="17B13E33"/>
    <w:rsid w:val="17DEADDF"/>
    <w:rsid w:val="1827B106"/>
    <w:rsid w:val="183FBF23"/>
    <w:rsid w:val="18411FD8"/>
    <w:rsid w:val="18CE3ADD"/>
    <w:rsid w:val="198B0660"/>
    <w:rsid w:val="19B327EB"/>
    <w:rsid w:val="19D44BC7"/>
    <w:rsid w:val="19DCF039"/>
    <w:rsid w:val="1A1F4E31"/>
    <w:rsid w:val="1AE14E8C"/>
    <w:rsid w:val="1AE55FF4"/>
    <w:rsid w:val="1B1ADBE9"/>
    <w:rsid w:val="1B34D653"/>
    <w:rsid w:val="1B44712F"/>
    <w:rsid w:val="1B54A8C8"/>
    <w:rsid w:val="1BEF4EF7"/>
    <w:rsid w:val="1C0FAE35"/>
    <w:rsid w:val="1C171B15"/>
    <w:rsid w:val="1C1C530D"/>
    <w:rsid w:val="1C2C645D"/>
    <w:rsid w:val="1C9BFE42"/>
    <w:rsid w:val="1CEDA900"/>
    <w:rsid w:val="1CF44CC1"/>
    <w:rsid w:val="1D1209EC"/>
    <w:rsid w:val="1D4D7EE1"/>
    <w:rsid w:val="1D63E4B7"/>
    <w:rsid w:val="1D657499"/>
    <w:rsid w:val="1DD7027A"/>
    <w:rsid w:val="1E21278A"/>
    <w:rsid w:val="1E9B6BDD"/>
    <w:rsid w:val="1ED08647"/>
    <w:rsid w:val="1F02BFA0"/>
    <w:rsid w:val="1F64051F"/>
    <w:rsid w:val="1F76FD9E"/>
    <w:rsid w:val="1F83AE37"/>
    <w:rsid w:val="1FCD4E0C"/>
    <w:rsid w:val="2025A57F"/>
    <w:rsid w:val="2088EA13"/>
    <w:rsid w:val="20A0D0F8"/>
    <w:rsid w:val="210EA33C"/>
    <w:rsid w:val="21779700"/>
    <w:rsid w:val="2194F4FE"/>
    <w:rsid w:val="2195CD45"/>
    <w:rsid w:val="21DCA927"/>
    <w:rsid w:val="21E57B0F"/>
    <w:rsid w:val="224BC1CA"/>
    <w:rsid w:val="227BBB2A"/>
    <w:rsid w:val="22999947"/>
    <w:rsid w:val="22C17766"/>
    <w:rsid w:val="22C2786E"/>
    <w:rsid w:val="22D3D6EC"/>
    <w:rsid w:val="2318048D"/>
    <w:rsid w:val="2345ECF4"/>
    <w:rsid w:val="24652DD7"/>
    <w:rsid w:val="249FD734"/>
    <w:rsid w:val="24BC7B7B"/>
    <w:rsid w:val="25177FC2"/>
    <w:rsid w:val="25A4D4FE"/>
    <w:rsid w:val="2638C604"/>
    <w:rsid w:val="268206AA"/>
    <w:rsid w:val="269712B9"/>
    <w:rsid w:val="2699B205"/>
    <w:rsid w:val="27505564"/>
    <w:rsid w:val="278EC01C"/>
    <w:rsid w:val="28441E1D"/>
    <w:rsid w:val="28482996"/>
    <w:rsid w:val="28568CB6"/>
    <w:rsid w:val="2923A247"/>
    <w:rsid w:val="296A485D"/>
    <w:rsid w:val="29E3F9F7"/>
    <w:rsid w:val="29F2BD32"/>
    <w:rsid w:val="29FE3F30"/>
    <w:rsid w:val="2A54D021"/>
    <w:rsid w:val="2AE3B1F4"/>
    <w:rsid w:val="2B5BAB7D"/>
    <w:rsid w:val="2C1C0408"/>
    <w:rsid w:val="2C96ECCB"/>
    <w:rsid w:val="2CF935B4"/>
    <w:rsid w:val="2D1D4B39"/>
    <w:rsid w:val="2E07054A"/>
    <w:rsid w:val="2E1BF0A9"/>
    <w:rsid w:val="2E312640"/>
    <w:rsid w:val="2E79813D"/>
    <w:rsid w:val="2E9DE7BB"/>
    <w:rsid w:val="2F0E739D"/>
    <w:rsid w:val="2FA46FF5"/>
    <w:rsid w:val="2FC2E311"/>
    <w:rsid w:val="301C74DB"/>
    <w:rsid w:val="301DDA15"/>
    <w:rsid w:val="3027E7BB"/>
    <w:rsid w:val="3039EDB8"/>
    <w:rsid w:val="3067BBFE"/>
    <w:rsid w:val="308C94EA"/>
    <w:rsid w:val="309A0327"/>
    <w:rsid w:val="3127189F"/>
    <w:rsid w:val="3152F378"/>
    <w:rsid w:val="318C254C"/>
    <w:rsid w:val="318FF7BB"/>
    <w:rsid w:val="31996EE7"/>
    <w:rsid w:val="321B7336"/>
    <w:rsid w:val="325AA592"/>
    <w:rsid w:val="3266DD7D"/>
    <w:rsid w:val="327ADBCD"/>
    <w:rsid w:val="32810B02"/>
    <w:rsid w:val="32A8540C"/>
    <w:rsid w:val="32EF11B6"/>
    <w:rsid w:val="32FC20B4"/>
    <w:rsid w:val="3310DDFF"/>
    <w:rsid w:val="33B49257"/>
    <w:rsid w:val="33E93495"/>
    <w:rsid w:val="347478B2"/>
    <w:rsid w:val="34D5FEEB"/>
    <w:rsid w:val="35051ACC"/>
    <w:rsid w:val="3510DB2F"/>
    <w:rsid w:val="3577121B"/>
    <w:rsid w:val="3626649B"/>
    <w:rsid w:val="3697BE6D"/>
    <w:rsid w:val="36BD84D1"/>
    <w:rsid w:val="36D4A48B"/>
    <w:rsid w:val="37930944"/>
    <w:rsid w:val="37C234FC"/>
    <w:rsid w:val="37CA2282"/>
    <w:rsid w:val="383BE85B"/>
    <w:rsid w:val="39099639"/>
    <w:rsid w:val="394BBBEF"/>
    <w:rsid w:val="398D803F"/>
    <w:rsid w:val="39D7B8BC"/>
    <w:rsid w:val="39FFFA66"/>
    <w:rsid w:val="3A230390"/>
    <w:rsid w:val="3A53BDC3"/>
    <w:rsid w:val="3A98FA42"/>
    <w:rsid w:val="3B01C344"/>
    <w:rsid w:val="3B458E81"/>
    <w:rsid w:val="3B4DE4DF"/>
    <w:rsid w:val="3BDBEC01"/>
    <w:rsid w:val="3C93F578"/>
    <w:rsid w:val="3D3E3200"/>
    <w:rsid w:val="3D487F91"/>
    <w:rsid w:val="3D5F3F13"/>
    <w:rsid w:val="3D95CE1D"/>
    <w:rsid w:val="3DA26C52"/>
    <w:rsid w:val="3DC57BFA"/>
    <w:rsid w:val="3E087778"/>
    <w:rsid w:val="3E091412"/>
    <w:rsid w:val="3E1C12F0"/>
    <w:rsid w:val="3E2694ED"/>
    <w:rsid w:val="3E8CA99A"/>
    <w:rsid w:val="3F081AA6"/>
    <w:rsid w:val="3F1156A0"/>
    <w:rsid w:val="3F28D13A"/>
    <w:rsid w:val="3F607262"/>
    <w:rsid w:val="3F614C5B"/>
    <w:rsid w:val="3F69C894"/>
    <w:rsid w:val="3F79131D"/>
    <w:rsid w:val="3FF094A7"/>
    <w:rsid w:val="3FF98299"/>
    <w:rsid w:val="40A7E177"/>
    <w:rsid w:val="413152AB"/>
    <w:rsid w:val="41D5C103"/>
    <w:rsid w:val="423F5045"/>
    <w:rsid w:val="4298ED1D"/>
    <w:rsid w:val="42EF49FB"/>
    <w:rsid w:val="43054E25"/>
    <w:rsid w:val="436F5869"/>
    <w:rsid w:val="43719164"/>
    <w:rsid w:val="4378C7E2"/>
    <w:rsid w:val="437D8153"/>
    <w:rsid w:val="43A601DA"/>
    <w:rsid w:val="43E3F3CF"/>
    <w:rsid w:val="43F12DD8"/>
    <w:rsid w:val="44206A6A"/>
    <w:rsid w:val="4434BD7E"/>
    <w:rsid w:val="451297F8"/>
    <w:rsid w:val="455C12A8"/>
    <w:rsid w:val="45AD3AE7"/>
    <w:rsid w:val="45B76582"/>
    <w:rsid w:val="45D08DDF"/>
    <w:rsid w:val="45ED1873"/>
    <w:rsid w:val="4625CE1E"/>
    <w:rsid w:val="462B9B2D"/>
    <w:rsid w:val="4653F82B"/>
    <w:rsid w:val="46557736"/>
    <w:rsid w:val="46A841B5"/>
    <w:rsid w:val="46A93226"/>
    <w:rsid w:val="46AE6859"/>
    <w:rsid w:val="46CE234A"/>
    <w:rsid w:val="47C76B8E"/>
    <w:rsid w:val="47E0464C"/>
    <w:rsid w:val="47FDF6C3"/>
    <w:rsid w:val="48224341"/>
    <w:rsid w:val="4831BF53"/>
    <w:rsid w:val="484F750F"/>
    <w:rsid w:val="48BDB2E7"/>
    <w:rsid w:val="497C16AD"/>
    <w:rsid w:val="4981A5DB"/>
    <w:rsid w:val="4991EA37"/>
    <w:rsid w:val="49C7CF70"/>
    <w:rsid w:val="49E6091B"/>
    <w:rsid w:val="4A1EA3BF"/>
    <w:rsid w:val="4A469C21"/>
    <w:rsid w:val="4A6868BC"/>
    <w:rsid w:val="4AF61422"/>
    <w:rsid w:val="4B484A4C"/>
    <w:rsid w:val="4B51F73E"/>
    <w:rsid w:val="4B6351BF"/>
    <w:rsid w:val="4BCB5020"/>
    <w:rsid w:val="4BD5308E"/>
    <w:rsid w:val="4C07314F"/>
    <w:rsid w:val="4CF4DE68"/>
    <w:rsid w:val="4D09BDD5"/>
    <w:rsid w:val="4D602593"/>
    <w:rsid w:val="4D98823F"/>
    <w:rsid w:val="4DECB262"/>
    <w:rsid w:val="4E14E6AB"/>
    <w:rsid w:val="4E5C617F"/>
    <w:rsid w:val="4EAE4CD4"/>
    <w:rsid w:val="4EBAE95D"/>
    <w:rsid w:val="4EED2838"/>
    <w:rsid w:val="4F0DD0EC"/>
    <w:rsid w:val="4F0F6F84"/>
    <w:rsid w:val="4F863801"/>
    <w:rsid w:val="4F8882C3"/>
    <w:rsid w:val="50627F5C"/>
    <w:rsid w:val="50788482"/>
    <w:rsid w:val="512F322F"/>
    <w:rsid w:val="517880B6"/>
    <w:rsid w:val="51AE5B9B"/>
    <w:rsid w:val="51D2B18D"/>
    <w:rsid w:val="51DD2EF8"/>
    <w:rsid w:val="52BA60A4"/>
    <w:rsid w:val="52CA8913"/>
    <w:rsid w:val="52D42DED"/>
    <w:rsid w:val="52F2AA9E"/>
    <w:rsid w:val="5338CC7D"/>
    <w:rsid w:val="53464EE6"/>
    <w:rsid w:val="536F225A"/>
    <w:rsid w:val="53975FAE"/>
    <w:rsid w:val="539ADDEB"/>
    <w:rsid w:val="539C9F1D"/>
    <w:rsid w:val="540B798D"/>
    <w:rsid w:val="5450D074"/>
    <w:rsid w:val="54563105"/>
    <w:rsid w:val="54E968F6"/>
    <w:rsid w:val="5560B6CD"/>
    <w:rsid w:val="55A7D1A5"/>
    <w:rsid w:val="55CE6C96"/>
    <w:rsid w:val="55EB6880"/>
    <w:rsid w:val="564EC340"/>
    <w:rsid w:val="568D2A1B"/>
    <w:rsid w:val="56BADCA6"/>
    <w:rsid w:val="572DD97A"/>
    <w:rsid w:val="5747BB6F"/>
    <w:rsid w:val="57518FA0"/>
    <w:rsid w:val="57AB7605"/>
    <w:rsid w:val="581503CD"/>
    <w:rsid w:val="58AB4912"/>
    <w:rsid w:val="58E92D24"/>
    <w:rsid w:val="59171F29"/>
    <w:rsid w:val="5935C0E7"/>
    <w:rsid w:val="597A4F3D"/>
    <w:rsid w:val="597F4B5D"/>
    <w:rsid w:val="598A4A26"/>
    <w:rsid w:val="59BA1D73"/>
    <w:rsid w:val="59E840DD"/>
    <w:rsid w:val="5A1A9D05"/>
    <w:rsid w:val="5A235B08"/>
    <w:rsid w:val="5A6D7300"/>
    <w:rsid w:val="5AEBF078"/>
    <w:rsid w:val="5B84113E"/>
    <w:rsid w:val="5B9BF1E2"/>
    <w:rsid w:val="5BCA044C"/>
    <w:rsid w:val="5C0888ED"/>
    <w:rsid w:val="5C5C8882"/>
    <w:rsid w:val="5C6DF732"/>
    <w:rsid w:val="5D1FDA76"/>
    <w:rsid w:val="5D3684FA"/>
    <w:rsid w:val="5D66BE97"/>
    <w:rsid w:val="5D7133AC"/>
    <w:rsid w:val="5D83A492"/>
    <w:rsid w:val="5DC98C5E"/>
    <w:rsid w:val="5E106888"/>
    <w:rsid w:val="5E4B5126"/>
    <w:rsid w:val="5E4FF9B9"/>
    <w:rsid w:val="5E773315"/>
    <w:rsid w:val="5E983C00"/>
    <w:rsid w:val="5FAC38E9"/>
    <w:rsid w:val="5FE72187"/>
    <w:rsid w:val="6016B80D"/>
    <w:rsid w:val="603C93A1"/>
    <w:rsid w:val="60991515"/>
    <w:rsid w:val="6099FCA8"/>
    <w:rsid w:val="60E6CFE1"/>
    <w:rsid w:val="617BDE31"/>
    <w:rsid w:val="61B2886E"/>
    <w:rsid w:val="61D9C996"/>
    <w:rsid w:val="61F352C2"/>
    <w:rsid w:val="624D5FF3"/>
    <w:rsid w:val="624E9826"/>
    <w:rsid w:val="628DDE44"/>
    <w:rsid w:val="628E4552"/>
    <w:rsid w:val="62D0846E"/>
    <w:rsid w:val="62DB5598"/>
    <w:rsid w:val="62E3D9AB"/>
    <w:rsid w:val="62F9E47F"/>
    <w:rsid w:val="6318753C"/>
    <w:rsid w:val="631EC249"/>
    <w:rsid w:val="6343AC64"/>
    <w:rsid w:val="63BC64F3"/>
    <w:rsid w:val="63C44761"/>
    <w:rsid w:val="63E48B9B"/>
    <w:rsid w:val="64065728"/>
    <w:rsid w:val="6439126D"/>
    <w:rsid w:val="64479DE3"/>
    <w:rsid w:val="646500F8"/>
    <w:rsid w:val="6473C86F"/>
    <w:rsid w:val="64744255"/>
    <w:rsid w:val="6496A75A"/>
    <w:rsid w:val="64BA92AA"/>
    <w:rsid w:val="64D26CE9"/>
    <w:rsid w:val="6500B68A"/>
    <w:rsid w:val="65965F57"/>
    <w:rsid w:val="65FBB11B"/>
    <w:rsid w:val="6652CDAA"/>
    <w:rsid w:val="66676B00"/>
    <w:rsid w:val="6694E192"/>
    <w:rsid w:val="671954FA"/>
    <w:rsid w:val="673D1750"/>
    <w:rsid w:val="67D0E2B0"/>
    <w:rsid w:val="67D9E74A"/>
    <w:rsid w:val="68254E99"/>
    <w:rsid w:val="68470BCC"/>
    <w:rsid w:val="68503251"/>
    <w:rsid w:val="685418B5"/>
    <w:rsid w:val="686ED2F6"/>
    <w:rsid w:val="68B7FCBE"/>
    <w:rsid w:val="68CFD0A8"/>
    <w:rsid w:val="694BC541"/>
    <w:rsid w:val="698A6E6C"/>
    <w:rsid w:val="69A471F6"/>
    <w:rsid w:val="6A43918E"/>
    <w:rsid w:val="6A5B4A79"/>
    <w:rsid w:val="6A98CC61"/>
    <w:rsid w:val="6ACF223E"/>
    <w:rsid w:val="6B079E26"/>
    <w:rsid w:val="6B263ECD"/>
    <w:rsid w:val="6BA2228E"/>
    <w:rsid w:val="6BF799F7"/>
    <w:rsid w:val="6C7A8740"/>
    <w:rsid w:val="6CC20F2E"/>
    <w:rsid w:val="6D0A6A60"/>
    <w:rsid w:val="6D88967E"/>
    <w:rsid w:val="6E033FCB"/>
    <w:rsid w:val="6E243411"/>
    <w:rsid w:val="6E4A1A5B"/>
    <w:rsid w:val="6E4BADF9"/>
    <w:rsid w:val="6EFC03F7"/>
    <w:rsid w:val="6FB6F4FC"/>
    <w:rsid w:val="6FBB7DA0"/>
    <w:rsid w:val="70335EAA"/>
    <w:rsid w:val="70A40556"/>
    <w:rsid w:val="70B2D312"/>
    <w:rsid w:val="70B95BB0"/>
    <w:rsid w:val="70ECCB11"/>
    <w:rsid w:val="70EEE588"/>
    <w:rsid w:val="70EFFC8E"/>
    <w:rsid w:val="7124CAC1"/>
    <w:rsid w:val="7197D2E1"/>
    <w:rsid w:val="722A3E51"/>
    <w:rsid w:val="728AB5E9"/>
    <w:rsid w:val="72DF4813"/>
    <w:rsid w:val="72FAB47D"/>
    <w:rsid w:val="73161D72"/>
    <w:rsid w:val="73796F29"/>
    <w:rsid w:val="739C7C38"/>
    <w:rsid w:val="73F61B66"/>
    <w:rsid w:val="742BB968"/>
    <w:rsid w:val="74D47B08"/>
    <w:rsid w:val="75048117"/>
    <w:rsid w:val="750D359A"/>
    <w:rsid w:val="76A04614"/>
    <w:rsid w:val="76CAF867"/>
    <w:rsid w:val="76F744DB"/>
    <w:rsid w:val="77108EEB"/>
    <w:rsid w:val="7723361B"/>
    <w:rsid w:val="77AAB46D"/>
    <w:rsid w:val="77BDF76C"/>
    <w:rsid w:val="77CA9B95"/>
    <w:rsid w:val="77CE25A0"/>
    <w:rsid w:val="77FE3610"/>
    <w:rsid w:val="7819E750"/>
    <w:rsid w:val="787FE67F"/>
    <w:rsid w:val="78BF067C"/>
    <w:rsid w:val="79219906"/>
    <w:rsid w:val="792FDCA6"/>
    <w:rsid w:val="7951632D"/>
    <w:rsid w:val="7990488D"/>
    <w:rsid w:val="79AA14F9"/>
    <w:rsid w:val="7A6F070C"/>
    <w:rsid w:val="7ABD925A"/>
    <w:rsid w:val="7ACBAD07"/>
    <w:rsid w:val="7ADF3AF6"/>
    <w:rsid w:val="7ADF6D6E"/>
    <w:rsid w:val="7C8F7A58"/>
    <w:rsid w:val="7C92E0EE"/>
    <w:rsid w:val="7D0F1D42"/>
    <w:rsid w:val="7D318ECB"/>
    <w:rsid w:val="7D8180D6"/>
    <w:rsid w:val="7D928840"/>
    <w:rsid w:val="7DB9C71D"/>
    <w:rsid w:val="7DD55616"/>
    <w:rsid w:val="7E06D395"/>
    <w:rsid w:val="7E3131F9"/>
    <w:rsid w:val="7F1CB1CB"/>
    <w:rsid w:val="7F2E4800"/>
    <w:rsid w:val="7F712677"/>
    <w:rsid w:val="7F94F9E9"/>
    <w:rsid w:val="7FECA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78B26"/>
  <w15:chartTrackingRefBased/>
  <w15:docId w15:val="{4C180FE7-A6B9-41BC-B750-8AB46D4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uiPriority="48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F009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1DC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221DC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335FC9FE-551C-41B6-B308-1FF3771767D7}">
    <t:Anchor>
      <t:Comment id="961882844"/>
    </t:Anchor>
    <t:History>
      <t:Event id="{403E6B6A-4E62-4253-A19B-8A02802ED2EA}" time="2023-02-08T12:48:46.305Z">
        <t:Attribution userId="S::c.shelton@arts.ac.uk::0e0adeed-baa8-4c14-98c9-d4b024757060" userProvider="AD" userName="Clare Shelton"/>
        <t:Anchor>
          <t:Comment id="961882844"/>
        </t:Anchor>
        <t:Create/>
      </t:Event>
      <t:Event id="{1CDB5998-3BAF-4F2E-AB62-01740DF534B6}" time="2023-02-08T12:48:46.305Z">
        <t:Attribution userId="S::c.shelton@arts.ac.uk::0e0adeed-baa8-4c14-98c9-d4b024757060" userProvider="AD" userName="Clare Shelton"/>
        <t:Anchor>
          <t:Comment id="961882844"/>
        </t:Anchor>
        <t:Assign userId="S::r.hornbuckle@arts.ac.uk::beb83a62-1c71-4c85-af14-e4984a0dc6b5" userProvider="AD" userName="Rosie Hornbuckle"/>
      </t:Event>
      <t:Event id="{FBB32788-0B96-4947-AB64-3C3A639BA831}" time="2023-02-08T12:48:46.305Z">
        <t:Attribution userId="S::c.shelton@arts.ac.uk::0e0adeed-baa8-4c14-98c9-d4b024757060" userProvider="AD" userName="Clare Shelton"/>
        <t:Anchor>
          <t:Comment id="961882844"/>
        </t:Anchor>
        <t:SetTitle title="@Rosie to add short summary of what the project is about."/>
      </t:Event>
      <t:Event id="{E0068AA7-5045-43E3-8C14-C1463200C0BE}" time="2023-02-08T17:12:07.901Z">
        <t:Attribution userId="S::c.shelton@arts.ac.uk::0e0adeed-baa8-4c14-98c9-d4b024757060" userProvider="AD" userName="Clare Shelton"/>
        <t:Progress percentComplete="100"/>
      </t:Event>
    </t:History>
  </t:Task>
  <t:Task id="{312F9E4E-DEAB-4628-BC05-120C5011573F}">
    <t:Anchor>
      <t:Comment id="372486915"/>
    </t:Anchor>
    <t:History>
      <t:Event id="{46439CF0-2B66-4C8C-B286-813759B42063}" time="2023-02-08T12:49:15.695Z">
        <t:Attribution userId="S::c.shelton@arts.ac.uk::0e0adeed-baa8-4c14-98c9-d4b024757060" userProvider="AD" userName="Clare Shelton"/>
        <t:Anchor>
          <t:Comment id="372486915"/>
        </t:Anchor>
        <t:Create/>
      </t:Event>
      <t:Event id="{69CFC6AB-BE91-496D-8446-262B790303E7}" time="2023-02-08T12:49:15.695Z">
        <t:Attribution userId="S::c.shelton@arts.ac.uk::0e0adeed-baa8-4c14-98c9-d4b024757060" userProvider="AD" userName="Clare Shelton"/>
        <t:Anchor>
          <t:Comment id="372486915"/>
        </t:Anchor>
        <t:Assign userId="S::r.hornbuckle@arts.ac.uk::beb83a62-1c71-4c85-af14-e4984a0dc6b5" userProvider="AD" userName="Rosie Hornbuckle"/>
      </t:Event>
      <t:Event id="{062005CC-7E87-4985-ADCC-68B102083418}" time="2023-02-08T12:49:15.695Z">
        <t:Attribution userId="S::c.shelton@arts.ac.uk::0e0adeed-baa8-4c14-98c9-d4b024757060" userProvider="AD" userName="Clare Shelton"/>
        <t:Anchor>
          <t:Comment id="372486915"/>
        </t:Anchor>
        <t:SetTitle title="@Rosie to add required experience"/>
      </t:Event>
      <t:Event id="{61FAD5E2-BABA-424D-9BBD-82D8A7B319D1}" time="2023-02-08T17:12:41.083Z">
        <t:Attribution userId="S::c.shelton@arts.ac.uk::0e0adeed-baa8-4c14-98c9-d4b024757060" userProvider="AD" userName="Clare Shelton"/>
        <t:Progress percentComplete="100"/>
      </t:Event>
    </t:History>
  </t:Task>
  <t:Task id="{86349F80-070C-4385-9903-2D489F84B137}">
    <t:Anchor>
      <t:Comment id="893681706"/>
    </t:Anchor>
    <t:History>
      <t:Event id="{F0D95D11-EAF4-45C9-8CED-493436F4D56B}" time="2023-02-08T12:49:49.231Z">
        <t:Attribution userId="S::c.shelton@arts.ac.uk::0e0adeed-baa8-4c14-98c9-d4b024757060" userProvider="AD" userName="Clare Shelton"/>
        <t:Anchor>
          <t:Comment id="893681706"/>
        </t:Anchor>
        <t:Create/>
      </t:Event>
      <t:Event id="{82FB51DB-864D-4FA0-9FE2-1E134854DEC1}" time="2023-02-08T12:49:49.231Z">
        <t:Attribution userId="S::c.shelton@arts.ac.uk::0e0adeed-baa8-4c14-98c9-d4b024757060" userProvider="AD" userName="Clare Shelton"/>
        <t:Anchor>
          <t:Comment id="893681706"/>
        </t:Anchor>
        <t:Assign userId="S::r.hornbuckle@arts.ac.uk::beb83a62-1c71-4c85-af14-e4984a0dc6b5" userProvider="AD" userName="Rosie Hornbuckle"/>
      </t:Event>
      <t:Event id="{05540B08-317E-4ED0-830B-31AA72FABDC2}" time="2023-02-08T12:49:49.231Z">
        <t:Attribution userId="S::c.shelton@arts.ac.uk::0e0adeed-baa8-4c14-98c9-d4b024757060" userProvider="AD" userName="Clare Shelton"/>
        <t:Anchor>
          <t:Comment id="893681706"/>
        </t:Anchor>
        <t:SetTitle title="@Rosie to add what the PDRF will support the PI with"/>
      </t:Event>
      <t:Event id="{16113347-D1B0-4A89-B7F7-B6B9FBF92F82}" time="2023-02-08T17:13:27.887Z">
        <t:Attribution userId="S::c.shelton@arts.ac.uk::0e0adeed-baa8-4c14-98c9-d4b024757060" userProvider="AD" userName="Clare Shelton"/>
        <t:Progress percentComplete="100"/>
      </t:Event>
    </t:History>
  </t:Task>
  <t:Task id="{9101BA9B-3317-49D4-AE8B-A29E4C04E88F}">
    <t:Anchor>
      <t:Comment id="678635015"/>
    </t:Anchor>
    <t:History>
      <t:Event id="{EBB90494-D067-40DC-928A-F3FD558A1BDA}" time="2023-02-08T12:57:11.979Z">
        <t:Attribution userId="S::c.shelton@arts.ac.uk::0e0adeed-baa8-4c14-98c9-d4b024757060" userProvider="AD" userName="Clare Shelton"/>
        <t:Anchor>
          <t:Comment id="678635015"/>
        </t:Anchor>
        <t:Create/>
      </t:Event>
      <t:Event id="{C65BD211-6F6A-40A2-9F0E-1467FE38E33B}" time="2023-02-08T12:57:11.979Z">
        <t:Attribution userId="S::c.shelton@arts.ac.uk::0e0adeed-baa8-4c14-98c9-d4b024757060" userProvider="AD" userName="Clare Shelton"/>
        <t:Anchor>
          <t:Comment id="678635015"/>
        </t:Anchor>
        <t:Assign userId="S::r.hornbuckle@arts.ac.uk::beb83a62-1c71-4c85-af14-e4984a0dc6b5" userProvider="AD" userName="Rosie Hornbuckle"/>
      </t:Event>
      <t:Event id="{36BC6315-E6D1-4C8F-B30F-AB9360E63184}" time="2023-02-08T12:57:11.979Z">
        <t:Attribution userId="S::c.shelton@arts.ac.uk::0e0adeed-baa8-4c14-98c9-d4b024757060" userProvider="AD" userName="Clare Shelton"/>
        <t:Anchor>
          <t:Comment id="678635015"/>
        </t:Anchor>
        <t:SetTitle title="@Rosie - add anything that you think would be useful here"/>
      </t:Event>
      <t:Event id="{860C0ACC-9566-475F-A279-D6E439CA13A5}" time="2023-02-08T17:10:12.822Z">
        <t:Attribution userId="S::c.shelton@arts.ac.uk::0e0adeed-baa8-4c14-98c9-d4b024757060" userProvider="AD" userName="Clare Shelton"/>
        <t:Progress percentComplete="100"/>
      </t:Event>
    </t:History>
  </t:Task>
  <t:Task id="{41B89258-0E20-4A8B-BA73-9B6DB201EC3F}">
    <t:Anchor>
      <t:Comment id="1457726339"/>
    </t:Anchor>
    <t:History>
      <t:Event id="{2A98BC6B-7D1D-4810-8822-4E5B1DFC9A74}" time="2023-02-08T12:49:15.695Z">
        <t:Attribution userId="S::c.shelton@arts.ac.uk::0e0adeed-baa8-4c14-98c9-d4b024757060" userProvider="AD" userName="Clare Shelton"/>
        <t:Anchor>
          <t:Comment id="1457726339"/>
        </t:Anchor>
        <t:Create/>
      </t:Event>
      <t:Event id="{31174C9C-9185-4A4B-A7BC-4A3F4CC381BF}" time="2023-02-08T12:49:15.695Z">
        <t:Attribution userId="S::c.shelton@arts.ac.uk::0e0adeed-baa8-4c14-98c9-d4b024757060" userProvider="AD" userName="Clare Shelton"/>
        <t:Anchor>
          <t:Comment id="1457726339"/>
        </t:Anchor>
        <t:Assign userId="S::r.hornbuckle@arts.ac.uk::beb83a62-1c71-4c85-af14-e4984a0dc6b5" userProvider="AD" userName="Rosie Hornbuckle"/>
      </t:Event>
      <t:Event id="{67488098-21DB-43DC-B715-4E600C407F3C}" time="2023-02-08T12:49:15.695Z">
        <t:Attribution userId="S::c.shelton@arts.ac.uk::0e0adeed-baa8-4c14-98c9-d4b024757060" userProvider="AD" userName="Clare Shelton"/>
        <t:Anchor>
          <t:Comment id="1457726339"/>
        </t:Anchor>
        <t:SetTitle title="@Rosie to add required experience"/>
      </t:Event>
      <t:Event id="{1D2D056C-4457-4AD9-A82A-AEDABDA20C13}" time="2023-02-08T17:10:08.867Z">
        <t:Attribution userId="S::c.shelton@arts.ac.uk::0e0adeed-baa8-4c14-98c9-d4b024757060" userProvider="AD" userName="Clare Shelto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C84FE7C293742A1F656ADC6E3E5D3" ma:contentTypeVersion="2" ma:contentTypeDescription="Create a new document." ma:contentTypeScope="" ma:versionID="65b8fe3e0c4258136fd1ff27e2316498">
  <xsd:schema xmlns:xsd="http://www.w3.org/2001/XMLSchema" xmlns:xs="http://www.w3.org/2001/XMLSchema" xmlns:p="http://schemas.microsoft.com/office/2006/metadata/properties" xmlns:ns2="d857b3fe-42f2-40af-8544-9d09111823ac" targetNamespace="http://schemas.microsoft.com/office/2006/metadata/properties" ma:root="true" ma:fieldsID="e8527b0974fa1431651b455a8bed3332" ns2:_="">
    <xsd:import namespace="d857b3fe-42f2-40af-8544-9d0911182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b3fe-42f2-40af-8544-9d0911182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F8840E0-638A-4A41-AB72-D8D1C8EB3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77967-B660-4CF5-A472-5EFE16481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8D9BB-B5B8-4193-9A0E-9A6655D14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b3fe-42f2-40af-8544-9d0911182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1123C-8CC7-46CB-A5BE-503802CFDA5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7497</Characters>
  <Application>Microsoft Office Word</Application>
  <DocSecurity>0</DocSecurity>
  <Lines>62</Lines>
  <Paragraphs>17</Paragraphs>
  <ScaleCrop>false</ScaleCrop>
  <Company>University of the Arts London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Clara Adenuga</cp:lastModifiedBy>
  <cp:revision>2</cp:revision>
  <cp:lastPrinted>2020-07-06T14:24:00Z</cp:lastPrinted>
  <dcterms:created xsi:type="dcterms:W3CDTF">2023-03-20T17:57:00Z</dcterms:created>
  <dcterms:modified xsi:type="dcterms:W3CDTF">2023-03-20T17:57:00Z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124f0e8ce647568719f8bafd2c3577">
    <vt:lpwstr>Human Resources|7bc2dae0-0675-4775-81fa-4fbbcf84dd44;Recruiting|ca1e59e2-92fa-45eb-979c-a73cb4d0a7ce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UnilyIsTemplate">
    <vt:lpwstr>0</vt:lpwstr>
  </property>
  <property fmtid="{D5CDD505-2E9C-101B-9397-08002B2CF9AE}" pid="5" name="UnilyIsFeaturedDocument">
    <vt:lpwstr>0</vt:lpwstr>
  </property>
  <property fmtid="{D5CDD505-2E9C-101B-9397-08002B2CF9AE}" pid="6" name="TaxCatchAll">
    <vt:lpwstr>29;#Recruiting|ca1e59e2-92fa-45eb-979c-a73cb4d0a7ce;#19;#Human Resources|7bc2dae0-0675-4775-81fa-4fbbcf84dd44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0x010100F2FC84FE7C293742A1F656ADC6E3E5D3</vt:lpwstr>
  </property>
  <property fmtid="{D5CDD505-2E9C-101B-9397-08002B2CF9AE}" pid="10" name="MediaServiceImageTags">
    <vt:lpwstr/>
  </property>
</Properties>
</file>