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01" w:rsidRPr="00BC1601" w:rsidRDefault="00BC1601" w:rsidP="00BC1601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GB"/>
        </w:rPr>
        <w:t>Assistant Solicitor</w:t>
      </w:r>
    </w:p>
    <w:p w:rsidR="00BC1601" w:rsidRDefault="00BC1601" w:rsidP="00BC160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C1601" w:rsidTr="00BC1601">
        <w:tc>
          <w:tcPr>
            <w:tcW w:w="2972" w:type="dxa"/>
          </w:tcPr>
          <w:p w:rsidR="00BC1601" w:rsidRPr="00BC1601" w:rsidRDefault="00BC1601" w:rsidP="00BC1601">
            <w:pPr>
              <w:shd w:val="clear" w:color="auto" w:fill="FFFFFF"/>
              <w:spacing w:line="300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</w:pPr>
            <w:r w:rsidRPr="00BC1601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  <w:t>Job family</w:t>
            </w:r>
          </w:p>
        </w:tc>
        <w:tc>
          <w:tcPr>
            <w:tcW w:w="6044" w:type="dxa"/>
          </w:tcPr>
          <w:p w:rsidR="00BC1601" w:rsidRPr="00BC1601" w:rsidRDefault="00B81899" w:rsidP="00BC160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Solicitor</w:t>
            </w:r>
          </w:p>
        </w:tc>
      </w:tr>
      <w:tr w:rsidR="00BC1601" w:rsidTr="00BC1601">
        <w:tc>
          <w:tcPr>
            <w:tcW w:w="2972" w:type="dxa"/>
          </w:tcPr>
          <w:p w:rsidR="00BC1601" w:rsidRPr="00BC1601" w:rsidRDefault="00BC1601" w:rsidP="00BC1601">
            <w:pPr>
              <w:shd w:val="clear" w:color="auto" w:fill="FFFFFF"/>
              <w:spacing w:line="300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</w:pPr>
            <w:r w:rsidRPr="00BC1601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  <w:t>College/Service</w:t>
            </w:r>
          </w:p>
        </w:tc>
        <w:tc>
          <w:tcPr>
            <w:tcW w:w="6044" w:type="dxa"/>
          </w:tcPr>
          <w:p w:rsidR="00BC1601" w:rsidRDefault="00BC1601" w:rsidP="00BC160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Legal Services</w:t>
            </w:r>
          </w:p>
        </w:tc>
      </w:tr>
      <w:tr w:rsidR="00BC1601" w:rsidTr="00BC1601">
        <w:tc>
          <w:tcPr>
            <w:tcW w:w="2972" w:type="dxa"/>
          </w:tcPr>
          <w:p w:rsidR="00BC1601" w:rsidRPr="00BC1601" w:rsidRDefault="00BC1601" w:rsidP="00BC1601">
            <w:pPr>
              <w:spacing w:line="300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</w:pPr>
            <w:r w:rsidRPr="00BC1601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  <w:t>Main Location</w:t>
            </w:r>
          </w:p>
        </w:tc>
        <w:tc>
          <w:tcPr>
            <w:tcW w:w="6044" w:type="dxa"/>
          </w:tcPr>
          <w:p w:rsidR="00BC1601" w:rsidRDefault="00BC1601" w:rsidP="00BC160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BC160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UAL - King's Cross</w:t>
            </w:r>
          </w:p>
        </w:tc>
      </w:tr>
      <w:tr w:rsidR="00BC1601" w:rsidTr="00BC1601">
        <w:tc>
          <w:tcPr>
            <w:tcW w:w="2972" w:type="dxa"/>
          </w:tcPr>
          <w:p w:rsidR="00BC1601" w:rsidRPr="00BC1601" w:rsidRDefault="00BC1601" w:rsidP="00BC1601">
            <w:pPr>
              <w:spacing w:line="300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</w:pPr>
            <w:r w:rsidRPr="00BC1601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  <w:t>Job Type</w:t>
            </w:r>
          </w:p>
        </w:tc>
        <w:tc>
          <w:tcPr>
            <w:tcW w:w="6044" w:type="dxa"/>
          </w:tcPr>
          <w:p w:rsidR="00BC1601" w:rsidRDefault="00BC1601" w:rsidP="00BC160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Full time</w:t>
            </w:r>
          </w:p>
        </w:tc>
      </w:tr>
      <w:tr w:rsidR="00BC1601" w:rsidTr="00BC1601">
        <w:tc>
          <w:tcPr>
            <w:tcW w:w="2972" w:type="dxa"/>
          </w:tcPr>
          <w:p w:rsidR="00BC1601" w:rsidRPr="00BC1601" w:rsidRDefault="00BC1601" w:rsidP="00BC1601">
            <w:pPr>
              <w:spacing w:line="300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</w:pPr>
            <w:r w:rsidRPr="00BC1601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  <w:t>Job Term</w:t>
            </w:r>
          </w:p>
        </w:tc>
        <w:tc>
          <w:tcPr>
            <w:tcW w:w="6044" w:type="dxa"/>
          </w:tcPr>
          <w:p w:rsidR="00BC1601" w:rsidRDefault="00BC1601" w:rsidP="00BC160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Permanent</w:t>
            </w:r>
          </w:p>
        </w:tc>
      </w:tr>
      <w:tr w:rsidR="00BC1601" w:rsidTr="00BC1601">
        <w:tc>
          <w:tcPr>
            <w:tcW w:w="2972" w:type="dxa"/>
          </w:tcPr>
          <w:p w:rsidR="00BC1601" w:rsidRPr="00BC1601" w:rsidRDefault="00BC1601" w:rsidP="00BC1601">
            <w:pPr>
              <w:spacing w:line="300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</w:pPr>
            <w:r w:rsidRPr="00BC1601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  <w:t>DBS Check required?</w:t>
            </w:r>
          </w:p>
        </w:tc>
        <w:tc>
          <w:tcPr>
            <w:tcW w:w="6044" w:type="dxa"/>
          </w:tcPr>
          <w:p w:rsidR="00BC1601" w:rsidRDefault="00BC1601" w:rsidP="00BC160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</w:t>
            </w:r>
          </w:p>
        </w:tc>
      </w:tr>
      <w:tr w:rsidR="00BC1601" w:rsidTr="00BC1601">
        <w:tc>
          <w:tcPr>
            <w:tcW w:w="2972" w:type="dxa"/>
          </w:tcPr>
          <w:p w:rsidR="00BC1601" w:rsidRPr="00BC1601" w:rsidRDefault="00BC1601" w:rsidP="00BC1601">
            <w:pPr>
              <w:spacing w:line="300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</w:pPr>
            <w:r w:rsidRPr="00BC1601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  <w:t>Is the position to be advertised externally or internally only?</w:t>
            </w:r>
          </w:p>
        </w:tc>
        <w:tc>
          <w:tcPr>
            <w:tcW w:w="6044" w:type="dxa"/>
          </w:tcPr>
          <w:p w:rsidR="00BC1601" w:rsidRDefault="00B81899" w:rsidP="00BC160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Externally</w:t>
            </w:r>
          </w:p>
        </w:tc>
      </w:tr>
      <w:tr w:rsidR="00BC1601" w:rsidTr="00BC1601">
        <w:tc>
          <w:tcPr>
            <w:tcW w:w="2972" w:type="dxa"/>
          </w:tcPr>
          <w:p w:rsidR="00BC1601" w:rsidRPr="00BC1601" w:rsidRDefault="00BC1601" w:rsidP="00BC1601">
            <w:pPr>
              <w:spacing w:line="300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</w:pPr>
            <w:r w:rsidRPr="00BC1601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  <w:t>Closing date</w:t>
            </w:r>
          </w:p>
        </w:tc>
        <w:tc>
          <w:tcPr>
            <w:tcW w:w="6044" w:type="dxa"/>
          </w:tcPr>
          <w:p w:rsidR="00BC1601" w:rsidRDefault="00BC1601" w:rsidP="00BC160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BC1601" w:rsidTr="00BC1601">
        <w:tc>
          <w:tcPr>
            <w:tcW w:w="2972" w:type="dxa"/>
          </w:tcPr>
          <w:p w:rsidR="00BC1601" w:rsidRPr="00BC1601" w:rsidRDefault="00BC1601" w:rsidP="00BC1601">
            <w:pPr>
              <w:spacing w:line="300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</w:pPr>
            <w:r w:rsidRPr="00BC1601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  <w:t>Salary</w:t>
            </w:r>
          </w:p>
        </w:tc>
        <w:tc>
          <w:tcPr>
            <w:tcW w:w="6044" w:type="dxa"/>
          </w:tcPr>
          <w:p w:rsidR="00BC1601" w:rsidRDefault="00B81899" w:rsidP="00BC160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£40,000 - £49,999</w:t>
            </w:r>
          </w:p>
        </w:tc>
      </w:tr>
      <w:tr w:rsidR="00BC1601" w:rsidTr="00BC1601">
        <w:tc>
          <w:tcPr>
            <w:tcW w:w="2972" w:type="dxa"/>
          </w:tcPr>
          <w:p w:rsidR="00BC1601" w:rsidRPr="00BC1601" w:rsidRDefault="00BC1601" w:rsidP="00BC1601">
            <w:pPr>
              <w:spacing w:line="300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Why choose us?</w:t>
            </w:r>
          </w:p>
        </w:tc>
        <w:tc>
          <w:tcPr>
            <w:tcW w:w="6044" w:type="dxa"/>
          </w:tcPr>
          <w:p w:rsidR="00B932F2" w:rsidRDefault="00B932F2" w:rsidP="00B932F2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Un</w:t>
            </w:r>
            <w:r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iversity of the Arts London is a vibrant world centre for in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novation, drawing together six c</w:t>
            </w:r>
            <w:r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olleges with international reputations in a</w:t>
            </w:r>
            <w:bookmarkStart w:id="0" w:name="_GoBack"/>
            <w:bookmarkEnd w:id="0"/>
            <w:r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rt, design, fashion, communication and performing arts.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They are </w:t>
            </w:r>
            <w:r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Central Saint Martins, London College of Fashion, London College of Communication, Chelsea College of Art and Design, Wimbledon College of Art and Camberwell College of Arts. </w:t>
            </w:r>
          </w:p>
          <w:p w:rsidR="00B932F2" w:rsidRDefault="00B932F2" w:rsidP="00B932F2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:rsidR="00200A41" w:rsidRPr="00BC1601" w:rsidRDefault="00B932F2" w:rsidP="00B932F2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Every position within the University plays an important part in shaping future creative professionals, and impacts on the future </w:t>
            </w:r>
            <w:r w:rsidR="00BE381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of so many creative industries.</w:t>
            </w:r>
          </w:p>
        </w:tc>
      </w:tr>
      <w:tr w:rsidR="00BC1601" w:rsidTr="00BC1601">
        <w:tc>
          <w:tcPr>
            <w:tcW w:w="2972" w:type="dxa"/>
          </w:tcPr>
          <w:p w:rsidR="00BC1601" w:rsidRDefault="00BC1601" w:rsidP="00BC1601">
            <w:pPr>
              <w:spacing w:line="300" w:lineRule="atLeast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The role</w:t>
            </w:r>
          </w:p>
        </w:tc>
        <w:tc>
          <w:tcPr>
            <w:tcW w:w="6044" w:type="dxa"/>
          </w:tcPr>
          <w:p w:rsidR="00B932F2" w:rsidRDefault="00200A41" w:rsidP="00BC160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In this role, yo</w:t>
            </w:r>
            <w:r w:rsidR="0000655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u will play</w:t>
            </w:r>
            <w:r w:rsid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</w:t>
            </w:r>
            <w:r w:rsidR="00B932F2"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an important </w:t>
            </w:r>
            <w:r w:rsid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part </w:t>
            </w:r>
            <w:r w:rsidR="00B932F2"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in implementing exciting initiatives within thi</w:t>
            </w:r>
            <w:r w:rsidR="0000655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 stimulating arts environment by drafting, reviewing</w:t>
            </w:r>
            <w:r w:rsidR="00BE381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,</w:t>
            </w:r>
            <w:r w:rsidR="0000655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</w:t>
            </w:r>
            <w:r w:rsidR="00BE381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negotiating and advising on </w:t>
            </w:r>
            <w:r w:rsidR="0000655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contracts </w:t>
            </w:r>
            <w:r w:rsidR="00B8189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and regulatory matters </w:t>
            </w:r>
            <w:r w:rsidR="0000655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for a wide range of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University</w:t>
            </w:r>
            <w:r w:rsidR="00BE381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projects</w:t>
            </w:r>
            <w:r w:rsidR="0000655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.</w:t>
            </w:r>
          </w:p>
          <w:p w:rsidR="00B932F2" w:rsidRDefault="00B932F2" w:rsidP="00BC160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:rsidR="00200A41" w:rsidRDefault="00200A41" w:rsidP="00200A4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Your work will </w:t>
            </w:r>
            <w:r w:rsidR="001934E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create </w:t>
            </w:r>
            <w:r w:rsidR="001934EA"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exceptional opportunities for unde</w:t>
            </w:r>
            <w:r w:rsidR="001934E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rgraduate and graduate students</w:t>
            </w:r>
            <w:r w:rsidR="004643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</w:t>
            </w:r>
            <w:r w:rsidR="00FF7EE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and will support</w:t>
            </w:r>
            <w:r w:rsidR="0058231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</w:t>
            </w:r>
            <w:r w:rsidR="004643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the development of the University’s </w:t>
            </w:r>
            <w:r w:rsidR="00B8189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strategies.</w:t>
            </w:r>
          </w:p>
          <w:p w:rsidR="001934EA" w:rsidRDefault="001934EA" w:rsidP="00200A4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:rsidR="00200A41" w:rsidRDefault="00582319" w:rsidP="00200A4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Working </w:t>
            </w:r>
            <w:r w:rsidR="0000655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alongside </w:t>
            </w:r>
            <w:r w:rsidR="00B932F2"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solicitors and support staff </w:t>
            </w:r>
            <w:r w:rsid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within the </w:t>
            </w:r>
            <w:r w:rsidR="00B932F2"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Legal Services team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, you will </w:t>
            </w:r>
            <w:r w:rsidR="00B932F2"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advise and interact with motivated colleagues </w:t>
            </w:r>
            <w:r w:rsidR="0000655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across the University </w:t>
            </w:r>
            <w:r w:rsidR="00B932F2"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at all levels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.</w:t>
            </w:r>
          </w:p>
          <w:p w:rsidR="00BE381D" w:rsidRPr="00BC1601" w:rsidRDefault="00BE381D" w:rsidP="00200A4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BC1601" w:rsidTr="00BC1601">
        <w:tc>
          <w:tcPr>
            <w:tcW w:w="2972" w:type="dxa"/>
          </w:tcPr>
          <w:p w:rsidR="00BC1601" w:rsidRDefault="00BC1601" w:rsidP="00BC1601">
            <w:pPr>
              <w:spacing w:line="300" w:lineRule="atLeast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Your profile</w:t>
            </w:r>
          </w:p>
        </w:tc>
        <w:tc>
          <w:tcPr>
            <w:tcW w:w="6044" w:type="dxa"/>
          </w:tcPr>
          <w:p w:rsidR="00200A41" w:rsidRDefault="00FF7EEA" w:rsidP="00200A4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Y</w:t>
            </w:r>
            <w:r w:rsidR="00200A4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ou are a</w:t>
            </w:r>
            <w:r w:rsidR="00B932F2" w:rsidRPr="00200A4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qualified solicitor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who</w:t>
            </w:r>
            <w:r w:rsidR="000D1D4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</w:t>
            </w:r>
            <w:r w:rsidR="00943C8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may have</w:t>
            </w:r>
            <w:r w:rsidR="000D1D4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gained </w:t>
            </w:r>
            <w:r w:rsidR="00B932F2" w:rsidRPr="00200A4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post-qualification experience </w:t>
            </w:r>
            <w:r w:rsidR="000D1D4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in </w:t>
            </w:r>
            <w:r w:rsidR="00B932F2" w:rsidRPr="00200A4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private practice or an in-house legal team</w:t>
            </w:r>
            <w:r w:rsidR="004643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. </w:t>
            </w:r>
            <w:r w:rsidR="00BE381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You are looking to take the next step in your career to grow your </w:t>
            </w:r>
            <w:r w:rsidR="004643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skills</w:t>
            </w:r>
            <w:r w:rsidR="00BE381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.</w:t>
            </w:r>
          </w:p>
          <w:p w:rsidR="00B81899" w:rsidRDefault="00B81899" w:rsidP="00200A4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You need to be able to write fluently and have the ability to convey highly technical information in a clear way.</w:t>
            </w:r>
          </w:p>
          <w:p w:rsidR="00B81899" w:rsidRDefault="00B932F2" w:rsidP="00BC160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 xml:space="preserve">Importantly, you have </w:t>
            </w:r>
            <w:r w:rsidR="000D1D4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a </w:t>
            </w:r>
            <w:r w:rsidR="00BE381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strong commercial focus </w:t>
            </w:r>
            <w:r w:rsidR="000D1D4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and </w:t>
            </w:r>
            <w:r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an excellent grasp of </w:t>
            </w:r>
            <w:r w:rsidR="00943C8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legal and </w:t>
            </w:r>
            <w:r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commercial work a</w:t>
            </w:r>
            <w:r w:rsidR="00BE381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cross a broad range of projects. You will also have a </w:t>
            </w:r>
            <w:r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good </w:t>
            </w:r>
            <w:r w:rsidR="00200A4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working </w:t>
            </w:r>
            <w:r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knowledge or </w:t>
            </w:r>
            <w:r w:rsidR="00BE381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some </w:t>
            </w:r>
            <w:r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experience</w:t>
            </w:r>
            <w:r w:rsidR="00200A4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of </w:t>
            </w:r>
            <w:r w:rsidR="00B8189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at least one of the following:</w:t>
            </w:r>
          </w:p>
          <w:p w:rsidR="00B932F2" w:rsidRDefault="00200A41" w:rsidP="00B81899">
            <w:pPr>
              <w:pStyle w:val="ListParagraph"/>
              <w:numPr>
                <w:ilvl w:val="0"/>
                <w:numId w:val="3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B8189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intellectual property law</w:t>
            </w:r>
            <w:r w:rsidR="000D1D47" w:rsidRPr="00B8189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issues</w:t>
            </w:r>
          </w:p>
          <w:p w:rsidR="00B81899" w:rsidRDefault="00B81899" w:rsidP="00B81899">
            <w:pPr>
              <w:pStyle w:val="ListParagraph"/>
              <w:numPr>
                <w:ilvl w:val="0"/>
                <w:numId w:val="3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Higher Education collaborations</w:t>
            </w:r>
          </w:p>
          <w:p w:rsidR="00B81899" w:rsidRDefault="00B81899" w:rsidP="00B81899">
            <w:pPr>
              <w:pStyle w:val="ListParagraph"/>
              <w:numPr>
                <w:ilvl w:val="0"/>
                <w:numId w:val="3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Regulatory law</w:t>
            </w:r>
          </w:p>
          <w:p w:rsidR="00943C80" w:rsidRDefault="00943C80" w:rsidP="00B81899">
            <w:pPr>
              <w:pStyle w:val="ListParagraph"/>
              <w:numPr>
                <w:ilvl w:val="0"/>
                <w:numId w:val="3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Contract Law</w:t>
            </w:r>
          </w:p>
          <w:p w:rsidR="00B932F2" w:rsidRDefault="00B932F2" w:rsidP="00BC160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:rsidR="00B932F2" w:rsidRDefault="00B932F2" w:rsidP="00BC160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Detail conscious, you approach your work with a practical and proactive </w:t>
            </w:r>
            <w:r w:rsidR="00582319"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mind-set</w:t>
            </w:r>
            <w:r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– quickly identifying problems, understanding the context and proposing constructive commercial solutions.</w:t>
            </w:r>
          </w:p>
          <w:p w:rsidR="00B932F2" w:rsidRDefault="00B932F2" w:rsidP="00BC160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:rsidR="00B932F2" w:rsidRPr="00BC1601" w:rsidRDefault="00B932F2" w:rsidP="00FF7EE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In return, University of the Arts London offers generous leave, a</w:t>
            </w:r>
            <w:r w:rsidR="00200A4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n attractive </w:t>
            </w:r>
            <w:r w:rsidR="00FF7EE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pension, </w:t>
            </w:r>
            <w:r w:rsidRPr="00B932F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 commitment to your continuing personal development and training in an environment that encourages excellence, creativity and diversity. Relocation assistance is available.</w:t>
            </w:r>
          </w:p>
        </w:tc>
      </w:tr>
    </w:tbl>
    <w:p w:rsidR="00BC1601" w:rsidRDefault="00BC1601" w:rsidP="00BC160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BC1601" w:rsidRDefault="00BC1601" w:rsidP="00BC160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sectPr w:rsidR="00BC1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5882"/>
    <w:multiLevelType w:val="hybridMultilevel"/>
    <w:tmpl w:val="7446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6E26"/>
    <w:multiLevelType w:val="hybridMultilevel"/>
    <w:tmpl w:val="D2268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02215"/>
    <w:multiLevelType w:val="hybridMultilevel"/>
    <w:tmpl w:val="7DBCF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01"/>
    <w:rsid w:val="0000655C"/>
    <w:rsid w:val="000D1D47"/>
    <w:rsid w:val="001934EA"/>
    <w:rsid w:val="00200A41"/>
    <w:rsid w:val="002E1F27"/>
    <w:rsid w:val="00464360"/>
    <w:rsid w:val="00582319"/>
    <w:rsid w:val="00943C80"/>
    <w:rsid w:val="009911B2"/>
    <w:rsid w:val="00B14589"/>
    <w:rsid w:val="00B27DDB"/>
    <w:rsid w:val="00B76298"/>
    <w:rsid w:val="00B81899"/>
    <w:rsid w:val="00B932F2"/>
    <w:rsid w:val="00BC1601"/>
    <w:rsid w:val="00BE381D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BCBBE-E024-4178-B15D-A062E08D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1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60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formlbltext">
    <w:name w:val="hform_lbl_text"/>
    <w:basedOn w:val="DefaultParagraphFont"/>
    <w:rsid w:val="00BC1601"/>
  </w:style>
  <w:style w:type="character" w:customStyle="1" w:styleId="apple-converted-space">
    <w:name w:val="apple-converted-space"/>
    <w:basedOn w:val="DefaultParagraphFont"/>
    <w:rsid w:val="00BC1601"/>
  </w:style>
  <w:style w:type="character" w:customStyle="1" w:styleId="hformreqph">
    <w:name w:val="hform_req_ph"/>
    <w:basedOn w:val="DefaultParagraphFont"/>
    <w:rsid w:val="00BC1601"/>
  </w:style>
  <w:style w:type="paragraph" w:styleId="NormalWeb">
    <w:name w:val="Normal (Web)"/>
    <w:basedOn w:val="Normal"/>
    <w:uiPriority w:val="99"/>
    <w:semiHidden/>
    <w:unhideWhenUsed/>
    <w:rsid w:val="00BC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1601"/>
    <w:rPr>
      <w:b/>
      <w:bCs/>
    </w:rPr>
  </w:style>
  <w:style w:type="table" w:styleId="TableGrid">
    <w:name w:val="Table Grid"/>
    <w:basedOn w:val="TableNormal"/>
    <w:uiPriority w:val="39"/>
    <w:rsid w:val="00BC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3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2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2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55237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85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0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91415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7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4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75930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0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37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18452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64019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73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75247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8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03596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7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5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871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4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19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172908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56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33167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46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2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82981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0369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2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7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151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135996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5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845516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8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81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547695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9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9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198667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6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48166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4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81708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8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6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97267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3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3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86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127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7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7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334331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7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4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359951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9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251067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4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4988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9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4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3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3510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96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7373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8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65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908610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447808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17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7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777088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2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0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238277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5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39831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66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4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464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1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33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53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23987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9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947526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2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29593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32821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2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0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27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8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419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4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11324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3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366406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0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76788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733617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02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128026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9275487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24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717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9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83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3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29868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92439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7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65902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06598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174D5FF.dotm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Southgate</dc:creator>
  <cp:keywords/>
  <dc:description/>
  <cp:lastModifiedBy>Joanne Baker</cp:lastModifiedBy>
  <cp:revision>2</cp:revision>
  <dcterms:created xsi:type="dcterms:W3CDTF">2018-02-22T12:17:00Z</dcterms:created>
  <dcterms:modified xsi:type="dcterms:W3CDTF">2018-02-22T12:17:00Z</dcterms:modified>
</cp:coreProperties>
</file>