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D7" w:rsidRDefault="002861D7" w:rsidP="002861D7">
      <w:pPr>
        <w:rPr>
          <w:rFonts w:ascii="Arial" w:hAnsi="Arial" w:cs="Arial"/>
          <w:b/>
          <w:sz w:val="28"/>
          <w:szCs w:val="28"/>
        </w:rPr>
      </w:pPr>
      <w:r>
        <w:rPr>
          <w:noProof/>
          <w:lang w:eastAsia="en-GB"/>
        </w:rPr>
        <w:drawing>
          <wp:anchor distT="0" distB="0" distL="114300" distR="114300" simplePos="0" relativeHeight="251659264" behindDoc="0" locked="0" layoutInCell="1" allowOverlap="1" wp14:anchorId="57C955C6" wp14:editId="61EC68DD">
            <wp:simplePos x="0" y="0"/>
            <wp:positionH relativeFrom="column">
              <wp:posOffset>68580</wp:posOffset>
            </wp:positionH>
            <wp:positionV relativeFrom="paragraph">
              <wp:posOffset>-302895</wp:posOffset>
            </wp:positionV>
            <wp:extent cx="1724025" cy="30179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AL_Lockup_LCF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4025" cy="301790"/>
                    </a:xfrm>
                    <a:prstGeom prst="rect">
                      <a:avLst/>
                    </a:prstGeom>
                  </pic:spPr>
                </pic:pic>
              </a:graphicData>
            </a:graphic>
          </wp:anchor>
        </w:drawing>
      </w:r>
    </w:p>
    <w:tbl>
      <w:tblPr>
        <w:tblW w:w="1077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087"/>
        <w:gridCol w:w="1899"/>
        <w:gridCol w:w="2070"/>
        <w:gridCol w:w="2717"/>
      </w:tblGrid>
      <w:tr w:rsidR="002861D7" w:rsidRPr="005660D3" w:rsidTr="002861D7">
        <w:tc>
          <w:tcPr>
            <w:tcW w:w="10773" w:type="dxa"/>
            <w:gridSpan w:val="4"/>
            <w:tcBorders>
              <w:bottom w:val="single" w:sz="8" w:space="0" w:color="auto"/>
            </w:tcBorders>
          </w:tcPr>
          <w:p w:rsidR="002861D7" w:rsidRPr="005660D3" w:rsidRDefault="002861D7" w:rsidP="003130E2">
            <w:pPr>
              <w:pStyle w:val="Heading3"/>
              <w:rPr>
                <w:rFonts w:asciiTheme="minorHAnsi" w:hAnsiTheme="minorHAnsi"/>
                <w:b w:val="0"/>
                <w:szCs w:val="22"/>
              </w:rPr>
            </w:pPr>
            <w:r w:rsidRPr="005660D3">
              <w:rPr>
                <w:rFonts w:asciiTheme="minorHAnsi" w:hAnsiTheme="minorHAnsi"/>
                <w:szCs w:val="22"/>
              </w:rPr>
              <w:t>JOB DESCRIPTION AND PERSON SPECIFICATION</w:t>
            </w:r>
          </w:p>
        </w:tc>
      </w:tr>
      <w:tr w:rsidR="002861D7" w:rsidRPr="005660D3" w:rsidTr="002861D7">
        <w:trPr>
          <w:cantSplit/>
          <w:trHeight w:val="368"/>
        </w:trPr>
        <w:tc>
          <w:tcPr>
            <w:tcW w:w="5986" w:type="dxa"/>
            <w:gridSpan w:val="2"/>
            <w:tcBorders>
              <w:bottom w:val="nil"/>
              <w:right w:val="nil"/>
            </w:tcBorders>
            <w:vAlign w:val="center"/>
          </w:tcPr>
          <w:p w:rsidR="002861D7" w:rsidRPr="005660D3" w:rsidRDefault="002861D7" w:rsidP="003130E2">
            <w:pPr>
              <w:rPr>
                <w:rFonts w:cs="Arial"/>
              </w:rPr>
            </w:pPr>
            <w:r w:rsidRPr="005660D3">
              <w:rPr>
                <w:rFonts w:cs="Arial"/>
                <w:b/>
              </w:rPr>
              <w:t>Job Title</w:t>
            </w:r>
            <w:r>
              <w:rPr>
                <w:rFonts w:cs="Arial"/>
              </w:rPr>
              <w:t>: College Head of Operations</w:t>
            </w:r>
          </w:p>
        </w:tc>
        <w:tc>
          <w:tcPr>
            <w:tcW w:w="4787" w:type="dxa"/>
            <w:gridSpan w:val="2"/>
            <w:tcBorders>
              <w:left w:val="nil"/>
              <w:bottom w:val="nil"/>
            </w:tcBorders>
            <w:vAlign w:val="center"/>
          </w:tcPr>
          <w:p w:rsidR="002861D7" w:rsidRPr="005660D3" w:rsidRDefault="002861D7" w:rsidP="003130E2">
            <w:pPr>
              <w:rPr>
                <w:rFonts w:cs="Arial"/>
                <w:b/>
              </w:rPr>
            </w:pPr>
            <w:r w:rsidRPr="005660D3">
              <w:rPr>
                <w:rFonts w:cs="Arial"/>
                <w:b/>
              </w:rPr>
              <w:t>Accountable to</w:t>
            </w:r>
            <w:r w:rsidRPr="005660D3">
              <w:rPr>
                <w:rFonts w:cs="Arial"/>
              </w:rPr>
              <w:t>:</w:t>
            </w:r>
            <w:r>
              <w:rPr>
                <w:rFonts w:cs="Arial"/>
              </w:rPr>
              <w:t xml:space="preserve"> Director of College Administration</w:t>
            </w:r>
          </w:p>
        </w:tc>
      </w:tr>
      <w:tr w:rsidR="002861D7" w:rsidRPr="005660D3" w:rsidTr="002861D7">
        <w:trPr>
          <w:cantSplit/>
          <w:trHeight w:val="368"/>
        </w:trPr>
        <w:tc>
          <w:tcPr>
            <w:tcW w:w="4087" w:type="dxa"/>
            <w:tcBorders>
              <w:top w:val="nil"/>
              <w:bottom w:val="nil"/>
              <w:right w:val="nil"/>
            </w:tcBorders>
            <w:vAlign w:val="center"/>
          </w:tcPr>
          <w:p w:rsidR="002861D7" w:rsidRPr="005660D3" w:rsidRDefault="002861D7" w:rsidP="003130E2">
            <w:pPr>
              <w:rPr>
                <w:rFonts w:cs="Arial"/>
                <w:b/>
              </w:rPr>
            </w:pPr>
            <w:r w:rsidRPr="005660D3">
              <w:rPr>
                <w:rFonts w:cs="Arial"/>
                <w:b/>
              </w:rPr>
              <w:t>Contract Length</w:t>
            </w:r>
            <w:r w:rsidRPr="005660D3">
              <w:rPr>
                <w:rFonts w:cs="Arial"/>
              </w:rPr>
              <w:t>:</w:t>
            </w:r>
            <w:r>
              <w:rPr>
                <w:rFonts w:cs="Arial"/>
              </w:rPr>
              <w:t xml:space="preserve">   Permanent</w:t>
            </w:r>
          </w:p>
        </w:tc>
        <w:tc>
          <w:tcPr>
            <w:tcW w:w="3969" w:type="dxa"/>
            <w:gridSpan w:val="2"/>
            <w:tcBorders>
              <w:top w:val="nil"/>
              <w:left w:val="nil"/>
              <w:bottom w:val="nil"/>
              <w:right w:val="nil"/>
            </w:tcBorders>
            <w:vAlign w:val="center"/>
          </w:tcPr>
          <w:p w:rsidR="002861D7" w:rsidRPr="005660D3" w:rsidRDefault="002861D7" w:rsidP="003130E2">
            <w:pPr>
              <w:rPr>
                <w:rFonts w:cs="Arial"/>
              </w:rPr>
            </w:pPr>
            <w:r w:rsidRPr="005660D3">
              <w:rPr>
                <w:rFonts w:cs="Arial"/>
                <w:b/>
              </w:rPr>
              <w:t>Hours per week/FTE</w:t>
            </w:r>
            <w:r w:rsidRPr="005660D3">
              <w:rPr>
                <w:rFonts w:cs="Arial"/>
              </w:rPr>
              <w:t>:</w:t>
            </w:r>
            <w:r>
              <w:rPr>
                <w:rFonts w:cs="Arial"/>
              </w:rPr>
              <w:t xml:space="preserve"> 1.0</w:t>
            </w:r>
          </w:p>
        </w:tc>
        <w:tc>
          <w:tcPr>
            <w:tcW w:w="2717" w:type="dxa"/>
            <w:tcBorders>
              <w:top w:val="nil"/>
              <w:left w:val="nil"/>
              <w:bottom w:val="nil"/>
            </w:tcBorders>
            <w:vAlign w:val="center"/>
          </w:tcPr>
          <w:p w:rsidR="002861D7" w:rsidRPr="005660D3" w:rsidRDefault="002861D7" w:rsidP="003130E2">
            <w:pPr>
              <w:rPr>
                <w:rFonts w:cs="Arial"/>
              </w:rPr>
            </w:pPr>
            <w:r w:rsidRPr="005660D3">
              <w:rPr>
                <w:rFonts w:cs="Arial"/>
                <w:b/>
              </w:rPr>
              <w:t>Weeks per year</w:t>
            </w:r>
            <w:r w:rsidRPr="005660D3">
              <w:rPr>
                <w:rFonts w:cs="Arial"/>
              </w:rPr>
              <w:t>:</w:t>
            </w:r>
            <w:r w:rsidRPr="005660D3">
              <w:rPr>
                <w:rFonts w:cs="Arial"/>
                <w:b/>
              </w:rPr>
              <w:t xml:space="preserve"> </w:t>
            </w:r>
            <w:r w:rsidRPr="001171F6">
              <w:rPr>
                <w:rFonts w:cs="Arial"/>
              </w:rPr>
              <w:t>All</w:t>
            </w:r>
          </w:p>
        </w:tc>
      </w:tr>
      <w:tr w:rsidR="002861D7" w:rsidRPr="005660D3" w:rsidTr="002861D7">
        <w:trPr>
          <w:cantSplit/>
          <w:trHeight w:val="368"/>
        </w:trPr>
        <w:tc>
          <w:tcPr>
            <w:tcW w:w="5986" w:type="dxa"/>
            <w:gridSpan w:val="2"/>
            <w:tcBorders>
              <w:top w:val="nil"/>
              <w:bottom w:val="nil"/>
              <w:right w:val="nil"/>
            </w:tcBorders>
            <w:vAlign w:val="center"/>
          </w:tcPr>
          <w:p w:rsidR="002861D7" w:rsidRPr="005660D3" w:rsidRDefault="002861D7" w:rsidP="003130E2">
            <w:pPr>
              <w:rPr>
                <w:rFonts w:cs="Arial"/>
                <w:b/>
              </w:rPr>
            </w:pPr>
            <w:r w:rsidRPr="005660D3">
              <w:rPr>
                <w:rFonts w:cs="Arial"/>
                <w:b/>
              </w:rPr>
              <w:t>Salary</w:t>
            </w:r>
            <w:r>
              <w:rPr>
                <w:rFonts w:cs="Arial"/>
              </w:rPr>
              <w:t xml:space="preserve">: </w:t>
            </w:r>
            <w:r w:rsidRPr="004E49D1">
              <w:rPr>
                <w:rFonts w:cs="Arial"/>
                <w:color w:val="000000" w:themeColor="text1"/>
              </w:rPr>
              <w:t xml:space="preserve">£52,073 </w:t>
            </w:r>
            <w:r w:rsidR="00F00294">
              <w:rPr>
                <w:rFonts w:cs="Arial"/>
                <w:color w:val="000000" w:themeColor="text1"/>
              </w:rPr>
              <w:t xml:space="preserve">- 62,900 </w:t>
            </w:r>
            <w:r w:rsidRPr="004E49D1">
              <w:rPr>
                <w:rFonts w:cs="Arial"/>
                <w:color w:val="000000" w:themeColor="text1"/>
              </w:rPr>
              <w:t>pa</w:t>
            </w:r>
          </w:p>
        </w:tc>
        <w:tc>
          <w:tcPr>
            <w:tcW w:w="4787" w:type="dxa"/>
            <w:gridSpan w:val="2"/>
            <w:tcBorders>
              <w:top w:val="nil"/>
              <w:left w:val="nil"/>
              <w:bottom w:val="nil"/>
            </w:tcBorders>
            <w:vAlign w:val="center"/>
          </w:tcPr>
          <w:p w:rsidR="002861D7" w:rsidRPr="005660D3" w:rsidRDefault="002861D7" w:rsidP="003130E2">
            <w:pPr>
              <w:rPr>
                <w:rFonts w:cs="Arial"/>
                <w:b/>
              </w:rPr>
            </w:pPr>
            <w:r w:rsidRPr="005660D3">
              <w:rPr>
                <w:rFonts w:cs="Arial"/>
                <w:b/>
              </w:rPr>
              <w:t>Grade</w:t>
            </w:r>
            <w:r w:rsidRPr="005660D3">
              <w:rPr>
                <w:rFonts w:cs="Arial"/>
              </w:rPr>
              <w:t>:</w:t>
            </w:r>
            <w:r>
              <w:rPr>
                <w:rFonts w:cs="Arial"/>
              </w:rPr>
              <w:t xml:space="preserve"> </w:t>
            </w:r>
            <w:r w:rsidRPr="005660D3">
              <w:rPr>
                <w:rFonts w:cs="Arial"/>
              </w:rPr>
              <w:t>7</w:t>
            </w:r>
          </w:p>
        </w:tc>
      </w:tr>
      <w:tr w:rsidR="002861D7" w:rsidRPr="005660D3" w:rsidTr="002861D7">
        <w:trPr>
          <w:cantSplit/>
          <w:trHeight w:val="368"/>
        </w:trPr>
        <w:tc>
          <w:tcPr>
            <w:tcW w:w="5986" w:type="dxa"/>
            <w:gridSpan w:val="2"/>
            <w:tcBorders>
              <w:top w:val="nil"/>
              <w:right w:val="nil"/>
            </w:tcBorders>
            <w:vAlign w:val="center"/>
          </w:tcPr>
          <w:p w:rsidR="002861D7" w:rsidRPr="005660D3" w:rsidRDefault="002861D7" w:rsidP="003130E2">
            <w:pPr>
              <w:rPr>
                <w:rFonts w:cs="Arial"/>
              </w:rPr>
            </w:pPr>
            <w:r w:rsidRPr="005660D3">
              <w:rPr>
                <w:rFonts w:cs="Arial"/>
                <w:b/>
                <w:bCs/>
              </w:rPr>
              <w:t>College/Service</w:t>
            </w:r>
            <w:r w:rsidRPr="005660D3">
              <w:rPr>
                <w:rFonts w:cs="Arial"/>
              </w:rPr>
              <w:t>:</w:t>
            </w:r>
            <w:r>
              <w:rPr>
                <w:rFonts w:cs="Arial"/>
              </w:rPr>
              <w:t xml:space="preserve"> London College of Fashion</w:t>
            </w:r>
            <w:r w:rsidR="00965F92">
              <w:rPr>
                <w:rFonts w:cs="Arial"/>
              </w:rPr>
              <w:t xml:space="preserve"> (LCF)</w:t>
            </w:r>
          </w:p>
        </w:tc>
        <w:tc>
          <w:tcPr>
            <w:tcW w:w="4787" w:type="dxa"/>
            <w:gridSpan w:val="2"/>
            <w:tcBorders>
              <w:top w:val="nil"/>
              <w:left w:val="nil"/>
            </w:tcBorders>
            <w:vAlign w:val="center"/>
          </w:tcPr>
          <w:p w:rsidR="002861D7" w:rsidRPr="005660D3" w:rsidRDefault="002861D7" w:rsidP="003130E2">
            <w:pPr>
              <w:rPr>
                <w:rFonts w:cs="Arial"/>
                <w:b/>
              </w:rPr>
            </w:pPr>
            <w:r w:rsidRPr="005660D3">
              <w:rPr>
                <w:rFonts w:cs="Arial"/>
                <w:b/>
              </w:rPr>
              <w:t>Location</w:t>
            </w:r>
            <w:r w:rsidRPr="005660D3">
              <w:rPr>
                <w:rFonts w:cs="Arial"/>
              </w:rPr>
              <w:t>:</w:t>
            </w:r>
            <w:r>
              <w:rPr>
                <w:rFonts w:cs="Arial"/>
              </w:rPr>
              <w:t xml:space="preserve"> 20 John Princes Street, London, W1G 0BJ</w:t>
            </w:r>
            <w:r w:rsidR="00DF1DB2">
              <w:rPr>
                <w:rFonts w:cs="Arial"/>
              </w:rPr>
              <w:t xml:space="preserve"> and Stratford from 2022</w:t>
            </w:r>
          </w:p>
        </w:tc>
      </w:tr>
      <w:tr w:rsidR="002861D7" w:rsidRPr="005660D3" w:rsidTr="002861D7">
        <w:tc>
          <w:tcPr>
            <w:tcW w:w="10773" w:type="dxa"/>
            <w:gridSpan w:val="4"/>
          </w:tcPr>
          <w:p w:rsidR="002861D7" w:rsidRPr="005660D3" w:rsidRDefault="002861D7" w:rsidP="003130E2">
            <w:pPr>
              <w:rPr>
                <w:rFonts w:cs="Arial"/>
              </w:rPr>
            </w:pPr>
            <w:r w:rsidRPr="005660D3">
              <w:rPr>
                <w:rFonts w:cs="Arial"/>
                <w:b/>
              </w:rPr>
              <w:t>Purpose of Role:</w:t>
            </w:r>
            <w:r w:rsidRPr="005660D3">
              <w:rPr>
                <w:rFonts w:cs="Arial"/>
              </w:rPr>
              <w:t xml:space="preserve"> </w:t>
            </w:r>
          </w:p>
          <w:p w:rsidR="002861D7" w:rsidRDefault="002861D7" w:rsidP="003130E2">
            <w:pPr>
              <w:spacing w:line="240" w:lineRule="atLeast"/>
              <w:jc w:val="both"/>
              <w:rPr>
                <w:rFonts w:cs="Arial"/>
              </w:rPr>
            </w:pPr>
            <w:r w:rsidRPr="005660D3">
              <w:rPr>
                <w:rFonts w:cs="Arial"/>
              </w:rPr>
              <w:t>Re</w:t>
            </w:r>
            <w:r>
              <w:rPr>
                <w:rFonts w:cs="Arial"/>
              </w:rPr>
              <w:t xml:space="preserve">porting to the Director of College Administration, the College Head of Operations will </w:t>
            </w:r>
            <w:r w:rsidR="00DF1DB2">
              <w:rPr>
                <w:rFonts w:cs="Arial"/>
              </w:rPr>
              <w:t xml:space="preserve">oversee and develop the operational processes within the College.  The role will </w:t>
            </w:r>
            <w:r>
              <w:rPr>
                <w:rFonts w:cs="Arial"/>
              </w:rPr>
              <w:t xml:space="preserve">lead the Finance, Timetabling, Site Administration and Staffing Teams in the College, </w:t>
            </w:r>
            <w:r w:rsidRPr="005660D3">
              <w:rPr>
                <w:rFonts w:cs="Arial"/>
              </w:rPr>
              <w:t>ensuring the most effective and efficie</w:t>
            </w:r>
            <w:r>
              <w:rPr>
                <w:rFonts w:cs="Arial"/>
              </w:rPr>
              <w:t>nt use of resources is in place and that all teams are operating</w:t>
            </w:r>
            <w:r w:rsidRPr="005660D3">
              <w:rPr>
                <w:rFonts w:cs="Arial"/>
              </w:rPr>
              <w:t xml:space="preserve"> a</w:t>
            </w:r>
            <w:r>
              <w:rPr>
                <w:rFonts w:cs="Arial"/>
              </w:rPr>
              <w:t>t a</w:t>
            </w:r>
            <w:r w:rsidRPr="005660D3">
              <w:rPr>
                <w:rFonts w:cs="Arial"/>
              </w:rPr>
              <w:t xml:space="preserve"> professional and </w:t>
            </w:r>
            <w:r>
              <w:rPr>
                <w:rFonts w:cs="Arial"/>
              </w:rPr>
              <w:t>proficient</w:t>
            </w:r>
            <w:r w:rsidRPr="005660D3">
              <w:rPr>
                <w:rFonts w:cs="Arial"/>
              </w:rPr>
              <w:t xml:space="preserve"> </w:t>
            </w:r>
            <w:r>
              <w:rPr>
                <w:rFonts w:cs="Arial"/>
              </w:rPr>
              <w:t xml:space="preserve">level. </w:t>
            </w:r>
          </w:p>
          <w:p w:rsidR="002861D7" w:rsidRDefault="002861D7" w:rsidP="003130E2">
            <w:pPr>
              <w:spacing w:line="240" w:lineRule="atLeast"/>
              <w:jc w:val="both"/>
              <w:rPr>
                <w:rFonts w:cs="Arial"/>
              </w:rPr>
            </w:pPr>
            <w:r>
              <w:rPr>
                <w:rFonts w:cs="Arial"/>
              </w:rPr>
              <w:t>The post holder will be expected to develop, liaise and foster extensive and close working relationships with both College and University senior management and professional teams, working collaboratively to develop and implement service expectations and effective operational models across the College and within the University.</w:t>
            </w:r>
            <w:r w:rsidR="00DF1DB2">
              <w:rPr>
                <w:rFonts w:cs="Arial"/>
              </w:rPr>
              <w:t xml:space="preserve">  </w:t>
            </w:r>
          </w:p>
          <w:p w:rsidR="000623C8" w:rsidRDefault="00965F92" w:rsidP="003130E2">
            <w:pPr>
              <w:spacing w:line="240" w:lineRule="atLeast"/>
              <w:jc w:val="both"/>
              <w:rPr>
                <w:rFonts w:cs="Arial"/>
              </w:rPr>
            </w:pPr>
            <w:r>
              <w:rPr>
                <w:rFonts w:cs="Arial"/>
              </w:rPr>
              <w:t xml:space="preserve">The post holder will be a key contributor to the Stratford Programme, supporting LCF move from six sites to one in the East Bank development in Stratford in 2022.  This role will take a lead on developing </w:t>
            </w:r>
            <w:r w:rsidR="00486A39">
              <w:rPr>
                <w:rFonts w:cs="Arial"/>
              </w:rPr>
              <w:t xml:space="preserve">and implementing </w:t>
            </w:r>
            <w:r>
              <w:rPr>
                <w:rFonts w:cs="Arial"/>
              </w:rPr>
              <w:t>plan</w:t>
            </w:r>
            <w:r w:rsidR="00486A39">
              <w:rPr>
                <w:rFonts w:cs="Arial"/>
              </w:rPr>
              <w:t>s</w:t>
            </w:r>
            <w:r>
              <w:rPr>
                <w:rFonts w:cs="Arial"/>
              </w:rPr>
              <w:t xml:space="preserve"> to support the smooth transition of the College Operations to our new site.</w:t>
            </w:r>
            <w:r w:rsidR="000623C8">
              <w:rPr>
                <w:rFonts w:cs="Arial"/>
              </w:rPr>
              <w:t xml:space="preserve">  </w:t>
            </w:r>
          </w:p>
          <w:p w:rsidR="00965F92" w:rsidRDefault="000623C8" w:rsidP="003130E2">
            <w:pPr>
              <w:spacing w:line="240" w:lineRule="atLeast"/>
              <w:jc w:val="both"/>
              <w:rPr>
                <w:rFonts w:cs="Arial"/>
              </w:rPr>
            </w:pPr>
            <w:r>
              <w:rPr>
                <w:rFonts w:cs="Arial"/>
              </w:rPr>
              <w:t>A key aspect of this role will be to contribute to the long term strategic financial planning for the College, including strategic and operational input into the preparation of forecasting, budgets and management information.</w:t>
            </w:r>
          </w:p>
          <w:p w:rsidR="00DF1DB2" w:rsidRDefault="00DF1DB2" w:rsidP="003130E2">
            <w:pPr>
              <w:spacing w:line="240" w:lineRule="atLeast"/>
              <w:jc w:val="both"/>
              <w:rPr>
                <w:rFonts w:cs="Arial"/>
              </w:rPr>
            </w:pPr>
            <w:r>
              <w:rPr>
                <w:rFonts w:cs="Arial"/>
              </w:rPr>
              <w:t>The post holder will also take a significant role in the management of site issues, overseeing local operational functions and the logistical issues surrounding the movement of resources.</w:t>
            </w:r>
          </w:p>
          <w:p w:rsidR="00E51855" w:rsidRDefault="00E51855" w:rsidP="003130E2">
            <w:pPr>
              <w:spacing w:line="240" w:lineRule="atLeast"/>
              <w:jc w:val="both"/>
              <w:rPr>
                <w:rFonts w:cs="Arial"/>
              </w:rPr>
            </w:pPr>
            <w:r>
              <w:rPr>
                <w:rFonts w:cs="Arial"/>
              </w:rPr>
              <w:t>In the Stratford move programme, the post holder will take a significant role in supporting the planning of the logistical move of people and resources to the new site</w:t>
            </w:r>
            <w:r w:rsidR="00C92C69">
              <w:rPr>
                <w:rFonts w:cs="Arial"/>
              </w:rPr>
              <w:t>, whilst maintaining an effective business as usual operation</w:t>
            </w:r>
            <w:r>
              <w:rPr>
                <w:rFonts w:cs="Arial"/>
              </w:rPr>
              <w:t xml:space="preserve">. </w:t>
            </w:r>
          </w:p>
          <w:p w:rsidR="002861D7" w:rsidRPr="005660D3" w:rsidRDefault="002861D7" w:rsidP="002861D7">
            <w:pPr>
              <w:spacing w:line="240" w:lineRule="atLeast"/>
              <w:jc w:val="both"/>
              <w:rPr>
                <w:rFonts w:cs="Arial"/>
                <w:b/>
              </w:rPr>
            </w:pPr>
            <w:r>
              <w:rPr>
                <w:rFonts w:cs="Arial"/>
              </w:rPr>
              <w:t>The post holder will also undertake a deputising role in the absence of the Director of College Administration</w:t>
            </w:r>
            <w:r w:rsidR="00DF1DB2">
              <w:rPr>
                <w:rFonts w:cs="Arial"/>
              </w:rPr>
              <w:t xml:space="preserve"> and take on the responsibility of Local Information Manager</w:t>
            </w:r>
            <w:r>
              <w:rPr>
                <w:rFonts w:cs="Arial"/>
              </w:rPr>
              <w:t>.</w:t>
            </w:r>
          </w:p>
        </w:tc>
      </w:tr>
      <w:tr w:rsidR="002861D7" w:rsidRPr="005660D3" w:rsidTr="002861D7">
        <w:tc>
          <w:tcPr>
            <w:tcW w:w="10773" w:type="dxa"/>
            <w:gridSpan w:val="4"/>
          </w:tcPr>
          <w:p w:rsidR="002861D7" w:rsidRPr="005660D3" w:rsidRDefault="002861D7" w:rsidP="002861D7">
            <w:pPr>
              <w:rPr>
                <w:rFonts w:cs="Arial"/>
                <w:b/>
              </w:rPr>
            </w:pPr>
            <w:r w:rsidRPr="005660D3">
              <w:rPr>
                <w:rFonts w:cs="Arial"/>
                <w:b/>
              </w:rPr>
              <w:t>Duties and Responsibilities:</w:t>
            </w:r>
          </w:p>
          <w:p w:rsidR="002861D7" w:rsidRPr="002861D7" w:rsidRDefault="002861D7" w:rsidP="002861D7">
            <w:pPr>
              <w:numPr>
                <w:ilvl w:val="0"/>
                <w:numId w:val="4"/>
              </w:numPr>
              <w:tabs>
                <w:tab w:val="clear" w:pos="1260"/>
                <w:tab w:val="num" w:pos="360"/>
              </w:tabs>
              <w:spacing w:after="0" w:line="240" w:lineRule="atLeast"/>
              <w:ind w:left="360"/>
              <w:rPr>
                <w:rFonts w:cs="Arial"/>
              </w:rPr>
            </w:pPr>
            <w:r w:rsidRPr="002861D7">
              <w:rPr>
                <w:rFonts w:cs="Arial"/>
              </w:rPr>
              <w:lastRenderedPageBreak/>
              <w:t>To work alongside the Director of College Administration as a member of the College Senior Management Team to take collective responsibility for the administration and resource management matters of the College, contributing to th</w:t>
            </w:r>
            <w:r w:rsidR="00DF1DB2">
              <w:rPr>
                <w:rFonts w:cs="Arial"/>
              </w:rPr>
              <w:t>e development, monitoring and implementation of College budgets, forecast modelling, management information</w:t>
            </w:r>
            <w:r w:rsidRPr="002861D7">
              <w:rPr>
                <w:rFonts w:cs="Arial"/>
              </w:rPr>
              <w:t xml:space="preserve"> and the delivery of agreed key priorities.  This will also include supporting the planning process on a long term, strategic basis that will have impact on the longer term College plans. </w:t>
            </w:r>
            <w:r>
              <w:rPr>
                <w:rFonts w:cs="Arial"/>
              </w:rPr>
              <w:br/>
            </w:r>
          </w:p>
          <w:p w:rsidR="002861D7" w:rsidRDefault="002861D7" w:rsidP="002861D7">
            <w:pPr>
              <w:numPr>
                <w:ilvl w:val="0"/>
                <w:numId w:val="4"/>
              </w:numPr>
              <w:tabs>
                <w:tab w:val="num" w:pos="360"/>
              </w:tabs>
              <w:spacing w:after="0" w:line="240" w:lineRule="atLeast"/>
              <w:ind w:left="360"/>
              <w:rPr>
                <w:rFonts w:cs="Arial"/>
              </w:rPr>
            </w:pPr>
            <w:r w:rsidRPr="005660D3">
              <w:rPr>
                <w:rFonts w:cs="Arial"/>
              </w:rPr>
              <w:t xml:space="preserve">To work with the </w:t>
            </w:r>
            <w:r>
              <w:rPr>
                <w:rFonts w:cs="Arial"/>
              </w:rPr>
              <w:t xml:space="preserve">Director of College Administration </w:t>
            </w:r>
            <w:r w:rsidRPr="005660D3">
              <w:rPr>
                <w:rFonts w:cs="Arial"/>
              </w:rPr>
              <w:t>to plan, monitor and control the College’s resources and provide advice on matters relating to resource issues and related policies and procedures.</w:t>
            </w:r>
          </w:p>
          <w:p w:rsidR="00965F92" w:rsidRDefault="00965F92" w:rsidP="00965F92">
            <w:pPr>
              <w:spacing w:after="0" w:line="240" w:lineRule="atLeast"/>
              <w:ind w:left="360"/>
              <w:rPr>
                <w:rFonts w:cs="Arial"/>
              </w:rPr>
            </w:pPr>
          </w:p>
          <w:p w:rsidR="00965F92" w:rsidRPr="00965F92" w:rsidRDefault="00965F92" w:rsidP="00965F92">
            <w:pPr>
              <w:numPr>
                <w:ilvl w:val="0"/>
                <w:numId w:val="4"/>
              </w:numPr>
              <w:tabs>
                <w:tab w:val="num" w:pos="360"/>
              </w:tabs>
              <w:spacing w:after="0" w:line="240" w:lineRule="atLeast"/>
              <w:ind w:left="360"/>
              <w:rPr>
                <w:rFonts w:cs="Arial"/>
              </w:rPr>
            </w:pPr>
            <w:r>
              <w:rPr>
                <w:rFonts w:cs="Arial"/>
              </w:rPr>
              <w:t>To lead the development and successful implementation of a transition plan for College Operations as part of the Stratford Programme.  To be an active contributor to the Stratford Project work streams, particularly related to FF&amp;E and the move.</w:t>
            </w:r>
          </w:p>
          <w:p w:rsidR="002861D7" w:rsidRDefault="002861D7" w:rsidP="002861D7">
            <w:pPr>
              <w:pStyle w:val="ListParagraph"/>
              <w:rPr>
                <w:rFonts w:asciiTheme="minorHAnsi" w:hAnsiTheme="minorHAnsi" w:cs="Arial"/>
                <w:szCs w:val="22"/>
              </w:rPr>
            </w:pPr>
          </w:p>
          <w:p w:rsidR="002861D7" w:rsidRDefault="002861D7" w:rsidP="002861D7">
            <w:pPr>
              <w:numPr>
                <w:ilvl w:val="0"/>
                <w:numId w:val="4"/>
              </w:numPr>
              <w:tabs>
                <w:tab w:val="clear" w:pos="1260"/>
                <w:tab w:val="num" w:pos="360"/>
              </w:tabs>
              <w:spacing w:after="0" w:line="240" w:lineRule="atLeast"/>
              <w:ind w:left="360"/>
              <w:rPr>
                <w:rFonts w:cs="Arial"/>
              </w:rPr>
            </w:pPr>
            <w:r>
              <w:rPr>
                <w:rFonts w:cs="Arial"/>
              </w:rPr>
              <w:t>To manage the inter-relationship between the different teams (Finance, Timetabling, Site Administration and Staffing), continually reviewing practice in order to meet the College/University aims and objectives, and to build effective working relationships across the teams.</w:t>
            </w:r>
          </w:p>
          <w:p w:rsidR="002861D7" w:rsidRDefault="002861D7" w:rsidP="002861D7">
            <w:pPr>
              <w:pStyle w:val="ListParagraph"/>
              <w:rPr>
                <w:rFonts w:asciiTheme="minorHAnsi" w:hAnsiTheme="minorHAnsi" w:cs="Arial"/>
                <w:szCs w:val="22"/>
              </w:rPr>
            </w:pPr>
          </w:p>
          <w:p w:rsidR="002861D7" w:rsidRPr="002861D7" w:rsidRDefault="002861D7" w:rsidP="002861D7">
            <w:pPr>
              <w:numPr>
                <w:ilvl w:val="0"/>
                <w:numId w:val="4"/>
              </w:numPr>
              <w:tabs>
                <w:tab w:val="clear" w:pos="1260"/>
                <w:tab w:val="num" w:pos="360"/>
              </w:tabs>
              <w:spacing w:after="0" w:line="240" w:lineRule="atLeast"/>
              <w:ind w:left="360"/>
              <w:rPr>
                <w:rFonts w:cs="Arial"/>
              </w:rPr>
            </w:pPr>
            <w:r w:rsidRPr="002861D7">
              <w:rPr>
                <w:rFonts w:cs="Arial"/>
              </w:rPr>
              <w:t xml:space="preserve">To manage the various teams, </w:t>
            </w:r>
            <w:r w:rsidR="00DF1DB2">
              <w:rPr>
                <w:rFonts w:cs="Arial"/>
              </w:rPr>
              <w:t xml:space="preserve">including induction, probation, </w:t>
            </w:r>
            <w:r w:rsidRPr="002861D7">
              <w:rPr>
                <w:rFonts w:cs="Arial"/>
              </w:rPr>
              <w:t>appraisal and one to one meetings, motivating and leading the teams to achieve and deliver planned outcomes.</w:t>
            </w:r>
            <w:r>
              <w:rPr>
                <w:rFonts w:cs="Arial"/>
              </w:rPr>
              <w:br/>
            </w:r>
          </w:p>
          <w:p w:rsidR="002861D7" w:rsidRPr="002861D7" w:rsidRDefault="002861D7" w:rsidP="002861D7">
            <w:pPr>
              <w:numPr>
                <w:ilvl w:val="0"/>
                <w:numId w:val="4"/>
              </w:numPr>
              <w:tabs>
                <w:tab w:val="clear" w:pos="1260"/>
                <w:tab w:val="num" w:pos="360"/>
              </w:tabs>
              <w:spacing w:after="0" w:line="240" w:lineRule="atLeast"/>
              <w:ind w:left="360"/>
              <w:rPr>
                <w:rFonts w:cs="Arial"/>
              </w:rPr>
            </w:pPr>
            <w:r w:rsidRPr="002861D7">
              <w:rPr>
                <w:rFonts w:cs="Arial"/>
              </w:rPr>
              <w:t>To develop strong working relationships with the College’s Senior Management team and other senior managers across the University, as appropriate.</w:t>
            </w:r>
            <w:r>
              <w:rPr>
                <w:rFonts w:cs="Arial"/>
              </w:rPr>
              <w:br/>
            </w:r>
          </w:p>
          <w:p w:rsidR="00DF1DB2" w:rsidRDefault="002861D7" w:rsidP="002861D7">
            <w:pPr>
              <w:numPr>
                <w:ilvl w:val="0"/>
                <w:numId w:val="4"/>
              </w:numPr>
              <w:tabs>
                <w:tab w:val="clear" w:pos="1260"/>
                <w:tab w:val="num" w:pos="360"/>
              </w:tabs>
              <w:spacing w:after="0" w:line="240" w:lineRule="atLeast"/>
              <w:ind w:left="360"/>
              <w:rPr>
                <w:rFonts w:cs="Arial"/>
              </w:rPr>
            </w:pPr>
            <w:r w:rsidRPr="002861D7">
              <w:rPr>
                <w:rFonts w:cs="Arial"/>
              </w:rPr>
              <w:t>To lead and oversee the development and implementation of an effective management information service for the College in order to support the College’s strategic objectives.</w:t>
            </w:r>
          </w:p>
          <w:p w:rsidR="004E49D1" w:rsidRDefault="004E49D1" w:rsidP="004E49D1">
            <w:pPr>
              <w:spacing w:after="0" w:line="240" w:lineRule="atLeast"/>
              <w:rPr>
                <w:rFonts w:cs="Arial"/>
              </w:rPr>
            </w:pPr>
          </w:p>
          <w:p w:rsidR="002861D7" w:rsidRPr="002861D7" w:rsidRDefault="00DF1DB2" w:rsidP="002861D7">
            <w:pPr>
              <w:numPr>
                <w:ilvl w:val="0"/>
                <w:numId w:val="4"/>
              </w:numPr>
              <w:tabs>
                <w:tab w:val="clear" w:pos="1260"/>
                <w:tab w:val="num" w:pos="360"/>
              </w:tabs>
              <w:spacing w:after="0" w:line="240" w:lineRule="atLeast"/>
              <w:ind w:left="360"/>
              <w:rPr>
                <w:rFonts w:cs="Arial"/>
              </w:rPr>
            </w:pPr>
            <w:r>
              <w:rPr>
                <w:rFonts w:cs="Arial"/>
              </w:rPr>
              <w:t>To take on the responsibility of College Local Information manager.</w:t>
            </w:r>
            <w:r w:rsidR="002861D7">
              <w:rPr>
                <w:rFonts w:cs="Arial"/>
              </w:rPr>
              <w:br/>
            </w:r>
          </w:p>
          <w:p w:rsidR="002861D7" w:rsidRPr="002861D7" w:rsidRDefault="00DF1DB2" w:rsidP="002861D7">
            <w:pPr>
              <w:numPr>
                <w:ilvl w:val="0"/>
                <w:numId w:val="4"/>
              </w:numPr>
              <w:tabs>
                <w:tab w:val="clear" w:pos="1260"/>
                <w:tab w:val="num" w:pos="360"/>
              </w:tabs>
              <w:spacing w:after="0" w:line="240" w:lineRule="atLeast"/>
              <w:ind w:left="360"/>
              <w:rPr>
                <w:rFonts w:cs="Arial"/>
              </w:rPr>
            </w:pPr>
            <w:r>
              <w:rPr>
                <w:rFonts w:cs="Arial"/>
              </w:rPr>
              <w:t xml:space="preserve">To prepare management </w:t>
            </w:r>
            <w:r w:rsidR="002861D7" w:rsidRPr="002861D7">
              <w:rPr>
                <w:rFonts w:cs="Arial"/>
              </w:rPr>
              <w:t>information to support the College’s financial planning, academic development and student recruitment strategies.</w:t>
            </w:r>
            <w:r w:rsidR="002861D7">
              <w:rPr>
                <w:rFonts w:cs="Arial"/>
              </w:rPr>
              <w:br/>
            </w:r>
          </w:p>
          <w:p w:rsidR="002861D7" w:rsidRDefault="002861D7" w:rsidP="002861D7">
            <w:pPr>
              <w:numPr>
                <w:ilvl w:val="0"/>
                <w:numId w:val="4"/>
              </w:numPr>
              <w:tabs>
                <w:tab w:val="clear" w:pos="1260"/>
                <w:tab w:val="num" w:pos="360"/>
              </w:tabs>
              <w:spacing w:after="0" w:line="240" w:lineRule="atLeast"/>
              <w:ind w:left="360"/>
              <w:rPr>
                <w:rFonts w:cs="Arial"/>
              </w:rPr>
            </w:pPr>
            <w:r>
              <w:rPr>
                <w:rFonts w:cs="Arial"/>
              </w:rPr>
              <w:t xml:space="preserve">To </w:t>
            </w:r>
            <w:r w:rsidR="00DF1DB2">
              <w:rPr>
                <w:rFonts w:cs="Arial"/>
              </w:rPr>
              <w:t xml:space="preserve">monitor and </w:t>
            </w:r>
            <w:r>
              <w:rPr>
                <w:rFonts w:cs="Arial"/>
              </w:rPr>
              <w:t xml:space="preserve">advise senior managers on the implementation of their individual operating plans, including financial, staffing and timetabling related issues through the provision of financial projections and modelling scenarios to inform the decision making process. </w:t>
            </w:r>
          </w:p>
          <w:p w:rsidR="002861D7" w:rsidRDefault="002861D7" w:rsidP="002861D7">
            <w:pPr>
              <w:pStyle w:val="ListParagraph"/>
              <w:ind w:left="1260"/>
              <w:rPr>
                <w:rFonts w:asciiTheme="minorHAnsi" w:hAnsiTheme="minorHAnsi" w:cs="Arial"/>
                <w:szCs w:val="22"/>
              </w:rPr>
            </w:pPr>
          </w:p>
          <w:p w:rsidR="002861D7" w:rsidRPr="002861D7" w:rsidRDefault="002861D7" w:rsidP="002861D7">
            <w:pPr>
              <w:pStyle w:val="ListParagraph"/>
              <w:numPr>
                <w:ilvl w:val="0"/>
                <w:numId w:val="4"/>
              </w:numPr>
              <w:ind w:left="357" w:hanging="357"/>
              <w:rPr>
                <w:rFonts w:asciiTheme="minorHAnsi" w:hAnsiTheme="minorHAnsi" w:cs="Arial"/>
              </w:rPr>
            </w:pPr>
            <w:r w:rsidRPr="002861D7">
              <w:rPr>
                <w:rFonts w:asciiTheme="minorHAnsi" w:hAnsiTheme="minorHAnsi" w:cs="Arial"/>
              </w:rPr>
              <w:t>To support and provide key input to College projects, providing relevant and key background information, mapping and projecting as appropriate, including recommendations on procedural practice and providing expert knowledge to inform decision making and successful outcomes.</w:t>
            </w:r>
            <w:r w:rsidRPr="002861D7">
              <w:rPr>
                <w:rFonts w:asciiTheme="minorHAnsi" w:hAnsiTheme="minorHAnsi" w:cs="Arial"/>
              </w:rPr>
              <w:br/>
            </w:r>
          </w:p>
          <w:p w:rsidR="002861D7" w:rsidRDefault="002861D7" w:rsidP="002861D7">
            <w:pPr>
              <w:numPr>
                <w:ilvl w:val="0"/>
                <w:numId w:val="4"/>
              </w:numPr>
              <w:tabs>
                <w:tab w:val="clear" w:pos="1260"/>
                <w:tab w:val="num" w:pos="360"/>
              </w:tabs>
              <w:spacing w:after="0" w:line="240" w:lineRule="atLeast"/>
              <w:ind w:left="357" w:hanging="357"/>
              <w:rPr>
                <w:rFonts w:cs="Arial"/>
              </w:rPr>
            </w:pPr>
            <w:r>
              <w:rPr>
                <w:rFonts w:cs="Arial"/>
              </w:rPr>
              <w:lastRenderedPageBreak/>
              <w:t>To lead, develop, implement and evaluate the effectiveness of College financial reporting tools and processes, working to achieve an enhanced information service for senior managers, and ensuring that budgetary related projections are delivered and met within allocated budgets.</w:t>
            </w:r>
          </w:p>
          <w:p w:rsidR="002861D7" w:rsidRDefault="002861D7" w:rsidP="002861D7">
            <w:pPr>
              <w:pStyle w:val="ListParagraph"/>
              <w:rPr>
                <w:rFonts w:asciiTheme="minorHAnsi" w:hAnsiTheme="minorHAnsi" w:cs="Arial"/>
                <w:szCs w:val="22"/>
              </w:rPr>
            </w:pPr>
          </w:p>
          <w:p w:rsidR="002861D7" w:rsidRDefault="002861D7" w:rsidP="002861D7">
            <w:pPr>
              <w:numPr>
                <w:ilvl w:val="0"/>
                <w:numId w:val="4"/>
              </w:numPr>
              <w:tabs>
                <w:tab w:val="clear" w:pos="1260"/>
                <w:tab w:val="num" w:pos="360"/>
              </w:tabs>
              <w:spacing w:after="0" w:line="240" w:lineRule="atLeast"/>
              <w:ind w:left="360"/>
              <w:rPr>
                <w:rFonts w:cs="Arial"/>
              </w:rPr>
            </w:pPr>
            <w:r w:rsidRPr="001A5EB2">
              <w:rPr>
                <w:rFonts w:cs="Arial"/>
              </w:rPr>
              <w:t xml:space="preserve">To participate in networks </w:t>
            </w:r>
            <w:r>
              <w:rPr>
                <w:rFonts w:cs="Arial"/>
              </w:rPr>
              <w:t>across</w:t>
            </w:r>
            <w:r w:rsidRPr="001A5EB2">
              <w:rPr>
                <w:rFonts w:cs="Arial"/>
              </w:rPr>
              <w:t xml:space="preserve"> the University</w:t>
            </w:r>
            <w:r>
              <w:rPr>
                <w:rFonts w:cs="Arial"/>
              </w:rPr>
              <w:t>, establishing</w:t>
            </w:r>
            <w:r w:rsidRPr="001A5EB2">
              <w:rPr>
                <w:rFonts w:cs="Arial"/>
              </w:rPr>
              <w:t xml:space="preserve"> </w:t>
            </w:r>
            <w:r>
              <w:rPr>
                <w:rFonts w:cs="Arial"/>
              </w:rPr>
              <w:t>collaborative working relationships in order to develop, enhance and revise procedural policy and practice.</w:t>
            </w:r>
          </w:p>
          <w:p w:rsidR="002861D7" w:rsidRDefault="002861D7" w:rsidP="002861D7">
            <w:pPr>
              <w:pStyle w:val="ListParagraph"/>
              <w:rPr>
                <w:rFonts w:asciiTheme="minorHAnsi" w:hAnsiTheme="minorHAnsi" w:cs="Arial"/>
                <w:szCs w:val="22"/>
              </w:rPr>
            </w:pPr>
          </w:p>
          <w:p w:rsidR="002861D7" w:rsidRDefault="002861D7" w:rsidP="002861D7">
            <w:pPr>
              <w:numPr>
                <w:ilvl w:val="0"/>
                <w:numId w:val="4"/>
              </w:numPr>
              <w:tabs>
                <w:tab w:val="clear" w:pos="1260"/>
                <w:tab w:val="num" w:pos="360"/>
              </w:tabs>
              <w:spacing w:after="0" w:line="240" w:lineRule="atLeast"/>
              <w:ind w:left="360"/>
              <w:rPr>
                <w:rFonts w:cs="Arial"/>
              </w:rPr>
            </w:pPr>
            <w:r>
              <w:rPr>
                <w:rFonts w:cs="Arial"/>
              </w:rPr>
              <w:t>To ensure team members and senior managers have the necessary information and services they may need in order to achieve quality outputs that positively meet the demands of their role.</w:t>
            </w:r>
          </w:p>
          <w:p w:rsidR="002861D7" w:rsidRDefault="002861D7" w:rsidP="002861D7">
            <w:pPr>
              <w:pStyle w:val="ListParagraph"/>
              <w:rPr>
                <w:rFonts w:asciiTheme="minorHAnsi" w:hAnsiTheme="minorHAnsi" w:cs="Arial"/>
                <w:szCs w:val="22"/>
              </w:rPr>
            </w:pPr>
          </w:p>
          <w:p w:rsidR="002861D7" w:rsidRPr="002861D7" w:rsidRDefault="002861D7" w:rsidP="002861D7">
            <w:pPr>
              <w:numPr>
                <w:ilvl w:val="0"/>
                <w:numId w:val="1"/>
              </w:numPr>
              <w:spacing w:after="0" w:line="240" w:lineRule="atLeast"/>
              <w:rPr>
                <w:rFonts w:cs="Arial"/>
              </w:rPr>
            </w:pPr>
            <w:r w:rsidRPr="002861D7">
              <w:rPr>
                <w:rFonts w:cs="Arial"/>
              </w:rPr>
              <w:t>To demonstrate a commitment to make use of all information and communications to meet the requirements of the role and promote organisational effectiveness.</w:t>
            </w:r>
            <w:r>
              <w:rPr>
                <w:rFonts w:cs="Arial"/>
              </w:rPr>
              <w:br/>
            </w:r>
          </w:p>
          <w:p w:rsidR="002861D7" w:rsidRPr="002861D7" w:rsidRDefault="002861D7" w:rsidP="002861D7">
            <w:pPr>
              <w:numPr>
                <w:ilvl w:val="0"/>
                <w:numId w:val="1"/>
              </w:numPr>
              <w:spacing w:after="0" w:line="240" w:lineRule="atLeast"/>
              <w:rPr>
                <w:rFonts w:cs="Arial"/>
              </w:rPr>
            </w:pPr>
            <w:r w:rsidRPr="002861D7">
              <w:rPr>
                <w:rFonts w:cs="Arial"/>
              </w:rPr>
              <w:t>To perform such duties consistent with your role as may from time to time be assigned to you anywhere within the University.</w:t>
            </w:r>
            <w:r>
              <w:rPr>
                <w:rFonts w:cs="Arial"/>
              </w:rPr>
              <w:br/>
            </w:r>
          </w:p>
          <w:p w:rsidR="002861D7" w:rsidRPr="002861D7" w:rsidRDefault="002861D7" w:rsidP="002861D7">
            <w:pPr>
              <w:numPr>
                <w:ilvl w:val="0"/>
                <w:numId w:val="3"/>
              </w:numPr>
              <w:spacing w:after="0" w:line="240" w:lineRule="auto"/>
              <w:rPr>
                <w:rFonts w:cs="Arial"/>
              </w:rPr>
            </w:pPr>
            <w:r w:rsidRPr="002861D7">
              <w:rPr>
                <w:rFonts w:cs="Arial"/>
              </w:rPr>
              <w:t>To undertake health and safety duties and responsibilities appropriate to the role.</w:t>
            </w:r>
            <w:r>
              <w:rPr>
                <w:rFonts w:cs="Arial"/>
              </w:rPr>
              <w:br/>
            </w:r>
          </w:p>
          <w:p w:rsidR="002861D7" w:rsidRPr="002861D7" w:rsidRDefault="002861D7" w:rsidP="002861D7">
            <w:pPr>
              <w:numPr>
                <w:ilvl w:val="0"/>
                <w:numId w:val="3"/>
              </w:numPr>
              <w:spacing w:after="0" w:line="240" w:lineRule="auto"/>
              <w:rPr>
                <w:rFonts w:cs="Arial"/>
              </w:rPr>
            </w:pPr>
            <w:r w:rsidRPr="002861D7">
              <w:rPr>
                <w:rFonts w:cs="Arial"/>
              </w:rPr>
              <w:t>To work in accordance with the University’s Equal Opportunities Policy and the Staff Charter, promoting equality and diversity in your work.</w:t>
            </w:r>
            <w:r>
              <w:rPr>
                <w:rFonts w:cs="Arial"/>
              </w:rPr>
              <w:br/>
            </w:r>
          </w:p>
          <w:p w:rsidR="002861D7" w:rsidRPr="002861D7" w:rsidRDefault="002861D7" w:rsidP="002861D7">
            <w:pPr>
              <w:numPr>
                <w:ilvl w:val="0"/>
                <w:numId w:val="3"/>
              </w:numPr>
              <w:spacing w:after="0" w:line="240" w:lineRule="auto"/>
              <w:rPr>
                <w:rFonts w:cs="Arial"/>
              </w:rPr>
            </w:pPr>
            <w:r w:rsidRPr="002861D7">
              <w:rPr>
                <w:rFonts w:cs="Arial"/>
              </w:rPr>
              <w:t>To undertake continuous personal and professional development, and to support it for any staff you manage through effective use of the University’s Planning, Review and Appraisal scheme and staff development opportunities.</w:t>
            </w:r>
            <w:r>
              <w:rPr>
                <w:rFonts w:cs="Arial"/>
              </w:rPr>
              <w:br/>
            </w:r>
          </w:p>
          <w:p w:rsidR="002861D7" w:rsidRPr="002861D7" w:rsidRDefault="002861D7" w:rsidP="002861D7">
            <w:pPr>
              <w:numPr>
                <w:ilvl w:val="0"/>
                <w:numId w:val="3"/>
              </w:numPr>
              <w:spacing w:after="0" w:line="240" w:lineRule="auto"/>
              <w:rPr>
                <w:rFonts w:cs="Arial"/>
              </w:rPr>
            </w:pPr>
            <w:r w:rsidRPr="002861D7">
              <w:rPr>
                <w:rFonts w:cs="Arial"/>
              </w:rPr>
              <w:t xml:space="preserve">To make full use of all information and communication technologies </w:t>
            </w:r>
            <w:r w:rsidRPr="002861D7">
              <w:rPr>
                <w:rFonts w:cs="Arial"/>
                <w:bCs/>
              </w:rPr>
              <w:t xml:space="preserve">in adherence to data protection policies </w:t>
            </w:r>
            <w:r w:rsidRPr="002861D7">
              <w:rPr>
                <w:rFonts w:cs="Arial"/>
              </w:rPr>
              <w:t>to meet the requirements of the role and to promote organisational effectiveness.</w:t>
            </w:r>
            <w:r>
              <w:rPr>
                <w:rFonts w:cs="Arial"/>
              </w:rPr>
              <w:br/>
            </w:r>
          </w:p>
          <w:p w:rsidR="002861D7" w:rsidRDefault="002861D7" w:rsidP="002861D7">
            <w:pPr>
              <w:numPr>
                <w:ilvl w:val="0"/>
                <w:numId w:val="3"/>
              </w:numPr>
              <w:spacing w:after="0" w:line="240" w:lineRule="auto"/>
              <w:rPr>
                <w:rFonts w:cs="Arial"/>
              </w:rPr>
            </w:pPr>
            <w:r w:rsidRPr="005660D3">
              <w:rPr>
                <w:rFonts w:cs="Arial"/>
              </w:rPr>
              <w:t>To conduct all financial matters associated with the role in accordance with the University’s policies and procedures, as laid down in the Financial Regulations.</w:t>
            </w:r>
          </w:p>
          <w:p w:rsidR="002861D7" w:rsidRDefault="002861D7" w:rsidP="002861D7">
            <w:pPr>
              <w:pStyle w:val="ListParagraph"/>
              <w:rPr>
                <w:rFonts w:asciiTheme="minorHAnsi" w:hAnsiTheme="minorHAnsi" w:cs="Arial"/>
                <w:szCs w:val="22"/>
              </w:rPr>
            </w:pPr>
          </w:p>
          <w:p w:rsidR="002861D7" w:rsidRPr="002861D7" w:rsidRDefault="002861D7" w:rsidP="00643F47">
            <w:pPr>
              <w:pStyle w:val="ListParagraph"/>
              <w:numPr>
                <w:ilvl w:val="0"/>
                <w:numId w:val="3"/>
              </w:numPr>
              <w:rPr>
                <w:rFonts w:asciiTheme="minorHAnsi" w:hAnsiTheme="minorHAnsi" w:cs="Arial"/>
                <w:b/>
                <w:szCs w:val="22"/>
              </w:rPr>
            </w:pPr>
            <w:r w:rsidRPr="002861D7">
              <w:rPr>
                <w:rFonts w:asciiTheme="minorHAnsi" w:hAnsiTheme="minorHAnsi" w:cstheme="minorHAnsi"/>
                <w:bCs/>
                <w:iCs/>
              </w:rPr>
              <w:t>To personally contribute towards reducing the university’s impact on the environment and support actions associated with the UAL Sustainability Manifesto (2016 – 2022).</w:t>
            </w:r>
          </w:p>
          <w:p w:rsidR="002861D7" w:rsidRPr="005660D3" w:rsidRDefault="002861D7" w:rsidP="002861D7">
            <w:pPr>
              <w:pStyle w:val="ListParagraph"/>
              <w:ind w:left="360"/>
              <w:rPr>
                <w:rFonts w:asciiTheme="minorHAnsi" w:hAnsiTheme="minorHAnsi" w:cs="Arial"/>
                <w:b/>
                <w:szCs w:val="22"/>
              </w:rPr>
            </w:pPr>
          </w:p>
        </w:tc>
      </w:tr>
      <w:tr w:rsidR="002861D7" w:rsidRPr="005660D3" w:rsidTr="002861D7">
        <w:trPr>
          <w:trHeight w:val="1252"/>
        </w:trPr>
        <w:tc>
          <w:tcPr>
            <w:tcW w:w="10773" w:type="dxa"/>
            <w:gridSpan w:val="4"/>
          </w:tcPr>
          <w:p w:rsidR="002861D7" w:rsidRPr="005660D3" w:rsidRDefault="002861D7" w:rsidP="003130E2">
            <w:pPr>
              <w:pStyle w:val="Heading4"/>
              <w:rPr>
                <w:rFonts w:asciiTheme="minorHAnsi" w:hAnsiTheme="minorHAnsi"/>
                <w:szCs w:val="22"/>
              </w:rPr>
            </w:pPr>
            <w:r w:rsidRPr="005660D3">
              <w:rPr>
                <w:rFonts w:asciiTheme="minorHAnsi" w:hAnsiTheme="minorHAnsi"/>
                <w:b/>
                <w:szCs w:val="22"/>
              </w:rPr>
              <w:lastRenderedPageBreak/>
              <w:t>Key Working Relationships</w:t>
            </w:r>
            <w:r w:rsidRPr="005660D3">
              <w:rPr>
                <w:rFonts w:asciiTheme="minorHAnsi" w:hAnsiTheme="minorHAnsi"/>
                <w:szCs w:val="22"/>
                <w:u w:val="none"/>
              </w:rPr>
              <w:t xml:space="preserve">: Managers and other staff, and external partners, suppliers </w:t>
            </w:r>
            <w:proofErr w:type="spellStart"/>
            <w:r w:rsidRPr="005660D3">
              <w:rPr>
                <w:rFonts w:asciiTheme="minorHAnsi" w:hAnsiTheme="minorHAnsi"/>
                <w:szCs w:val="22"/>
                <w:u w:val="none"/>
              </w:rPr>
              <w:t>etc</w:t>
            </w:r>
            <w:proofErr w:type="spellEnd"/>
            <w:r w:rsidRPr="005660D3">
              <w:rPr>
                <w:rFonts w:asciiTheme="minorHAnsi" w:hAnsiTheme="minorHAnsi"/>
                <w:szCs w:val="22"/>
                <w:u w:val="none"/>
              </w:rPr>
              <w:t>; with whom regular contact is required.</w:t>
            </w:r>
          </w:p>
          <w:p w:rsidR="002861D7" w:rsidRDefault="002861D7" w:rsidP="002861D7">
            <w:pPr>
              <w:numPr>
                <w:ilvl w:val="0"/>
                <w:numId w:val="2"/>
              </w:numPr>
              <w:spacing w:after="0" w:line="240" w:lineRule="auto"/>
              <w:rPr>
                <w:rFonts w:cs="Arial"/>
              </w:rPr>
            </w:pPr>
            <w:r>
              <w:rPr>
                <w:rFonts w:cs="Arial"/>
              </w:rPr>
              <w:t xml:space="preserve">Director of College Administration, </w:t>
            </w:r>
          </w:p>
          <w:p w:rsidR="002861D7" w:rsidRDefault="002861D7" w:rsidP="002861D7">
            <w:pPr>
              <w:numPr>
                <w:ilvl w:val="0"/>
                <w:numId w:val="2"/>
              </w:numPr>
              <w:spacing w:after="0" w:line="240" w:lineRule="auto"/>
              <w:rPr>
                <w:rFonts w:cs="Arial"/>
              </w:rPr>
            </w:pPr>
            <w:r>
              <w:rPr>
                <w:rFonts w:cs="Arial"/>
              </w:rPr>
              <w:t>Executive Group</w:t>
            </w:r>
          </w:p>
          <w:p w:rsidR="002861D7" w:rsidRDefault="002861D7" w:rsidP="002861D7">
            <w:pPr>
              <w:numPr>
                <w:ilvl w:val="0"/>
                <w:numId w:val="2"/>
              </w:numPr>
              <w:spacing w:after="0" w:line="240" w:lineRule="auto"/>
              <w:rPr>
                <w:rFonts w:cs="Arial"/>
              </w:rPr>
            </w:pPr>
            <w:r>
              <w:rPr>
                <w:rFonts w:cs="Arial"/>
              </w:rPr>
              <w:t>College Senior Management Team</w:t>
            </w:r>
          </w:p>
          <w:p w:rsidR="00E51855" w:rsidRDefault="00E51855" w:rsidP="002861D7">
            <w:pPr>
              <w:numPr>
                <w:ilvl w:val="0"/>
                <w:numId w:val="2"/>
              </w:numPr>
              <w:spacing w:after="0" w:line="240" w:lineRule="auto"/>
              <w:rPr>
                <w:rFonts w:cs="Arial"/>
              </w:rPr>
            </w:pPr>
            <w:r>
              <w:rPr>
                <w:rFonts w:cs="Arial"/>
              </w:rPr>
              <w:t>College Finance, Staffing, Site Administration and Timetabling teams</w:t>
            </w:r>
          </w:p>
          <w:p w:rsidR="00E51855" w:rsidRDefault="00E51855" w:rsidP="002861D7">
            <w:pPr>
              <w:numPr>
                <w:ilvl w:val="0"/>
                <w:numId w:val="2"/>
              </w:numPr>
              <w:spacing w:after="0" w:line="240" w:lineRule="auto"/>
              <w:rPr>
                <w:rFonts w:cs="Arial"/>
              </w:rPr>
            </w:pPr>
            <w:r>
              <w:rPr>
                <w:rFonts w:cs="Arial"/>
              </w:rPr>
              <w:t>UAL Finance, HR and Estates management</w:t>
            </w:r>
          </w:p>
          <w:p w:rsidR="00965F92" w:rsidRDefault="00965F92" w:rsidP="002861D7">
            <w:pPr>
              <w:numPr>
                <w:ilvl w:val="0"/>
                <w:numId w:val="2"/>
              </w:numPr>
              <w:spacing w:after="0" w:line="240" w:lineRule="auto"/>
              <w:rPr>
                <w:rFonts w:cs="Arial"/>
              </w:rPr>
            </w:pPr>
            <w:r>
              <w:rPr>
                <w:rFonts w:cs="Arial"/>
              </w:rPr>
              <w:t>Director of Change (LCF)</w:t>
            </w:r>
          </w:p>
          <w:p w:rsidR="00965F92" w:rsidRDefault="00965F92" w:rsidP="002861D7">
            <w:pPr>
              <w:numPr>
                <w:ilvl w:val="0"/>
                <w:numId w:val="2"/>
              </w:numPr>
              <w:spacing w:after="0" w:line="240" w:lineRule="auto"/>
              <w:rPr>
                <w:rFonts w:cs="Arial"/>
              </w:rPr>
            </w:pPr>
            <w:r>
              <w:rPr>
                <w:rFonts w:cs="Arial"/>
              </w:rPr>
              <w:t>Stratford project team</w:t>
            </w:r>
          </w:p>
          <w:p w:rsidR="00E51855" w:rsidRPr="005660D3" w:rsidRDefault="00E51855" w:rsidP="00E51855">
            <w:pPr>
              <w:spacing w:after="0" w:line="240" w:lineRule="auto"/>
              <w:rPr>
                <w:rFonts w:cs="Arial"/>
              </w:rPr>
            </w:pPr>
          </w:p>
        </w:tc>
      </w:tr>
      <w:tr w:rsidR="002861D7" w:rsidRPr="005660D3" w:rsidTr="002861D7">
        <w:tc>
          <w:tcPr>
            <w:tcW w:w="10773" w:type="dxa"/>
            <w:gridSpan w:val="4"/>
          </w:tcPr>
          <w:p w:rsidR="002861D7" w:rsidRPr="005660D3" w:rsidRDefault="002861D7" w:rsidP="003130E2">
            <w:pPr>
              <w:pStyle w:val="Heading4"/>
              <w:rPr>
                <w:rFonts w:asciiTheme="minorHAnsi" w:hAnsiTheme="minorHAnsi"/>
                <w:b/>
                <w:szCs w:val="22"/>
              </w:rPr>
            </w:pPr>
            <w:r w:rsidRPr="005660D3">
              <w:rPr>
                <w:rFonts w:asciiTheme="minorHAnsi" w:hAnsiTheme="minorHAnsi"/>
                <w:b/>
                <w:szCs w:val="22"/>
              </w:rPr>
              <w:lastRenderedPageBreak/>
              <w:t>Specific Management Responsibilities</w:t>
            </w:r>
          </w:p>
          <w:p w:rsidR="002861D7" w:rsidRPr="005660D3" w:rsidRDefault="002861D7" w:rsidP="003130E2">
            <w:pPr>
              <w:rPr>
                <w:rFonts w:cs="Arial"/>
              </w:rPr>
            </w:pPr>
            <w:r>
              <w:rPr>
                <w:rFonts w:cs="Arial"/>
                <w:b/>
              </w:rPr>
              <w:br/>
            </w:r>
            <w:r w:rsidRPr="005660D3">
              <w:rPr>
                <w:rFonts w:cs="Arial"/>
                <w:b/>
              </w:rPr>
              <w:t>Budgets</w:t>
            </w:r>
            <w:r w:rsidRPr="005660D3">
              <w:rPr>
                <w:rFonts w:cs="Arial"/>
              </w:rPr>
              <w:t>:</w:t>
            </w:r>
            <w:r>
              <w:rPr>
                <w:rFonts w:cs="Arial"/>
              </w:rPr>
              <w:tab/>
              <w:t>Yes</w:t>
            </w:r>
          </w:p>
          <w:p w:rsidR="002861D7" w:rsidRPr="005660D3" w:rsidRDefault="002861D7" w:rsidP="003130E2">
            <w:pPr>
              <w:pStyle w:val="BodyText2"/>
              <w:rPr>
                <w:rFonts w:asciiTheme="minorHAnsi" w:hAnsiTheme="minorHAnsi"/>
                <w:sz w:val="22"/>
                <w:szCs w:val="22"/>
              </w:rPr>
            </w:pPr>
            <w:r w:rsidRPr="005660D3">
              <w:rPr>
                <w:rFonts w:asciiTheme="minorHAnsi" w:hAnsiTheme="minorHAnsi"/>
                <w:b/>
                <w:sz w:val="22"/>
                <w:szCs w:val="22"/>
              </w:rPr>
              <w:t>Staff</w:t>
            </w:r>
            <w:r w:rsidRPr="005660D3">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t>Yes</w:t>
            </w:r>
            <w:r>
              <w:rPr>
                <w:rFonts w:asciiTheme="minorHAnsi" w:hAnsiTheme="minorHAnsi"/>
                <w:sz w:val="22"/>
                <w:szCs w:val="22"/>
              </w:rPr>
              <w:br/>
            </w:r>
          </w:p>
          <w:p w:rsidR="002861D7" w:rsidRPr="005660D3" w:rsidRDefault="002861D7" w:rsidP="003130E2">
            <w:pPr>
              <w:rPr>
                <w:rFonts w:cs="Arial"/>
                <w:b/>
              </w:rPr>
            </w:pPr>
            <w:r w:rsidRPr="005660D3">
              <w:rPr>
                <w:rFonts w:cs="Arial"/>
                <w:b/>
              </w:rPr>
              <w:t>Other</w:t>
            </w:r>
            <w:r w:rsidRPr="005660D3">
              <w:rPr>
                <w:rFonts w:cs="Arial"/>
              </w:rPr>
              <w:t xml:space="preserve"> </w:t>
            </w:r>
            <w:r>
              <w:rPr>
                <w:rFonts w:cs="Arial"/>
              </w:rPr>
              <w:tab/>
            </w:r>
            <w:r>
              <w:rPr>
                <w:rFonts w:cs="Arial"/>
              </w:rPr>
              <w:tab/>
              <w:t>A</w:t>
            </w:r>
            <w:r w:rsidRPr="005660D3">
              <w:rPr>
                <w:rFonts w:cs="Arial"/>
              </w:rPr>
              <w:t>ccommodation; equipment</w:t>
            </w:r>
            <w:r>
              <w:rPr>
                <w:rFonts w:cs="Arial"/>
              </w:rPr>
              <w:t>, as appropriate</w:t>
            </w:r>
          </w:p>
        </w:tc>
      </w:tr>
    </w:tbl>
    <w:p w:rsidR="002861D7" w:rsidRDefault="002861D7" w:rsidP="002861D7">
      <w:pPr>
        <w:rPr>
          <w:rFonts w:cs="Arial"/>
        </w:rPr>
      </w:pPr>
    </w:p>
    <w:p w:rsidR="002861D7" w:rsidRPr="005660D3" w:rsidRDefault="002861D7" w:rsidP="002861D7">
      <w:pPr>
        <w:rPr>
          <w:rFonts w:cs="Arial"/>
        </w:rPr>
      </w:pPr>
      <w:r w:rsidRPr="005660D3">
        <w:rPr>
          <w:rFonts w:cs="Arial"/>
        </w:rPr>
        <w:t xml:space="preserve">Signed </w:t>
      </w:r>
      <w:r>
        <w:rPr>
          <w:rFonts w:cs="Arial"/>
          <w:u w:val="single"/>
        </w:rPr>
        <w:tab/>
      </w:r>
      <w:r>
        <w:rPr>
          <w:rFonts w:cs="Arial"/>
          <w:u w:val="single"/>
        </w:rPr>
        <w:tab/>
      </w:r>
      <w:r>
        <w:rPr>
          <w:rFonts w:cs="Arial"/>
          <w:u w:val="single"/>
        </w:rPr>
        <w:tab/>
      </w:r>
      <w:r>
        <w:rPr>
          <w:rFonts w:cs="Arial"/>
          <w:u w:val="single"/>
        </w:rPr>
        <w:tab/>
      </w:r>
      <w:r>
        <w:rPr>
          <w:rFonts w:cs="Arial"/>
          <w:u w:val="single"/>
        </w:rPr>
        <w:tab/>
        <w:t xml:space="preserve">                                  </w:t>
      </w:r>
      <w:r w:rsidRPr="005660D3">
        <w:rPr>
          <w:rFonts w:cs="Arial"/>
        </w:rPr>
        <w:t xml:space="preserve">Date of last review </w:t>
      </w:r>
      <w:r w:rsidRPr="005660D3">
        <w:rPr>
          <w:rFonts w:cs="Arial"/>
          <w:u w:val="single"/>
        </w:rPr>
        <w:tab/>
      </w:r>
      <w:r w:rsidRPr="005660D3">
        <w:rPr>
          <w:rFonts w:cs="Arial"/>
          <w:u w:val="single"/>
        </w:rPr>
        <w:tab/>
      </w:r>
      <w:r w:rsidRPr="005660D3">
        <w:rPr>
          <w:rFonts w:cs="Arial"/>
          <w:u w:val="single"/>
        </w:rPr>
        <w:tab/>
      </w:r>
      <w:r w:rsidRPr="005660D3">
        <w:rPr>
          <w:rFonts w:cs="Arial"/>
          <w:u w:val="single"/>
        </w:rPr>
        <w:tab/>
      </w:r>
    </w:p>
    <w:p w:rsidR="002861D7" w:rsidRDefault="002861D7" w:rsidP="002861D7">
      <w:pPr>
        <w:pStyle w:val="BodyText2"/>
        <w:rPr>
          <w:rFonts w:asciiTheme="minorHAnsi" w:hAnsiTheme="minorHAnsi"/>
          <w:sz w:val="22"/>
          <w:szCs w:val="22"/>
        </w:rPr>
      </w:pPr>
      <w:r w:rsidRPr="005660D3">
        <w:rPr>
          <w:rFonts w:asciiTheme="minorHAnsi" w:hAnsiTheme="minorHAnsi"/>
          <w:sz w:val="22"/>
          <w:szCs w:val="22"/>
        </w:rPr>
        <w:tab/>
        <w:t>(Recruiting Manager)</w:t>
      </w:r>
    </w:p>
    <w:p w:rsidR="004E49D1" w:rsidRDefault="004E49D1">
      <w:pPr>
        <w:spacing w:after="160" w:line="259" w:lineRule="auto"/>
        <w:rPr>
          <w:rFonts w:eastAsia="Times New Roman" w:cs="Arial"/>
        </w:rPr>
      </w:pPr>
      <w:r>
        <w:br w:type="page"/>
      </w:r>
    </w:p>
    <w:p w:rsidR="004E49D1" w:rsidRPr="005660D3" w:rsidRDefault="004E49D1" w:rsidP="002861D7">
      <w:pPr>
        <w:pStyle w:val="BodyText2"/>
        <w:rPr>
          <w:rFonts w:asciiTheme="minorHAnsi" w:hAnsiTheme="minorHAnsi"/>
          <w:sz w:val="22"/>
          <w:szCs w:val="22"/>
        </w:rPr>
      </w:pPr>
    </w:p>
    <w:p w:rsidR="004E49D1" w:rsidRDefault="004E49D1" w:rsidP="002861D7">
      <w:pPr>
        <w:rPr>
          <w:rFonts w:ascii="Arial" w:hAnsi="Arial" w:cs="Arial"/>
          <w:b/>
          <w:sz w:val="28"/>
          <w:szCs w:val="28"/>
        </w:rPr>
      </w:pPr>
    </w:p>
    <w:p w:rsidR="002861D7" w:rsidRDefault="002861D7" w:rsidP="002861D7">
      <w:pPr>
        <w:rPr>
          <w:rFonts w:ascii="Arial" w:hAnsi="Arial" w:cs="Arial"/>
          <w:b/>
          <w:sz w:val="28"/>
          <w:szCs w:val="28"/>
        </w:rPr>
      </w:pPr>
      <w:bookmarkStart w:id="0" w:name="_GoBack"/>
      <w:bookmarkEnd w:id="0"/>
      <w:r>
        <w:rPr>
          <w:rFonts w:ascii="Arial" w:hAnsi="Arial" w:cs="Arial"/>
          <w:b/>
          <w:sz w:val="28"/>
          <w:szCs w:val="28"/>
        </w:rPr>
        <w:t>Job Title: College Head of Operations</w:t>
      </w:r>
      <w:r>
        <w:rPr>
          <w:rFonts w:ascii="Arial" w:hAnsi="Arial" w:cs="Arial"/>
          <w:b/>
          <w:sz w:val="28"/>
          <w:szCs w:val="28"/>
        </w:rPr>
        <w:tab/>
      </w:r>
      <w:r>
        <w:rPr>
          <w:rFonts w:ascii="Arial" w:hAnsi="Arial" w:cs="Arial"/>
          <w:b/>
          <w:sz w:val="28"/>
          <w:szCs w:val="28"/>
        </w:rPr>
        <w:tab/>
      </w:r>
      <w:r>
        <w:rPr>
          <w:rFonts w:ascii="Arial" w:hAnsi="Arial" w:cs="Arial"/>
          <w:b/>
          <w:sz w:val="28"/>
          <w:szCs w:val="28"/>
        </w:rPr>
        <w:tab/>
        <w:t>Grade: 7</w:t>
      </w:r>
    </w:p>
    <w:tbl>
      <w:tblPr>
        <w:tblStyle w:val="TableGrid"/>
        <w:tblW w:w="0" w:type="auto"/>
        <w:tblLook w:val="04A0" w:firstRow="1" w:lastRow="0" w:firstColumn="1" w:lastColumn="0" w:noHBand="0" w:noVBand="1"/>
      </w:tblPr>
      <w:tblGrid>
        <w:gridCol w:w="3794"/>
        <w:gridCol w:w="5386"/>
      </w:tblGrid>
      <w:tr w:rsidR="002861D7" w:rsidTr="003130E2">
        <w:trPr>
          <w:trHeight w:val="410"/>
        </w:trPr>
        <w:tc>
          <w:tcPr>
            <w:tcW w:w="9180" w:type="dxa"/>
            <w:gridSpan w:val="2"/>
            <w:shd w:val="clear" w:color="auto" w:fill="000000" w:themeFill="text1"/>
          </w:tcPr>
          <w:p w:rsidR="002861D7" w:rsidRPr="00FB685B" w:rsidRDefault="002861D7" w:rsidP="003130E2">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2861D7" w:rsidTr="003130E2">
        <w:trPr>
          <w:trHeight w:val="700"/>
        </w:trPr>
        <w:tc>
          <w:tcPr>
            <w:tcW w:w="3794" w:type="dxa"/>
            <w:vAlign w:val="center"/>
          </w:tcPr>
          <w:p w:rsidR="002861D7" w:rsidRDefault="002861D7" w:rsidP="003130E2">
            <w:pPr>
              <w:rPr>
                <w:rFonts w:ascii="Arial" w:hAnsi="Arial" w:cs="Arial"/>
                <w:sz w:val="24"/>
                <w:szCs w:val="24"/>
              </w:rPr>
            </w:pPr>
            <w:r>
              <w:rPr>
                <w:rFonts w:ascii="Arial" w:hAnsi="Arial" w:cs="Arial"/>
                <w:sz w:val="24"/>
                <w:szCs w:val="24"/>
              </w:rPr>
              <w:t>Specialist  Knowledge/Qualifications</w:t>
            </w:r>
          </w:p>
        </w:tc>
        <w:tc>
          <w:tcPr>
            <w:tcW w:w="5386" w:type="dxa"/>
            <w:vAlign w:val="center"/>
          </w:tcPr>
          <w:p w:rsidR="002861D7" w:rsidRDefault="002861D7" w:rsidP="00D529CF">
            <w:pPr>
              <w:rPr>
                <w:rFonts w:ascii="Arial" w:hAnsi="Arial" w:cs="Arial"/>
                <w:sz w:val="24"/>
                <w:szCs w:val="24"/>
              </w:rPr>
            </w:pPr>
            <w:r>
              <w:rPr>
                <w:rFonts w:ascii="Arial" w:hAnsi="Arial" w:cs="Arial"/>
                <w:sz w:val="24"/>
                <w:szCs w:val="24"/>
              </w:rPr>
              <w:t>D</w:t>
            </w:r>
            <w:r w:rsidRPr="002861D7">
              <w:rPr>
                <w:rFonts w:ascii="Arial" w:hAnsi="Arial" w:cs="Arial"/>
                <w:sz w:val="24"/>
                <w:szCs w:val="24"/>
              </w:rPr>
              <w:t>egree in relevant area</w:t>
            </w:r>
          </w:p>
          <w:p w:rsidR="00E51855" w:rsidRPr="00CB1FB8" w:rsidRDefault="00E51855" w:rsidP="00D529CF">
            <w:pPr>
              <w:rPr>
                <w:rFonts w:ascii="Arial" w:hAnsi="Arial" w:cs="Arial"/>
                <w:i/>
                <w:sz w:val="24"/>
                <w:szCs w:val="24"/>
              </w:rPr>
            </w:pPr>
            <w:r>
              <w:rPr>
                <w:rFonts w:ascii="Arial" w:hAnsi="Arial" w:cs="Arial"/>
                <w:sz w:val="24"/>
                <w:szCs w:val="24"/>
              </w:rPr>
              <w:t>Knowledge of working in East London, desirable, but not essential</w:t>
            </w:r>
          </w:p>
        </w:tc>
      </w:tr>
      <w:tr w:rsidR="002861D7" w:rsidTr="003130E2">
        <w:trPr>
          <w:trHeight w:val="425"/>
        </w:trPr>
        <w:tc>
          <w:tcPr>
            <w:tcW w:w="3794" w:type="dxa"/>
            <w:vAlign w:val="center"/>
          </w:tcPr>
          <w:p w:rsidR="002861D7" w:rsidRDefault="002861D7" w:rsidP="003130E2">
            <w:pPr>
              <w:rPr>
                <w:rFonts w:ascii="Arial" w:hAnsi="Arial" w:cs="Arial"/>
                <w:sz w:val="24"/>
                <w:szCs w:val="24"/>
              </w:rPr>
            </w:pPr>
            <w:r>
              <w:rPr>
                <w:rFonts w:ascii="Arial" w:hAnsi="Arial" w:cs="Arial"/>
                <w:sz w:val="24"/>
                <w:szCs w:val="24"/>
              </w:rPr>
              <w:t>Relevant Experience</w:t>
            </w:r>
          </w:p>
        </w:tc>
        <w:tc>
          <w:tcPr>
            <w:tcW w:w="5386" w:type="dxa"/>
            <w:vAlign w:val="center"/>
          </w:tcPr>
          <w:p w:rsidR="00E51855" w:rsidRDefault="00E51855" w:rsidP="003130E2">
            <w:pPr>
              <w:rPr>
                <w:rFonts w:ascii="Arial" w:hAnsi="Arial" w:cs="Arial"/>
                <w:sz w:val="24"/>
                <w:szCs w:val="24"/>
              </w:rPr>
            </w:pPr>
            <w:r>
              <w:rPr>
                <w:rFonts w:ascii="Arial" w:hAnsi="Arial" w:cs="Arial"/>
                <w:sz w:val="24"/>
                <w:szCs w:val="24"/>
              </w:rPr>
              <w:t xml:space="preserve">Significant relevant experience of managing complex operations.  </w:t>
            </w:r>
          </w:p>
          <w:p w:rsidR="002861D7" w:rsidRPr="002861D7" w:rsidRDefault="002861D7" w:rsidP="003130E2">
            <w:pPr>
              <w:rPr>
                <w:rFonts w:ascii="Arial" w:hAnsi="Arial" w:cs="Arial"/>
                <w:sz w:val="24"/>
                <w:szCs w:val="24"/>
              </w:rPr>
            </w:pPr>
            <w:r w:rsidRPr="002861D7">
              <w:rPr>
                <w:rFonts w:ascii="Arial" w:hAnsi="Arial" w:cs="Arial"/>
                <w:sz w:val="24"/>
                <w:szCs w:val="24"/>
              </w:rPr>
              <w:t>Significant relevant management experience, including staff management</w:t>
            </w:r>
          </w:p>
          <w:p w:rsidR="002861D7" w:rsidRPr="002861D7" w:rsidRDefault="002861D7" w:rsidP="003130E2">
            <w:pPr>
              <w:rPr>
                <w:rFonts w:ascii="Arial" w:hAnsi="Arial" w:cs="Arial"/>
                <w:sz w:val="24"/>
                <w:szCs w:val="24"/>
              </w:rPr>
            </w:pPr>
            <w:r w:rsidRPr="002861D7">
              <w:rPr>
                <w:rFonts w:ascii="Arial" w:hAnsi="Arial" w:cs="Arial"/>
                <w:sz w:val="24"/>
                <w:szCs w:val="24"/>
              </w:rPr>
              <w:lastRenderedPageBreak/>
              <w:t>Significant financial forecasting experience</w:t>
            </w:r>
          </w:p>
          <w:p w:rsidR="002861D7" w:rsidRDefault="002861D7" w:rsidP="00D529CF">
            <w:pPr>
              <w:rPr>
                <w:rFonts w:ascii="Arial" w:hAnsi="Arial" w:cs="Arial"/>
                <w:sz w:val="24"/>
                <w:szCs w:val="24"/>
              </w:rPr>
            </w:pPr>
            <w:r w:rsidRPr="00D529CF">
              <w:rPr>
                <w:rFonts w:ascii="Arial" w:hAnsi="Arial" w:cs="Arial"/>
                <w:sz w:val="24"/>
                <w:szCs w:val="24"/>
              </w:rPr>
              <w:t>Demonstrable experience of providing management information and statistical modelling reports</w:t>
            </w:r>
          </w:p>
          <w:p w:rsidR="00E51855" w:rsidRPr="002861D7" w:rsidRDefault="00E51855" w:rsidP="00E51855">
            <w:pPr>
              <w:rPr>
                <w:rFonts w:ascii="Arial" w:hAnsi="Arial" w:cs="Arial"/>
                <w:sz w:val="24"/>
                <w:szCs w:val="24"/>
              </w:rPr>
            </w:pPr>
            <w:r w:rsidRPr="002861D7">
              <w:rPr>
                <w:rFonts w:ascii="Arial" w:hAnsi="Arial" w:cs="Arial"/>
                <w:sz w:val="24"/>
                <w:szCs w:val="24"/>
              </w:rPr>
              <w:t>Project management experience</w:t>
            </w:r>
          </w:p>
          <w:p w:rsidR="00E51855" w:rsidRPr="00CB1FB8" w:rsidRDefault="00E51855" w:rsidP="004E49D1">
            <w:pPr>
              <w:rPr>
                <w:rFonts w:ascii="Arial" w:hAnsi="Arial" w:cs="Arial"/>
                <w:i/>
                <w:sz w:val="24"/>
                <w:szCs w:val="24"/>
              </w:rPr>
            </w:pPr>
            <w:r>
              <w:rPr>
                <w:rFonts w:ascii="Arial" w:hAnsi="Arial" w:cs="Arial"/>
                <w:sz w:val="24"/>
                <w:szCs w:val="24"/>
              </w:rPr>
              <w:t>Experience in Higher Education desirable, but not essential.</w:t>
            </w:r>
          </w:p>
        </w:tc>
      </w:tr>
      <w:tr w:rsidR="002861D7" w:rsidTr="003130E2">
        <w:tc>
          <w:tcPr>
            <w:tcW w:w="3794" w:type="dxa"/>
            <w:vAlign w:val="center"/>
          </w:tcPr>
          <w:p w:rsidR="002861D7" w:rsidRPr="006F0805" w:rsidRDefault="002861D7" w:rsidP="003130E2">
            <w:pPr>
              <w:rPr>
                <w:rFonts w:ascii="Arial" w:hAnsi="Arial" w:cs="Arial"/>
                <w:sz w:val="24"/>
                <w:szCs w:val="24"/>
              </w:rPr>
            </w:pPr>
            <w:r w:rsidRPr="006F0805">
              <w:rPr>
                <w:rFonts w:ascii="Arial" w:hAnsi="Arial" w:cs="Arial"/>
                <w:sz w:val="24"/>
                <w:szCs w:val="24"/>
              </w:rPr>
              <w:lastRenderedPageBreak/>
              <w:t>Communication Skills</w:t>
            </w:r>
          </w:p>
        </w:tc>
        <w:tc>
          <w:tcPr>
            <w:tcW w:w="5386" w:type="dxa"/>
            <w:vAlign w:val="center"/>
          </w:tcPr>
          <w:p w:rsidR="002861D7" w:rsidRPr="006F0805" w:rsidRDefault="002861D7" w:rsidP="003130E2">
            <w:pPr>
              <w:rPr>
                <w:rFonts w:ascii="Arial" w:hAnsi="Arial" w:cs="Arial"/>
                <w:sz w:val="24"/>
                <w:szCs w:val="24"/>
              </w:rPr>
            </w:pPr>
            <w:r w:rsidRPr="007167EF">
              <w:rPr>
                <w:rFonts w:ascii="Arial" w:hAnsi="Arial" w:cs="Arial"/>
                <w:color w:val="000000"/>
                <w:sz w:val="24"/>
                <w:szCs w:val="24"/>
              </w:rPr>
              <w:t xml:space="preserve">Communicates technical or specialist ideas or information persuasively adapting the style and message to a diverse audience in </w:t>
            </w:r>
            <w:r>
              <w:rPr>
                <w:rFonts w:ascii="Arial" w:hAnsi="Arial" w:cs="Arial"/>
                <w:color w:val="000000"/>
                <w:sz w:val="24"/>
                <w:szCs w:val="24"/>
              </w:rPr>
              <w:t>an inclusive and accessible way</w:t>
            </w:r>
          </w:p>
        </w:tc>
      </w:tr>
      <w:tr w:rsidR="002861D7" w:rsidTr="003130E2">
        <w:tc>
          <w:tcPr>
            <w:tcW w:w="3794" w:type="dxa"/>
            <w:vAlign w:val="center"/>
          </w:tcPr>
          <w:p w:rsidR="002861D7" w:rsidRPr="006F0805" w:rsidRDefault="002861D7" w:rsidP="003130E2">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rsidR="002861D7" w:rsidRPr="006F0805" w:rsidRDefault="002861D7" w:rsidP="003130E2">
            <w:pPr>
              <w:rPr>
                <w:rFonts w:ascii="Arial" w:hAnsi="Arial" w:cs="Arial"/>
                <w:color w:val="000000"/>
                <w:sz w:val="24"/>
                <w:szCs w:val="24"/>
              </w:rPr>
            </w:pPr>
            <w:r w:rsidRPr="007167EF">
              <w:rPr>
                <w:rFonts w:ascii="Arial" w:hAnsi="Arial" w:cs="Arial"/>
                <w:color w:val="000000"/>
                <w:sz w:val="24"/>
                <w:szCs w:val="24"/>
              </w:rPr>
              <w:t xml:space="preserve">Motivates and leads a team effectively setting clear objectives to manage performance </w:t>
            </w:r>
          </w:p>
        </w:tc>
      </w:tr>
      <w:tr w:rsidR="002861D7" w:rsidTr="003130E2">
        <w:tc>
          <w:tcPr>
            <w:tcW w:w="3794" w:type="dxa"/>
            <w:vAlign w:val="center"/>
          </w:tcPr>
          <w:p w:rsidR="002861D7" w:rsidRPr="006F0805" w:rsidRDefault="002861D7" w:rsidP="003130E2">
            <w:pPr>
              <w:rPr>
                <w:rFonts w:ascii="Arial" w:hAnsi="Arial" w:cs="Arial"/>
                <w:sz w:val="24"/>
                <w:szCs w:val="24"/>
              </w:rPr>
            </w:pPr>
            <w:r w:rsidRPr="006F0805">
              <w:rPr>
                <w:rFonts w:ascii="Arial" w:hAnsi="Arial" w:cs="Arial"/>
                <w:sz w:val="24"/>
                <w:szCs w:val="24"/>
              </w:rPr>
              <w:t>Professional Practice</w:t>
            </w:r>
          </w:p>
        </w:tc>
        <w:tc>
          <w:tcPr>
            <w:tcW w:w="5386" w:type="dxa"/>
            <w:vAlign w:val="center"/>
          </w:tcPr>
          <w:p w:rsidR="002861D7" w:rsidRPr="006F0805" w:rsidRDefault="00E51855" w:rsidP="003130E2">
            <w:pPr>
              <w:rPr>
                <w:rFonts w:ascii="Arial" w:hAnsi="Arial" w:cs="Arial"/>
                <w:sz w:val="24"/>
                <w:szCs w:val="24"/>
              </w:rPr>
            </w:pPr>
            <w:r>
              <w:rPr>
                <w:rFonts w:ascii="Arial" w:hAnsi="Arial" w:cs="Arial"/>
                <w:color w:val="000000"/>
                <w:sz w:val="24"/>
                <w:szCs w:val="24"/>
              </w:rPr>
              <w:t>Continues to develop own skills in operational leadership and management</w:t>
            </w:r>
          </w:p>
        </w:tc>
      </w:tr>
      <w:tr w:rsidR="002861D7" w:rsidTr="003130E2">
        <w:tc>
          <w:tcPr>
            <w:tcW w:w="3794" w:type="dxa"/>
            <w:vAlign w:val="center"/>
          </w:tcPr>
          <w:p w:rsidR="002861D7" w:rsidRPr="006F0805" w:rsidRDefault="002861D7" w:rsidP="003130E2">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rsidR="002861D7" w:rsidRPr="006F0805" w:rsidRDefault="002861D7" w:rsidP="003130E2">
            <w:pPr>
              <w:rPr>
                <w:rFonts w:ascii="Arial" w:hAnsi="Arial" w:cs="Arial"/>
                <w:sz w:val="24"/>
                <w:szCs w:val="24"/>
              </w:rPr>
            </w:pPr>
            <w:r w:rsidRPr="006F0805">
              <w:rPr>
                <w:rFonts w:ascii="Arial" w:hAnsi="Arial" w:cs="Arial"/>
                <w:color w:val="000000"/>
                <w:sz w:val="24"/>
                <w:szCs w:val="24"/>
              </w:rPr>
              <w:t>Effectively plans and manages operational activities or large projects to achieve long term objectives</w:t>
            </w:r>
          </w:p>
        </w:tc>
      </w:tr>
      <w:tr w:rsidR="002861D7" w:rsidTr="003130E2">
        <w:tc>
          <w:tcPr>
            <w:tcW w:w="3794" w:type="dxa"/>
            <w:vAlign w:val="center"/>
          </w:tcPr>
          <w:p w:rsidR="002861D7" w:rsidRPr="006F0805" w:rsidRDefault="002861D7" w:rsidP="003130E2">
            <w:pPr>
              <w:rPr>
                <w:rFonts w:ascii="Arial" w:hAnsi="Arial" w:cs="Arial"/>
                <w:sz w:val="24"/>
                <w:szCs w:val="24"/>
              </w:rPr>
            </w:pPr>
            <w:r w:rsidRPr="006F0805">
              <w:rPr>
                <w:rFonts w:ascii="Arial" w:hAnsi="Arial" w:cs="Arial"/>
                <w:sz w:val="24"/>
                <w:szCs w:val="24"/>
              </w:rPr>
              <w:t>Teamwork</w:t>
            </w:r>
          </w:p>
        </w:tc>
        <w:tc>
          <w:tcPr>
            <w:tcW w:w="5386" w:type="dxa"/>
            <w:vAlign w:val="center"/>
          </w:tcPr>
          <w:p w:rsidR="002861D7" w:rsidRPr="006F0805" w:rsidRDefault="002861D7" w:rsidP="003130E2">
            <w:pPr>
              <w:rPr>
                <w:rFonts w:ascii="Arial" w:hAnsi="Arial" w:cs="Arial"/>
                <w:sz w:val="24"/>
                <w:szCs w:val="24"/>
              </w:rPr>
            </w:pPr>
            <w:r w:rsidRPr="006F0805">
              <w:rPr>
                <w:rFonts w:ascii="Arial" w:hAnsi="Arial" w:cs="Arial"/>
                <w:color w:val="000000"/>
                <w:sz w:val="24"/>
                <w:szCs w:val="24"/>
              </w:rPr>
              <w:t>Builds effective teams, networks or communities of practice and fosters constructive cross team collaboration</w:t>
            </w:r>
          </w:p>
        </w:tc>
      </w:tr>
      <w:tr w:rsidR="002861D7" w:rsidTr="003130E2">
        <w:tc>
          <w:tcPr>
            <w:tcW w:w="3794" w:type="dxa"/>
            <w:vAlign w:val="center"/>
          </w:tcPr>
          <w:p w:rsidR="002861D7" w:rsidRPr="006F0805" w:rsidRDefault="002861D7" w:rsidP="003130E2">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rsidR="002861D7" w:rsidRPr="006F0805" w:rsidRDefault="002861D7" w:rsidP="003130E2">
            <w:pPr>
              <w:rPr>
                <w:rFonts w:ascii="Arial" w:hAnsi="Arial" w:cs="Arial"/>
                <w:sz w:val="24"/>
                <w:szCs w:val="24"/>
              </w:rPr>
            </w:pPr>
            <w:r w:rsidRPr="006B5032">
              <w:rPr>
                <w:rFonts w:ascii="Arial" w:hAnsi="Arial" w:cs="Arial"/>
                <w:color w:val="000000"/>
                <w:sz w:val="24"/>
                <w:szCs w:val="24"/>
              </w:rPr>
              <w:t>Makes a significant contribution to im</w:t>
            </w:r>
            <w:r w:rsidR="00E51855">
              <w:rPr>
                <w:rFonts w:ascii="Arial" w:hAnsi="Arial" w:cs="Arial"/>
                <w:color w:val="000000"/>
                <w:sz w:val="24"/>
                <w:szCs w:val="24"/>
              </w:rPr>
              <w:t xml:space="preserve">proving the student </w:t>
            </w:r>
            <w:r w:rsidRPr="006B5032">
              <w:rPr>
                <w:rFonts w:ascii="Arial" w:hAnsi="Arial" w:cs="Arial"/>
                <w:color w:val="000000"/>
                <w:sz w:val="24"/>
                <w:szCs w:val="24"/>
              </w:rPr>
              <w:t xml:space="preserve">experience to promote an inclusive </w:t>
            </w:r>
            <w:r w:rsidRPr="006B5032">
              <w:rPr>
                <w:rFonts w:ascii="Arial" w:hAnsi="Arial" w:cs="Arial"/>
                <w:color w:val="000000"/>
                <w:sz w:val="24"/>
                <w:szCs w:val="24"/>
              </w:rPr>
              <w:lastRenderedPageBreak/>
              <w:t xml:space="preserve">environment for students, colleagues or customers </w:t>
            </w:r>
          </w:p>
        </w:tc>
      </w:tr>
      <w:tr w:rsidR="002861D7" w:rsidTr="003130E2">
        <w:tc>
          <w:tcPr>
            <w:tcW w:w="3794" w:type="dxa"/>
            <w:vAlign w:val="center"/>
          </w:tcPr>
          <w:p w:rsidR="002861D7" w:rsidRPr="006F0805" w:rsidRDefault="002861D7" w:rsidP="003130E2">
            <w:pPr>
              <w:rPr>
                <w:rFonts w:ascii="Arial" w:hAnsi="Arial" w:cs="Arial"/>
                <w:sz w:val="24"/>
                <w:szCs w:val="24"/>
              </w:rPr>
            </w:pPr>
            <w:r w:rsidRPr="006F0805">
              <w:rPr>
                <w:rFonts w:ascii="Arial" w:hAnsi="Arial" w:cs="Arial"/>
                <w:sz w:val="24"/>
                <w:szCs w:val="24"/>
              </w:rPr>
              <w:lastRenderedPageBreak/>
              <w:t>Creativity, Innovation and Problem Solving</w:t>
            </w:r>
          </w:p>
        </w:tc>
        <w:tc>
          <w:tcPr>
            <w:tcW w:w="5386" w:type="dxa"/>
            <w:vAlign w:val="center"/>
          </w:tcPr>
          <w:p w:rsidR="002861D7" w:rsidRDefault="002861D7" w:rsidP="003130E2">
            <w:pPr>
              <w:rPr>
                <w:rFonts w:ascii="Arial" w:hAnsi="Arial" w:cs="Arial"/>
                <w:color w:val="000000"/>
                <w:sz w:val="24"/>
                <w:szCs w:val="24"/>
              </w:rPr>
            </w:pPr>
            <w:r w:rsidRPr="006F0805">
              <w:rPr>
                <w:rFonts w:ascii="Arial" w:hAnsi="Arial" w:cs="Arial"/>
                <w:color w:val="000000"/>
                <w:sz w:val="24"/>
                <w:szCs w:val="24"/>
              </w:rPr>
              <w:t>Identifies innovative solutions to problems  to bring a wider benefit to the organisation</w:t>
            </w:r>
          </w:p>
          <w:p w:rsidR="002861D7" w:rsidRPr="006F0805" w:rsidRDefault="002861D7" w:rsidP="003130E2">
            <w:pPr>
              <w:rPr>
                <w:rFonts w:ascii="Arial" w:hAnsi="Arial" w:cs="Arial"/>
                <w:sz w:val="24"/>
                <w:szCs w:val="24"/>
              </w:rPr>
            </w:pPr>
          </w:p>
        </w:tc>
      </w:tr>
    </w:tbl>
    <w:p w:rsidR="009C3EC9" w:rsidRDefault="009C3EC9"/>
    <w:p w:rsidR="008366D7" w:rsidRPr="008366D7" w:rsidRDefault="008366D7">
      <w:pPr>
        <w:rPr>
          <w:rFonts w:ascii="Arial" w:hAnsi="Arial" w:cs="Arial"/>
          <w:b/>
          <w:sz w:val="28"/>
          <w:szCs w:val="28"/>
        </w:rPr>
      </w:pPr>
      <w:r w:rsidRPr="008366D7">
        <w:rPr>
          <w:rFonts w:ascii="Arial" w:hAnsi="Arial" w:cs="Arial"/>
          <w:b/>
          <w:sz w:val="28"/>
          <w:szCs w:val="28"/>
        </w:rPr>
        <w:t xml:space="preserve">Last updated: </w:t>
      </w:r>
      <w:r w:rsidR="00C92C69">
        <w:rPr>
          <w:rFonts w:ascii="Arial" w:hAnsi="Arial" w:cs="Arial"/>
          <w:b/>
          <w:sz w:val="28"/>
          <w:szCs w:val="28"/>
        </w:rPr>
        <w:t>January 2019</w:t>
      </w:r>
    </w:p>
    <w:sectPr w:rsidR="008366D7" w:rsidRPr="008366D7" w:rsidSect="002861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6120F"/>
    <w:multiLevelType w:val="hybridMultilevel"/>
    <w:tmpl w:val="F06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041B37"/>
    <w:multiLevelType w:val="hybridMultilevel"/>
    <w:tmpl w:val="A01CD98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7645EC"/>
    <w:multiLevelType w:val="hybridMultilevel"/>
    <w:tmpl w:val="7DB8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F2328E"/>
    <w:multiLevelType w:val="hybridMultilevel"/>
    <w:tmpl w:val="579A1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D7"/>
    <w:rsid w:val="000623C8"/>
    <w:rsid w:val="002861D7"/>
    <w:rsid w:val="0030404C"/>
    <w:rsid w:val="00486A39"/>
    <w:rsid w:val="004E49D1"/>
    <w:rsid w:val="008366D7"/>
    <w:rsid w:val="00965F92"/>
    <w:rsid w:val="009C3EC9"/>
    <w:rsid w:val="00AC4173"/>
    <w:rsid w:val="00C92C69"/>
    <w:rsid w:val="00D529CF"/>
    <w:rsid w:val="00DF1DB2"/>
    <w:rsid w:val="00E51855"/>
    <w:rsid w:val="00F00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C698"/>
  <w15:chartTrackingRefBased/>
  <w15:docId w15:val="{244B5674-378F-472D-A4A5-3500A7A2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1D7"/>
    <w:pPr>
      <w:spacing w:after="200" w:line="276" w:lineRule="auto"/>
    </w:pPr>
  </w:style>
  <w:style w:type="paragraph" w:styleId="Heading1">
    <w:name w:val="heading 1"/>
    <w:basedOn w:val="Normal"/>
    <w:next w:val="Normal"/>
    <w:link w:val="Heading1Char"/>
    <w:qFormat/>
    <w:rsid w:val="002861D7"/>
    <w:pPr>
      <w:keepNext/>
      <w:pBdr>
        <w:top w:val="single" w:sz="12" w:space="1" w:color="auto"/>
        <w:left w:val="single" w:sz="12" w:space="4" w:color="auto"/>
        <w:bottom w:val="single" w:sz="12" w:space="1" w:color="auto"/>
        <w:right w:val="single" w:sz="12" w:space="4" w:color="auto"/>
      </w:pBdr>
      <w:spacing w:after="0" w:line="240" w:lineRule="auto"/>
      <w:jc w:val="center"/>
      <w:outlineLvl w:val="0"/>
    </w:pPr>
    <w:rPr>
      <w:rFonts w:ascii="Arial" w:eastAsia="Times New Roman" w:hAnsi="Arial" w:cs="Arial"/>
      <w:b/>
      <w:sz w:val="20"/>
      <w:szCs w:val="24"/>
    </w:rPr>
  </w:style>
  <w:style w:type="paragraph" w:styleId="Heading3">
    <w:name w:val="heading 3"/>
    <w:basedOn w:val="Normal"/>
    <w:next w:val="Normal"/>
    <w:link w:val="Heading3Char"/>
    <w:qFormat/>
    <w:rsid w:val="002861D7"/>
    <w:pPr>
      <w:keepNext/>
      <w:spacing w:after="0" w:line="240" w:lineRule="auto"/>
      <w:jc w:val="center"/>
      <w:outlineLvl w:val="2"/>
    </w:pPr>
    <w:rPr>
      <w:rFonts w:ascii="Arial" w:eastAsia="Times New Roman" w:hAnsi="Arial" w:cs="Arial"/>
      <w:b/>
      <w:szCs w:val="24"/>
    </w:rPr>
  </w:style>
  <w:style w:type="paragraph" w:styleId="Heading4">
    <w:name w:val="heading 4"/>
    <w:basedOn w:val="Normal"/>
    <w:next w:val="Normal"/>
    <w:link w:val="Heading4Char"/>
    <w:qFormat/>
    <w:rsid w:val="002861D7"/>
    <w:pPr>
      <w:keepNext/>
      <w:spacing w:after="0" w:line="240" w:lineRule="auto"/>
      <w:outlineLvl w:val="3"/>
    </w:pPr>
    <w:rPr>
      <w:rFonts w:ascii="Arial" w:eastAsia="Times New Roman" w:hAnsi="Arial" w:cs="Arial"/>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6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861D7"/>
    <w:rPr>
      <w:rFonts w:ascii="Arial" w:eastAsia="Times New Roman" w:hAnsi="Arial" w:cs="Arial"/>
      <w:b/>
      <w:sz w:val="20"/>
      <w:szCs w:val="24"/>
    </w:rPr>
  </w:style>
  <w:style w:type="character" w:customStyle="1" w:styleId="Heading3Char">
    <w:name w:val="Heading 3 Char"/>
    <w:basedOn w:val="DefaultParagraphFont"/>
    <w:link w:val="Heading3"/>
    <w:rsid w:val="002861D7"/>
    <w:rPr>
      <w:rFonts w:ascii="Arial" w:eastAsia="Times New Roman" w:hAnsi="Arial" w:cs="Arial"/>
      <w:b/>
      <w:szCs w:val="24"/>
    </w:rPr>
  </w:style>
  <w:style w:type="character" w:customStyle="1" w:styleId="Heading4Char">
    <w:name w:val="Heading 4 Char"/>
    <w:basedOn w:val="DefaultParagraphFont"/>
    <w:link w:val="Heading4"/>
    <w:rsid w:val="002861D7"/>
    <w:rPr>
      <w:rFonts w:ascii="Arial" w:eastAsia="Times New Roman" w:hAnsi="Arial" w:cs="Arial"/>
      <w:bCs/>
      <w:szCs w:val="24"/>
      <w:u w:val="single"/>
    </w:rPr>
  </w:style>
  <w:style w:type="paragraph" w:styleId="BodyText2">
    <w:name w:val="Body Text 2"/>
    <w:basedOn w:val="Normal"/>
    <w:link w:val="BodyText2Char"/>
    <w:semiHidden/>
    <w:rsid w:val="002861D7"/>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semiHidden/>
    <w:rsid w:val="002861D7"/>
    <w:rPr>
      <w:rFonts w:ascii="Arial" w:eastAsia="Times New Roman" w:hAnsi="Arial" w:cs="Arial"/>
      <w:sz w:val="20"/>
      <w:szCs w:val="24"/>
    </w:rPr>
  </w:style>
  <w:style w:type="paragraph" w:styleId="ListParagraph">
    <w:name w:val="List Paragraph"/>
    <w:basedOn w:val="Normal"/>
    <w:uiPriority w:val="34"/>
    <w:qFormat/>
    <w:rsid w:val="002861D7"/>
    <w:pPr>
      <w:spacing w:after="0" w:line="240" w:lineRule="auto"/>
      <w:ind w:left="720"/>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00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2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Bragg</dc:creator>
  <cp:keywords/>
  <dc:description/>
  <cp:lastModifiedBy>Nicola Bragg</cp:lastModifiedBy>
  <cp:revision>3</cp:revision>
  <dcterms:created xsi:type="dcterms:W3CDTF">2019-02-04T16:07:00Z</dcterms:created>
  <dcterms:modified xsi:type="dcterms:W3CDTF">2019-02-04T16:09:00Z</dcterms:modified>
</cp:coreProperties>
</file>