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0373962B" w:rsidR="000268B6" w:rsidRDefault="00B82A5C" w:rsidP="00B82A5C">
      <w:pPr>
        <w:pStyle w:val="Heading1"/>
      </w:pPr>
      <w:r>
        <w:t xml:space="preserve">Job Title - Lecturer in </w:t>
      </w:r>
      <w:r w:rsidR="001F38DF">
        <w:t>Communications and Media (Multimedia Production)</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0A5A1255" w:rsidR="000268B6" w:rsidRDefault="001F38DF">
            <w:pPr>
              <w:pStyle w:val="TableParagraph"/>
              <w:spacing w:before="178"/>
              <w:ind w:left="170" w:right="166"/>
              <w:jc w:val="center"/>
              <w:rPr>
                <w:sz w:val="24"/>
              </w:rPr>
            </w:pPr>
            <w:r>
              <w:rPr>
                <w:sz w:val="24"/>
              </w:rPr>
              <w:t>London College of Communication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22E38740" w:rsidR="000268B6" w:rsidRDefault="001F38DF">
            <w:pPr>
              <w:pStyle w:val="TableParagraph"/>
              <w:ind w:left="231" w:right="221"/>
              <w:jc w:val="center"/>
              <w:rPr>
                <w:sz w:val="24"/>
              </w:rPr>
            </w:pPr>
            <w:r>
              <w:rPr>
                <w:sz w:val="24"/>
              </w:rPr>
              <w:t>Elephant and Castle</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rsidTr="001F38DF">
        <w:trPr>
          <w:trHeight w:val="635"/>
        </w:trPr>
        <w:tc>
          <w:tcPr>
            <w:tcW w:w="5389" w:type="dxa"/>
            <w:tcBorders>
              <w:top w:val="nil"/>
            </w:tcBorders>
          </w:tcPr>
          <w:p w14:paraId="63BA548B" w14:textId="6D1CDA00" w:rsidR="000268B6" w:rsidRDefault="00B82A5C" w:rsidP="001F38DF">
            <w:pPr>
              <w:pStyle w:val="TableParagraph"/>
              <w:spacing w:before="64"/>
              <w:ind w:left="170" w:right="161"/>
              <w:jc w:val="center"/>
              <w:rPr>
                <w:sz w:val="24"/>
              </w:rPr>
            </w:pPr>
            <w:r>
              <w:rPr>
                <w:sz w:val="24"/>
              </w:rPr>
              <w:t>Permanent</w:t>
            </w:r>
          </w:p>
        </w:tc>
        <w:tc>
          <w:tcPr>
            <w:tcW w:w="3826" w:type="dxa"/>
            <w:tcBorders>
              <w:top w:val="nil"/>
            </w:tcBorders>
          </w:tcPr>
          <w:p w14:paraId="3452177E" w14:textId="4DE88AAC" w:rsidR="000268B6" w:rsidRDefault="001F38DF" w:rsidP="001F38DF">
            <w:pPr>
              <w:pStyle w:val="TableParagraph"/>
              <w:spacing w:before="64"/>
              <w:ind w:left="228" w:right="221"/>
              <w:jc w:val="center"/>
              <w:rPr>
                <w:sz w:val="24"/>
              </w:rPr>
            </w:pPr>
            <w:r>
              <w:rPr>
                <w:sz w:val="24"/>
              </w:rPr>
              <w:t>37.5</w:t>
            </w:r>
            <w:r w:rsidR="00B82A5C">
              <w:rPr>
                <w:sz w:val="24"/>
              </w:rPr>
              <w:t xml:space="preserve"> / </w:t>
            </w:r>
            <w:r>
              <w:rPr>
                <w:sz w:val="24"/>
              </w:rPr>
              <w:t>1</w:t>
            </w:r>
            <w:r w:rsidR="00B82A5C">
              <w:rPr>
                <w:sz w:val="24"/>
              </w:rPr>
              <w:t>.0</w:t>
            </w:r>
            <w:r>
              <w:rPr>
                <w:sz w:val="24"/>
              </w:rPr>
              <w:t xml:space="preserve"> FTE</w:t>
            </w: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77254938" w:rsidR="000268B6" w:rsidRDefault="001F38DF">
            <w:pPr>
              <w:pStyle w:val="TableParagraph"/>
              <w:spacing w:before="137"/>
              <w:ind w:left="170" w:right="166"/>
              <w:jc w:val="center"/>
              <w:rPr>
                <w:sz w:val="24"/>
              </w:rPr>
            </w:pPr>
            <w:r>
              <w:rPr>
                <w:sz w:val="24"/>
              </w:rPr>
              <w:t xml:space="preserve">Programme Director, Communication and Media </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5CE53C3D" w:rsidR="000268B6" w:rsidRDefault="001F38DF">
            <w:pPr>
              <w:pStyle w:val="TableParagraph"/>
              <w:ind w:left="1120"/>
              <w:rPr>
                <w:sz w:val="24"/>
              </w:rPr>
            </w:pPr>
            <w:r>
              <w:rPr>
                <w:sz w:val="24"/>
              </w:rPr>
              <w:t>f/t</w:t>
            </w:r>
          </w:p>
        </w:tc>
      </w:tr>
      <w:tr w:rsidR="000268B6" w14:paraId="09469914" w14:textId="77777777" w:rsidTr="001F38DF">
        <w:trPr>
          <w:trHeight w:val="110"/>
        </w:trPr>
        <w:tc>
          <w:tcPr>
            <w:tcW w:w="5389" w:type="dxa"/>
            <w:tcBorders>
              <w:top w:val="nil"/>
            </w:tcBorders>
          </w:tcPr>
          <w:p w14:paraId="78468340" w14:textId="26A34277" w:rsidR="000268B6" w:rsidRDefault="000268B6" w:rsidP="001F38DF">
            <w:pPr>
              <w:pStyle w:val="TableParagraph"/>
              <w:spacing w:before="64"/>
              <w:ind w:right="164"/>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1716A2F4" w:rsidR="000268B6" w:rsidRDefault="00B82A5C">
            <w:pPr>
              <w:pStyle w:val="TableParagraph"/>
              <w:spacing w:before="64" w:line="360" w:lineRule="auto"/>
              <w:ind w:left="1886" w:right="117" w:hanging="1313"/>
              <w:rPr>
                <w:sz w:val="24"/>
              </w:rPr>
            </w:pPr>
            <w:r>
              <w:rPr>
                <w:sz w:val="24"/>
              </w:rPr>
              <w:t>£</w:t>
            </w:r>
            <w:r w:rsidR="001F38DF">
              <w:rPr>
                <w:sz w:val="24"/>
              </w:rPr>
              <w:t>40,454</w:t>
            </w:r>
            <w:r>
              <w:rPr>
                <w:sz w:val="24"/>
              </w:rPr>
              <w:t xml:space="preserve"> to £</w:t>
            </w:r>
            <w:r w:rsidR="001F38DF">
              <w:rPr>
                <w:sz w:val="24"/>
              </w:rPr>
              <w:t xml:space="preserve">48,534 </w:t>
            </w:r>
            <w:r>
              <w:rPr>
                <w:sz w:val="24"/>
              </w:rPr>
              <w:t xml:space="preserve">per annum </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7674E893" w:rsidR="000268B6" w:rsidRDefault="00B82A5C">
                            <w:pPr>
                              <w:pStyle w:val="BodyText"/>
                              <w:spacing w:line="360" w:lineRule="auto"/>
                              <w:ind w:left="105" w:right="226"/>
                            </w:pPr>
                            <w:r>
                              <w:t xml:space="preserve">The Lecturer in </w:t>
                            </w:r>
                            <w:r w:rsidR="001F38DF">
                              <w:t xml:space="preserve">Communications and Media (Multimedia production) </w:t>
                            </w:r>
                            <w:r>
                              <w:t xml:space="preserve">is responsible for teaching, curriculum development, and on-going scholarship on the </w:t>
                            </w:r>
                            <w:r w:rsidR="001F38DF">
                              <w:t>Communications and Media programme</w:t>
                            </w:r>
                            <w:r>
                              <w:t xml:space="preserve">. </w:t>
                            </w:r>
                            <w:r w:rsidR="001F38DF">
                              <w:t xml:space="preserve">The programme </w:t>
                            </w:r>
                            <w:r>
                              <w:t xml:space="preserve">is part of the </w:t>
                            </w:r>
                            <w:r w:rsidR="001F38DF">
                              <w:t>Media School</w:t>
                            </w:r>
                            <w:r>
                              <w:t xml:space="preserve"> at </w:t>
                            </w:r>
                            <w:r w:rsidR="001F38DF">
                              <w:t>London College of Communication</w:t>
                            </w:r>
                            <w:r>
                              <w:t>.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7674E893" w:rsidR="000268B6" w:rsidRDefault="00B82A5C">
                      <w:pPr>
                        <w:pStyle w:val="BodyText"/>
                        <w:spacing w:line="360" w:lineRule="auto"/>
                        <w:ind w:left="105" w:right="226"/>
                      </w:pPr>
                      <w:r>
                        <w:t xml:space="preserve">The Lecturer in </w:t>
                      </w:r>
                      <w:r w:rsidR="001F38DF">
                        <w:t xml:space="preserve">Communications and Media (Multimedia production) </w:t>
                      </w:r>
                      <w:r>
                        <w:t xml:space="preserve">is responsible for teaching, curriculum development, and on-going scholarship on the </w:t>
                      </w:r>
                      <w:r w:rsidR="001F38DF">
                        <w:t>Communications and Media programme</w:t>
                      </w:r>
                      <w:r>
                        <w:t xml:space="preserve">. </w:t>
                      </w:r>
                      <w:r w:rsidR="001F38DF">
                        <w:t xml:space="preserve">The programme </w:t>
                      </w:r>
                      <w:r>
                        <w:t xml:space="preserve">is part of the </w:t>
                      </w:r>
                      <w:r w:rsidR="001F38DF">
                        <w:t>Media School</w:t>
                      </w:r>
                      <w:r>
                        <w:t xml:space="preserve"> at </w:t>
                      </w:r>
                      <w:r w:rsidR="001F38DF">
                        <w:t>London College of Communication</w:t>
                      </w:r>
                      <w:r>
                        <w:t>.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rsidTr="001F38DF">
        <w:trPr>
          <w:trHeight w:val="6974"/>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0064529" w14:textId="10114681" w:rsidR="000268B6" w:rsidRPr="001F38DF" w:rsidRDefault="00B82A5C" w:rsidP="001F38DF">
            <w:pPr>
              <w:pStyle w:val="TableParagraph"/>
              <w:ind w:left="107"/>
              <w:rPr>
                <w:sz w:val="24"/>
              </w:rPr>
            </w:pPr>
            <w:r>
              <w:rPr>
                <w:sz w:val="24"/>
              </w:rPr>
              <w:t>The post-holder will be expected to undertake –</w:t>
            </w:r>
          </w:p>
          <w:p w14:paraId="3B9816B4" w14:textId="77777777" w:rsidR="000268B6" w:rsidRDefault="000268B6">
            <w:pPr>
              <w:pStyle w:val="TableParagraph"/>
              <w:rPr>
                <w:b/>
              </w:rPr>
            </w:pPr>
          </w:p>
          <w:p w14:paraId="54ABC4F1" w14:textId="77777777" w:rsidR="000268B6" w:rsidRDefault="00B82A5C">
            <w:pPr>
              <w:pStyle w:val="TableParagraph"/>
              <w:numPr>
                <w:ilvl w:val="0"/>
                <w:numId w:val="5"/>
              </w:numPr>
              <w:tabs>
                <w:tab w:val="left" w:pos="827"/>
                <w:tab w:val="left" w:pos="828"/>
              </w:tabs>
              <w:spacing w:before="1" w:line="355" w:lineRule="auto"/>
              <w:ind w:right="202"/>
              <w:rPr>
                <w:sz w:val="24"/>
              </w:rPr>
            </w:pPr>
            <w:r>
              <w:rPr>
                <w:sz w:val="24"/>
              </w:rPr>
              <w:t xml:space="preserve">Responsibility for a year group of undergraduate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p>
          <w:p w14:paraId="5CAF2B50" w14:textId="259D8432"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1F38DF">
              <w:rPr>
                <w:sz w:val="24"/>
              </w:rPr>
              <w:t xml:space="preserve">communication and media </w:t>
            </w:r>
            <w:r>
              <w:rPr>
                <w:sz w:val="24"/>
              </w:rPr>
              <w:t>with the aim of promoting diversity and</w:t>
            </w:r>
            <w:r>
              <w:rPr>
                <w:spacing w:val="-4"/>
                <w:sz w:val="24"/>
              </w:rPr>
              <w:t xml:space="preserve"> </w:t>
            </w:r>
            <w:r>
              <w:rPr>
                <w:sz w:val="24"/>
              </w:rPr>
              <w:t>inclusivity</w:t>
            </w:r>
          </w:p>
          <w:p w14:paraId="471D8D21" w14:textId="1B4584D3" w:rsidR="000268B6" w:rsidRPr="00496CF9" w:rsidRDefault="00B82A5C">
            <w:pPr>
              <w:pStyle w:val="TableParagraph"/>
              <w:numPr>
                <w:ilvl w:val="0"/>
                <w:numId w:val="5"/>
              </w:numPr>
              <w:tabs>
                <w:tab w:val="left" w:pos="827"/>
                <w:tab w:val="left" w:pos="828"/>
              </w:tabs>
              <w:spacing w:before="8" w:line="350" w:lineRule="auto"/>
              <w:ind w:right="932"/>
              <w:rPr>
                <w:b/>
                <w:sz w:val="24"/>
              </w:rPr>
            </w:pPr>
            <w:r>
              <w:rPr>
                <w:sz w:val="24"/>
              </w:rPr>
              <w:t xml:space="preserve">Expand the capacity of the course design to meet the need to </w:t>
            </w:r>
            <w:r w:rsidR="001F38DF" w:rsidRPr="00496CF9">
              <w:rPr>
                <w:b/>
                <w:sz w:val="24"/>
              </w:rPr>
              <w:t>deliver a leading multimedia production education for tomorrow’s content creators</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1F38DF">
        <w:trPr>
          <w:trHeight w:val="5386"/>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rsidP="001F38DF">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52A80B01" w14:textId="281F9BC9" w:rsidR="000268B6" w:rsidRDefault="00B82A5C" w:rsidP="001F38DF">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1F38DF">
              <w:rPr>
                <w:sz w:val="24"/>
              </w:rPr>
              <w:t xml:space="preserve">media and communications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p w14:paraId="0ABA3E97" w14:textId="56E1964A" w:rsidR="001F38DF" w:rsidRPr="001F38DF" w:rsidRDefault="001F38DF" w:rsidP="001F38DF">
            <w:pPr>
              <w:pStyle w:val="ListParagraph"/>
              <w:numPr>
                <w:ilvl w:val="0"/>
                <w:numId w:val="4"/>
              </w:numPr>
              <w:tabs>
                <w:tab w:val="left" w:pos="950"/>
                <w:tab w:val="left" w:pos="951"/>
              </w:tabs>
              <w:spacing w:before="100" w:line="357" w:lineRule="auto"/>
              <w:ind w:right="690"/>
              <w:rPr>
                <w:sz w:val="24"/>
              </w:rPr>
            </w:pPr>
            <w:r>
              <w:rPr>
                <w:sz w:val="24"/>
              </w:rPr>
              <w:t xml:space="preserve">To extend the level of subject expertise and critical understanding on the Programme so as to keep the curriculum at the forefront of </w:t>
            </w:r>
            <w:r>
              <w:rPr>
                <w:b/>
                <w:sz w:val="24"/>
              </w:rPr>
              <w:t xml:space="preserve">critical creative and professional </w:t>
            </w:r>
            <w:r>
              <w:rPr>
                <w:sz w:val="24"/>
              </w:rPr>
              <w:t>practice, relevant to a diverse and international range of</w:t>
            </w:r>
            <w:r>
              <w:rPr>
                <w:spacing w:val="1"/>
                <w:sz w:val="24"/>
              </w:rPr>
              <w:t xml:space="preserve"> </w:t>
            </w:r>
            <w:r>
              <w:rPr>
                <w:sz w:val="24"/>
              </w:rPr>
              <w:t>students.</w:t>
            </w:r>
          </w:p>
          <w:p w14:paraId="24D128ED" w14:textId="13BB1250" w:rsidR="001F38DF" w:rsidRDefault="001F38DF" w:rsidP="001F38DF">
            <w:pPr>
              <w:pStyle w:val="TableParagraph"/>
              <w:tabs>
                <w:tab w:val="left" w:pos="827"/>
                <w:tab w:val="left" w:pos="828"/>
              </w:tabs>
              <w:spacing w:before="8" w:line="357" w:lineRule="auto"/>
              <w:ind w:right="116"/>
              <w:rPr>
                <w:sz w:val="24"/>
              </w:rPr>
            </w:pP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3C190D4A" w14:textId="77777777" w:rsidR="001F38DF" w:rsidRDefault="001F38DF" w:rsidP="001F38DF">
      <w:pPr>
        <w:pStyle w:val="ListParagraph"/>
        <w:tabs>
          <w:tab w:val="left" w:pos="950"/>
          <w:tab w:val="left" w:pos="951"/>
        </w:tabs>
        <w:spacing w:before="1" w:line="355" w:lineRule="auto"/>
        <w:ind w:right="287" w:firstLine="0"/>
        <w:rPr>
          <w:sz w:val="24"/>
        </w:rPr>
      </w:pPr>
    </w:p>
    <w:p w14:paraId="01FF5B1E" w14:textId="73631B3E"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5E3F5E17" w:rsidR="000268B6" w:rsidRDefault="00B82A5C">
      <w:pPr>
        <w:pStyle w:val="ListParagraph"/>
        <w:numPr>
          <w:ilvl w:val="0"/>
          <w:numId w:val="3"/>
        </w:numPr>
        <w:tabs>
          <w:tab w:val="left" w:pos="950"/>
          <w:tab w:val="left" w:pos="951"/>
        </w:tabs>
        <w:spacing w:line="355" w:lineRule="auto"/>
        <w:ind w:right="400"/>
        <w:rPr>
          <w:sz w:val="24"/>
        </w:rPr>
      </w:pPr>
      <w:r>
        <w:rPr>
          <w:sz w:val="24"/>
        </w:rPr>
        <w:t xml:space="preserve">In consultation with the </w:t>
      </w:r>
      <w:r w:rsidR="001F38DF">
        <w:rPr>
          <w:sz w:val="24"/>
        </w:rPr>
        <w:t xml:space="preserve">Programme Director and </w:t>
      </w:r>
      <w:r>
        <w:rPr>
          <w:sz w:val="24"/>
        </w:rPr>
        <w:t>Course Leader</w:t>
      </w:r>
      <w:r w:rsidR="001F38DF">
        <w:rPr>
          <w:sz w:val="24"/>
        </w:rPr>
        <w:t>(s)</w:t>
      </w:r>
      <w:r>
        <w:rPr>
          <w:sz w:val="24"/>
        </w:rPr>
        <w:t>,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47A9E842" w:rsidR="000268B6" w:rsidRDefault="00B82A5C">
      <w:pPr>
        <w:pStyle w:val="ListParagraph"/>
        <w:numPr>
          <w:ilvl w:val="0"/>
          <w:numId w:val="3"/>
        </w:numPr>
        <w:tabs>
          <w:tab w:val="left" w:pos="950"/>
          <w:tab w:val="left" w:pos="951"/>
        </w:tabs>
        <w:spacing w:before="8" w:line="350" w:lineRule="auto"/>
        <w:ind w:right="500"/>
        <w:rPr>
          <w:sz w:val="24"/>
        </w:rPr>
      </w:pPr>
      <w:r>
        <w:rPr>
          <w:sz w:val="24"/>
        </w:rPr>
        <w:t>To undertake scholarly activity (including research, knowledge exchange or teaching) relevant to the subject</w:t>
      </w:r>
      <w:r w:rsidR="001F38DF">
        <w:rPr>
          <w:sz w:val="24"/>
        </w:rPr>
        <w:t>.</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4BDBBDBE"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w:t>
      </w:r>
      <w:r w:rsidR="001F38DF">
        <w:rPr>
          <w:sz w:val="24"/>
        </w:rPr>
        <w:t>(s)</w:t>
      </w:r>
      <w:r>
        <w:rPr>
          <w:sz w:val="24"/>
        </w:rPr>
        <w:t xml:space="preserve"> of the </w:t>
      </w:r>
      <w:r w:rsidR="001F38DF">
        <w:rPr>
          <w:sz w:val="24"/>
        </w:rPr>
        <w:t xml:space="preserve">Programme </w:t>
      </w:r>
      <w:r>
        <w:rPr>
          <w:sz w:val="24"/>
        </w:rPr>
        <w:t>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6DE39159" w14:textId="0ED905B7" w:rsidR="001F38DF" w:rsidRDefault="00B82A5C">
            <w:pPr>
              <w:pStyle w:val="TableParagraph"/>
              <w:tabs>
                <w:tab w:val="left" w:pos="5049"/>
              </w:tabs>
              <w:spacing w:line="720" w:lineRule="auto"/>
              <w:ind w:left="107" w:right="102"/>
              <w:rPr>
                <w:sz w:val="24"/>
                <w:u w:val="single"/>
              </w:rPr>
            </w:pPr>
            <w:r>
              <w:rPr>
                <w:sz w:val="24"/>
              </w:rPr>
              <w:t>Signed</w:t>
            </w:r>
            <w:r w:rsidR="001F38DF">
              <w:rPr>
                <w:sz w:val="24"/>
                <w:u w:val="single"/>
              </w:rPr>
              <w:t xml:space="preserve"> Zoetanya Sujon</w:t>
            </w:r>
          </w:p>
          <w:p w14:paraId="05727160" w14:textId="486963A6"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Pr>
                <w:sz w:val="24"/>
              </w:rPr>
              <w:t>review</w:t>
            </w:r>
            <w:r>
              <w:rPr>
                <w:sz w:val="24"/>
                <w:u w:val="single"/>
              </w:rPr>
              <w:t xml:space="preserve"> </w:t>
            </w:r>
            <w:r w:rsidR="001F38DF">
              <w:rPr>
                <w:sz w:val="24"/>
                <w:u w:val="single"/>
              </w:rPr>
              <w:t>17/01/2023</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7777777" w:rsidR="000268B6" w:rsidRDefault="00B82A5C">
            <w:pPr>
              <w:pStyle w:val="TableParagraph"/>
              <w:ind w:left="170"/>
              <w:rPr>
                <w:b/>
                <w:sz w:val="24"/>
              </w:rPr>
            </w:pPr>
            <w:r>
              <w:rPr>
                <w:b/>
                <w:sz w:val="24"/>
              </w:rPr>
              <w:t>[Type in details]</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75E1BFF8" w:rsidR="00B82A5C" w:rsidRPr="00B82A5C" w:rsidRDefault="00B82A5C" w:rsidP="00B82A5C">
      <w:pPr>
        <w:rPr>
          <w:b/>
          <w:sz w:val="28"/>
          <w:szCs w:val="28"/>
        </w:rPr>
      </w:pPr>
      <w:r w:rsidRPr="00B82A5C">
        <w:rPr>
          <w:b/>
          <w:sz w:val="28"/>
          <w:szCs w:val="28"/>
        </w:rPr>
        <w:t xml:space="preserve">Job Title - Lecturer, </w:t>
      </w:r>
      <w:r w:rsidR="001F38DF">
        <w:rPr>
          <w:b/>
          <w:sz w:val="28"/>
          <w:szCs w:val="28"/>
        </w:rPr>
        <w:t xml:space="preserve">Communications and Media (Multimedia </w:t>
      </w:r>
      <w:r w:rsidR="00496CF9">
        <w:rPr>
          <w:b/>
          <w:sz w:val="28"/>
          <w:szCs w:val="28"/>
        </w:rPr>
        <w:t xml:space="preserve">  </w:t>
      </w:r>
      <w:r w:rsidR="001F38DF">
        <w:rPr>
          <w:b/>
          <w:sz w:val="28"/>
          <w:szCs w:val="28"/>
        </w:rPr>
        <w:t>Production)</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496CF9"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Pr="00496CF9" w:rsidRDefault="00B82A5C">
            <w:pPr>
              <w:pStyle w:val="TableParagraph"/>
              <w:spacing w:before="1"/>
              <w:ind w:left="3126" w:right="3123"/>
              <w:jc w:val="center"/>
              <w:rPr>
                <w:b/>
                <w:sz w:val="28"/>
              </w:rPr>
            </w:pPr>
            <w:r w:rsidRPr="00496CF9">
              <w:rPr>
                <w:b/>
                <w:sz w:val="28"/>
              </w:rPr>
              <w:t>Person Specification</w:t>
            </w:r>
          </w:p>
        </w:tc>
      </w:tr>
      <w:tr w:rsidR="000268B6" w:rsidRPr="00496CF9" w14:paraId="3A8B27E3" w14:textId="77777777">
        <w:trPr>
          <w:trHeight w:val="501"/>
        </w:trPr>
        <w:tc>
          <w:tcPr>
            <w:tcW w:w="9070" w:type="dxa"/>
            <w:gridSpan w:val="3"/>
          </w:tcPr>
          <w:p w14:paraId="11C12A94" w14:textId="77777777" w:rsidR="000268B6" w:rsidRPr="00496CF9" w:rsidRDefault="00B82A5C">
            <w:pPr>
              <w:pStyle w:val="TableParagraph"/>
              <w:spacing w:before="84"/>
              <w:ind w:left="107"/>
              <w:rPr>
                <w:b/>
                <w:sz w:val="24"/>
              </w:rPr>
            </w:pPr>
            <w:r w:rsidRPr="00496CF9">
              <w:rPr>
                <w:b/>
                <w:sz w:val="24"/>
              </w:rPr>
              <w:t>Means of testing - A=application I=interview T=selection task</w:t>
            </w:r>
          </w:p>
        </w:tc>
      </w:tr>
      <w:tr w:rsidR="000268B6" w:rsidRPr="00496CF9" w14:paraId="58CE2F31" w14:textId="77777777">
        <w:trPr>
          <w:trHeight w:val="1053"/>
        </w:trPr>
        <w:tc>
          <w:tcPr>
            <w:tcW w:w="2912" w:type="dxa"/>
            <w:tcBorders>
              <w:bottom w:val="nil"/>
            </w:tcBorders>
          </w:tcPr>
          <w:p w14:paraId="07860B2E" w14:textId="77777777" w:rsidR="000268B6" w:rsidRPr="00496CF9" w:rsidRDefault="000268B6">
            <w:pPr>
              <w:pStyle w:val="TableParagraph"/>
              <w:rPr>
                <w:rFonts w:ascii="Times New Roman"/>
                <w:sz w:val="24"/>
              </w:rPr>
            </w:pPr>
          </w:p>
        </w:tc>
        <w:tc>
          <w:tcPr>
            <w:tcW w:w="5464" w:type="dxa"/>
            <w:tcBorders>
              <w:bottom w:val="nil"/>
            </w:tcBorders>
          </w:tcPr>
          <w:p w14:paraId="3C67A3C6" w14:textId="5994CC4B" w:rsidR="000268B6" w:rsidRPr="00496CF9" w:rsidRDefault="00B82A5C">
            <w:pPr>
              <w:pStyle w:val="TableParagraph"/>
              <w:spacing w:before="82" w:line="360" w:lineRule="auto"/>
              <w:ind w:left="107" w:right="497"/>
              <w:rPr>
                <w:sz w:val="24"/>
              </w:rPr>
            </w:pPr>
            <w:r w:rsidRPr="00496CF9">
              <w:rPr>
                <w:sz w:val="24"/>
              </w:rPr>
              <w:t xml:space="preserve">Undergraduate degree in </w:t>
            </w:r>
            <w:r w:rsidR="001F38DF" w:rsidRPr="00496CF9">
              <w:rPr>
                <w:sz w:val="24"/>
              </w:rPr>
              <w:t>media, multimedia production</w:t>
            </w:r>
            <w:r w:rsidRPr="00496CF9">
              <w:rPr>
                <w:sz w:val="24"/>
              </w:rPr>
              <w:t xml:space="preserve"> or associated subject.</w:t>
            </w:r>
          </w:p>
        </w:tc>
        <w:tc>
          <w:tcPr>
            <w:tcW w:w="694" w:type="dxa"/>
            <w:tcBorders>
              <w:bottom w:val="nil"/>
            </w:tcBorders>
          </w:tcPr>
          <w:p w14:paraId="6F02C861" w14:textId="77777777" w:rsidR="000268B6" w:rsidRPr="00496CF9" w:rsidRDefault="00B82A5C">
            <w:pPr>
              <w:pStyle w:val="TableParagraph"/>
              <w:spacing w:before="82"/>
              <w:ind w:left="106"/>
              <w:rPr>
                <w:sz w:val="24"/>
              </w:rPr>
            </w:pPr>
            <w:r w:rsidRPr="00496CF9">
              <w:rPr>
                <w:sz w:val="24"/>
              </w:rPr>
              <w:t>A</w:t>
            </w:r>
          </w:p>
        </w:tc>
      </w:tr>
      <w:tr w:rsidR="000268B6" w:rsidRPr="00496CF9" w14:paraId="6614D471" w14:textId="77777777">
        <w:trPr>
          <w:trHeight w:val="1137"/>
        </w:trPr>
        <w:tc>
          <w:tcPr>
            <w:tcW w:w="2912" w:type="dxa"/>
            <w:tcBorders>
              <w:top w:val="nil"/>
              <w:bottom w:val="nil"/>
            </w:tcBorders>
          </w:tcPr>
          <w:p w14:paraId="78F551AD" w14:textId="77777777" w:rsidR="000268B6" w:rsidRPr="00496CF9" w:rsidRDefault="000268B6">
            <w:pPr>
              <w:pStyle w:val="TableParagraph"/>
              <w:rPr>
                <w:rFonts w:ascii="Times New Roman"/>
                <w:sz w:val="24"/>
              </w:rPr>
            </w:pPr>
          </w:p>
        </w:tc>
        <w:tc>
          <w:tcPr>
            <w:tcW w:w="5464" w:type="dxa"/>
            <w:tcBorders>
              <w:top w:val="nil"/>
              <w:bottom w:val="nil"/>
            </w:tcBorders>
          </w:tcPr>
          <w:p w14:paraId="764B42BF" w14:textId="77777777" w:rsidR="000268B6" w:rsidRPr="00496CF9" w:rsidRDefault="000268B6">
            <w:pPr>
              <w:pStyle w:val="TableParagraph"/>
              <w:spacing w:before="7"/>
              <w:rPr>
                <w:sz w:val="23"/>
              </w:rPr>
            </w:pPr>
          </w:p>
          <w:p w14:paraId="404C7E9D" w14:textId="3151076D" w:rsidR="000268B6" w:rsidRPr="00496CF9" w:rsidRDefault="00B82A5C">
            <w:pPr>
              <w:pStyle w:val="TableParagraph"/>
              <w:spacing w:before="1" w:line="360" w:lineRule="auto"/>
              <w:ind w:left="107" w:right="338"/>
              <w:rPr>
                <w:sz w:val="24"/>
              </w:rPr>
            </w:pPr>
            <w:r w:rsidRPr="00496CF9">
              <w:rPr>
                <w:sz w:val="24"/>
              </w:rPr>
              <w:t>Higher degree (</w:t>
            </w:r>
            <w:proofErr w:type="gramStart"/>
            <w:r w:rsidRPr="00496CF9">
              <w:rPr>
                <w:sz w:val="24"/>
              </w:rPr>
              <w:t>e.g.</w:t>
            </w:r>
            <w:proofErr w:type="gramEnd"/>
            <w:r w:rsidRPr="00496CF9">
              <w:rPr>
                <w:sz w:val="24"/>
              </w:rPr>
              <w:t xml:space="preserve"> MA) in </w:t>
            </w:r>
            <w:r w:rsidR="001F38DF" w:rsidRPr="00496CF9">
              <w:rPr>
                <w:sz w:val="24"/>
              </w:rPr>
              <w:t>digital media, multimedia production</w:t>
            </w:r>
            <w:r w:rsidRPr="00496CF9">
              <w:rPr>
                <w:sz w:val="24"/>
              </w:rPr>
              <w:t xml:space="preserve"> or associated subject (Desirable).</w:t>
            </w:r>
          </w:p>
        </w:tc>
        <w:tc>
          <w:tcPr>
            <w:tcW w:w="694" w:type="dxa"/>
            <w:tcBorders>
              <w:top w:val="nil"/>
              <w:bottom w:val="nil"/>
            </w:tcBorders>
          </w:tcPr>
          <w:p w14:paraId="793F025E" w14:textId="77777777" w:rsidR="001F38DF" w:rsidRPr="00496CF9" w:rsidRDefault="001F38DF" w:rsidP="001F38DF">
            <w:pPr>
              <w:pStyle w:val="TableParagraph"/>
              <w:spacing w:before="1"/>
              <w:rPr>
                <w:sz w:val="23"/>
              </w:rPr>
            </w:pPr>
          </w:p>
          <w:p w14:paraId="570496AA" w14:textId="2E363DB9" w:rsidR="000268B6" w:rsidRPr="00496CF9" w:rsidRDefault="001F38DF" w:rsidP="001F38DF">
            <w:pPr>
              <w:pStyle w:val="TableParagraph"/>
              <w:spacing w:before="1"/>
              <w:rPr>
                <w:sz w:val="24"/>
              </w:rPr>
            </w:pPr>
            <w:r w:rsidRPr="00496CF9">
              <w:rPr>
                <w:sz w:val="24"/>
              </w:rPr>
              <w:t xml:space="preserve"> </w:t>
            </w:r>
            <w:r w:rsidR="00B82A5C" w:rsidRPr="00496CF9">
              <w:rPr>
                <w:sz w:val="24"/>
              </w:rPr>
              <w:t>A</w:t>
            </w:r>
          </w:p>
        </w:tc>
      </w:tr>
      <w:tr w:rsidR="000268B6" w:rsidRPr="00496CF9" w14:paraId="1B99B956" w14:textId="77777777">
        <w:trPr>
          <w:trHeight w:val="1034"/>
        </w:trPr>
        <w:tc>
          <w:tcPr>
            <w:tcW w:w="2912" w:type="dxa"/>
            <w:tcBorders>
              <w:top w:val="nil"/>
              <w:bottom w:val="nil"/>
            </w:tcBorders>
          </w:tcPr>
          <w:p w14:paraId="4826E757" w14:textId="77777777" w:rsidR="000268B6" w:rsidRPr="00496CF9" w:rsidRDefault="00B82A5C">
            <w:pPr>
              <w:pStyle w:val="TableParagraph"/>
              <w:spacing w:before="169" w:line="360" w:lineRule="auto"/>
              <w:ind w:left="107" w:right="80"/>
              <w:rPr>
                <w:sz w:val="24"/>
              </w:rPr>
            </w:pPr>
            <w:r w:rsidRPr="00496CF9">
              <w:rPr>
                <w:sz w:val="24"/>
              </w:rPr>
              <w:t>Specialist Knowledge/Qualifications</w:t>
            </w:r>
          </w:p>
        </w:tc>
        <w:tc>
          <w:tcPr>
            <w:tcW w:w="5464" w:type="dxa"/>
            <w:tcBorders>
              <w:top w:val="nil"/>
              <w:bottom w:val="nil"/>
            </w:tcBorders>
          </w:tcPr>
          <w:p w14:paraId="1785CADA" w14:textId="77777777" w:rsidR="000268B6" w:rsidRPr="00496CF9" w:rsidRDefault="000268B6">
            <w:pPr>
              <w:pStyle w:val="TableParagraph"/>
              <w:spacing w:before="7"/>
              <w:rPr>
                <w:sz w:val="32"/>
              </w:rPr>
            </w:pPr>
          </w:p>
          <w:p w14:paraId="02C3C34C" w14:textId="77777777" w:rsidR="000268B6" w:rsidRPr="00496CF9" w:rsidRDefault="00B82A5C">
            <w:pPr>
              <w:pStyle w:val="TableParagraph"/>
              <w:ind w:left="107"/>
              <w:rPr>
                <w:sz w:val="24"/>
              </w:rPr>
            </w:pPr>
            <w:r w:rsidRPr="00496CF9">
              <w:rPr>
                <w:sz w:val="24"/>
              </w:rPr>
              <w:t xml:space="preserve">PhD or </w:t>
            </w:r>
            <w:proofErr w:type="gramStart"/>
            <w:r w:rsidRPr="00496CF9">
              <w:rPr>
                <w:sz w:val="24"/>
              </w:rPr>
              <w:t>Higher level</w:t>
            </w:r>
            <w:proofErr w:type="gramEnd"/>
            <w:r w:rsidRPr="00496CF9">
              <w:rPr>
                <w:sz w:val="24"/>
              </w:rPr>
              <w:t xml:space="preserve"> research degree (Desirable).</w:t>
            </w:r>
          </w:p>
        </w:tc>
        <w:tc>
          <w:tcPr>
            <w:tcW w:w="694" w:type="dxa"/>
            <w:tcBorders>
              <w:top w:val="nil"/>
              <w:bottom w:val="nil"/>
            </w:tcBorders>
          </w:tcPr>
          <w:p w14:paraId="2B27F3A2" w14:textId="77777777" w:rsidR="000268B6" w:rsidRPr="00496CF9" w:rsidRDefault="000268B6">
            <w:pPr>
              <w:pStyle w:val="TableParagraph"/>
              <w:rPr>
                <w:sz w:val="26"/>
              </w:rPr>
            </w:pPr>
          </w:p>
          <w:p w14:paraId="23B96D10" w14:textId="014AD0BB" w:rsidR="000268B6" w:rsidRPr="00496CF9" w:rsidRDefault="001F38DF" w:rsidP="001F38DF">
            <w:pPr>
              <w:pStyle w:val="TableParagraph"/>
              <w:rPr>
                <w:sz w:val="24"/>
              </w:rPr>
            </w:pPr>
            <w:r w:rsidRPr="00496CF9">
              <w:t xml:space="preserve"> </w:t>
            </w:r>
            <w:r w:rsidR="00B82A5C" w:rsidRPr="00496CF9">
              <w:rPr>
                <w:sz w:val="24"/>
              </w:rPr>
              <w:t>A</w:t>
            </w:r>
          </w:p>
        </w:tc>
      </w:tr>
      <w:tr w:rsidR="000268B6" w14:paraId="45B6367B" w14:textId="77777777">
        <w:trPr>
          <w:trHeight w:val="1138"/>
        </w:trPr>
        <w:tc>
          <w:tcPr>
            <w:tcW w:w="2912" w:type="dxa"/>
            <w:tcBorders>
              <w:top w:val="nil"/>
              <w:bottom w:val="nil"/>
            </w:tcBorders>
          </w:tcPr>
          <w:p w14:paraId="7367C665" w14:textId="77777777" w:rsidR="000268B6" w:rsidRPr="00496CF9" w:rsidRDefault="000268B6">
            <w:pPr>
              <w:pStyle w:val="TableParagraph"/>
              <w:rPr>
                <w:rFonts w:ascii="Times New Roman"/>
                <w:sz w:val="24"/>
              </w:rPr>
            </w:pPr>
          </w:p>
        </w:tc>
        <w:tc>
          <w:tcPr>
            <w:tcW w:w="5464" w:type="dxa"/>
            <w:tcBorders>
              <w:top w:val="nil"/>
              <w:bottom w:val="nil"/>
            </w:tcBorders>
          </w:tcPr>
          <w:p w14:paraId="62580EB7" w14:textId="47C106ED" w:rsidR="001F38DF" w:rsidRPr="00496CF9" w:rsidRDefault="00B82A5C" w:rsidP="001F38DF">
            <w:pPr>
              <w:pStyle w:val="TableParagraph"/>
              <w:spacing w:before="169" w:line="360" w:lineRule="auto"/>
              <w:ind w:left="107" w:right="471"/>
              <w:rPr>
                <w:sz w:val="24"/>
                <w:szCs w:val="24"/>
              </w:rPr>
            </w:pPr>
            <w:r w:rsidRPr="00496CF9">
              <w:rPr>
                <w:sz w:val="24"/>
                <w:szCs w:val="24"/>
              </w:rPr>
              <w:t xml:space="preserve">Teaching qualification (PG Cert or equivalent) </w:t>
            </w:r>
            <w:r w:rsidR="001F38DF" w:rsidRPr="00496CF9">
              <w:rPr>
                <w:sz w:val="24"/>
                <w:szCs w:val="24"/>
              </w:rPr>
              <w:t xml:space="preserve">or willingness to attain one </w:t>
            </w:r>
            <w:r w:rsidRPr="00496CF9">
              <w:rPr>
                <w:sz w:val="24"/>
                <w:szCs w:val="24"/>
              </w:rPr>
              <w:t>(Desirable).</w:t>
            </w:r>
          </w:p>
          <w:p w14:paraId="65F6CA70" w14:textId="4A747DFB" w:rsidR="001F38DF" w:rsidRPr="00496CF9" w:rsidRDefault="001F38DF" w:rsidP="001F38DF">
            <w:pPr>
              <w:pStyle w:val="TableParagraph"/>
              <w:spacing w:before="169" w:line="360" w:lineRule="auto"/>
              <w:ind w:left="107" w:right="471"/>
              <w:rPr>
                <w:sz w:val="24"/>
                <w:szCs w:val="24"/>
              </w:rPr>
            </w:pPr>
            <w:r w:rsidRPr="00496CF9">
              <w:rPr>
                <w:sz w:val="24"/>
                <w:szCs w:val="24"/>
              </w:rPr>
              <w:t xml:space="preserve">Current specialisms may include but are not limited </w:t>
            </w:r>
            <w:proofErr w:type="gramStart"/>
            <w:r w:rsidRPr="00496CF9">
              <w:rPr>
                <w:sz w:val="24"/>
                <w:szCs w:val="24"/>
              </w:rPr>
              <w:t>to:</w:t>
            </w:r>
            <w:proofErr w:type="gramEnd"/>
            <w:r w:rsidRPr="00496CF9">
              <w:rPr>
                <w:sz w:val="24"/>
                <w:szCs w:val="24"/>
              </w:rPr>
              <w:t xml:space="preserve"> multimedia production, content creation for web and social media, multi-platform storytelling, storyboarding, immersive media technologies, moving image production and their critical contexts. </w:t>
            </w:r>
          </w:p>
          <w:p w14:paraId="6F330CB2" w14:textId="73001A1D" w:rsidR="001F38DF" w:rsidRPr="00496CF9" w:rsidRDefault="001F38DF">
            <w:pPr>
              <w:pStyle w:val="TableParagraph"/>
              <w:spacing w:before="169" w:line="360" w:lineRule="auto"/>
              <w:ind w:left="107" w:right="471"/>
              <w:rPr>
                <w:sz w:val="24"/>
                <w:szCs w:val="24"/>
              </w:rPr>
            </w:pPr>
            <w:r w:rsidRPr="00496CF9">
              <w:rPr>
                <w:sz w:val="24"/>
                <w:szCs w:val="24"/>
              </w:rPr>
              <w:t xml:space="preserve">Industry and/or professional expertise </w:t>
            </w:r>
            <w:r w:rsidRPr="00496CF9">
              <w:rPr>
                <w:sz w:val="24"/>
                <w:szCs w:val="24"/>
              </w:rPr>
              <w:lastRenderedPageBreak/>
              <w:t>including partnership and network building, collaborative work and/or mentoring are desirable</w:t>
            </w:r>
          </w:p>
        </w:tc>
        <w:tc>
          <w:tcPr>
            <w:tcW w:w="694" w:type="dxa"/>
            <w:tcBorders>
              <w:top w:val="nil"/>
              <w:bottom w:val="nil"/>
            </w:tcBorders>
          </w:tcPr>
          <w:p w14:paraId="6AC76835" w14:textId="77777777" w:rsidR="000268B6" w:rsidRPr="00496CF9" w:rsidRDefault="000268B6" w:rsidP="001F38DF">
            <w:pPr>
              <w:pStyle w:val="TableParagraph"/>
              <w:rPr>
                <w:sz w:val="30"/>
              </w:rPr>
            </w:pPr>
          </w:p>
          <w:p w14:paraId="2E0E4656" w14:textId="77777777" w:rsidR="001F38DF" w:rsidRPr="00496CF9" w:rsidRDefault="001F38DF" w:rsidP="001F38DF">
            <w:pPr>
              <w:pStyle w:val="TableParagraph"/>
              <w:rPr>
                <w:sz w:val="24"/>
                <w:szCs w:val="24"/>
              </w:rPr>
            </w:pPr>
            <w:r w:rsidRPr="00496CF9">
              <w:rPr>
                <w:sz w:val="24"/>
                <w:szCs w:val="24"/>
              </w:rPr>
              <w:t xml:space="preserve"> A</w:t>
            </w:r>
          </w:p>
          <w:p w14:paraId="30B12971" w14:textId="77777777" w:rsidR="001F38DF" w:rsidRPr="00496CF9" w:rsidRDefault="001F38DF" w:rsidP="001F38DF">
            <w:pPr>
              <w:pStyle w:val="TableParagraph"/>
              <w:rPr>
                <w:sz w:val="24"/>
                <w:szCs w:val="24"/>
              </w:rPr>
            </w:pPr>
          </w:p>
          <w:p w14:paraId="7D6DDCBD" w14:textId="77777777" w:rsidR="001F38DF" w:rsidRPr="00496CF9" w:rsidRDefault="001F38DF" w:rsidP="001F38DF">
            <w:pPr>
              <w:pStyle w:val="TableParagraph"/>
              <w:rPr>
                <w:sz w:val="24"/>
                <w:szCs w:val="24"/>
              </w:rPr>
            </w:pPr>
          </w:p>
          <w:p w14:paraId="42A0F4F5" w14:textId="603A15E0" w:rsidR="001F38DF" w:rsidRPr="00496CF9" w:rsidRDefault="001F38DF" w:rsidP="001F38DF">
            <w:pPr>
              <w:pStyle w:val="TableParagraph"/>
              <w:rPr>
                <w:sz w:val="24"/>
                <w:szCs w:val="24"/>
              </w:rPr>
            </w:pPr>
            <w:r w:rsidRPr="00496CF9">
              <w:rPr>
                <w:sz w:val="24"/>
                <w:szCs w:val="24"/>
              </w:rPr>
              <w:t xml:space="preserve"> IAT</w:t>
            </w:r>
          </w:p>
          <w:p w14:paraId="0518566A" w14:textId="77777777" w:rsidR="001F38DF" w:rsidRPr="00496CF9" w:rsidRDefault="001F38DF" w:rsidP="001F38DF">
            <w:pPr>
              <w:pStyle w:val="TableParagraph"/>
              <w:rPr>
                <w:sz w:val="30"/>
              </w:rPr>
            </w:pPr>
          </w:p>
          <w:p w14:paraId="56E9FE16" w14:textId="77777777" w:rsidR="001F38DF" w:rsidRPr="00496CF9" w:rsidRDefault="001F38DF" w:rsidP="001F38DF">
            <w:pPr>
              <w:pStyle w:val="TableParagraph"/>
              <w:rPr>
                <w:sz w:val="30"/>
              </w:rPr>
            </w:pPr>
          </w:p>
          <w:p w14:paraId="558A3EC4" w14:textId="77777777" w:rsidR="001F38DF" w:rsidRPr="00496CF9" w:rsidRDefault="001F38DF" w:rsidP="001F38DF">
            <w:pPr>
              <w:pStyle w:val="TableParagraph"/>
              <w:rPr>
                <w:sz w:val="30"/>
              </w:rPr>
            </w:pPr>
          </w:p>
          <w:p w14:paraId="3A932A81" w14:textId="77777777" w:rsidR="001F38DF" w:rsidRPr="00496CF9" w:rsidRDefault="001F38DF" w:rsidP="001F38DF">
            <w:pPr>
              <w:pStyle w:val="TableParagraph"/>
              <w:rPr>
                <w:sz w:val="30"/>
              </w:rPr>
            </w:pPr>
          </w:p>
          <w:p w14:paraId="33B3B829" w14:textId="77777777" w:rsidR="001F38DF" w:rsidRPr="00496CF9" w:rsidRDefault="001F38DF" w:rsidP="001F38DF">
            <w:pPr>
              <w:pStyle w:val="TableParagraph"/>
              <w:rPr>
                <w:sz w:val="30"/>
              </w:rPr>
            </w:pPr>
          </w:p>
          <w:p w14:paraId="529F917E" w14:textId="77777777" w:rsidR="001F38DF" w:rsidRPr="00496CF9" w:rsidRDefault="001F38DF" w:rsidP="001F38DF">
            <w:pPr>
              <w:pStyle w:val="TableParagraph"/>
              <w:rPr>
                <w:sz w:val="30"/>
              </w:rPr>
            </w:pPr>
          </w:p>
          <w:p w14:paraId="0969ADB3" w14:textId="77777777" w:rsidR="001F38DF" w:rsidRPr="00496CF9" w:rsidRDefault="001F38DF" w:rsidP="001F38DF">
            <w:pPr>
              <w:pStyle w:val="TableParagraph"/>
              <w:rPr>
                <w:sz w:val="30"/>
              </w:rPr>
            </w:pPr>
          </w:p>
          <w:p w14:paraId="5333FC79" w14:textId="77777777" w:rsidR="001F38DF" w:rsidRPr="00496CF9" w:rsidRDefault="001F38DF" w:rsidP="001F38DF">
            <w:pPr>
              <w:pStyle w:val="TableParagraph"/>
              <w:rPr>
                <w:sz w:val="30"/>
              </w:rPr>
            </w:pPr>
          </w:p>
          <w:p w14:paraId="48578599" w14:textId="77777777" w:rsidR="001F38DF" w:rsidRPr="00496CF9" w:rsidRDefault="001F38DF" w:rsidP="001F38DF">
            <w:pPr>
              <w:pStyle w:val="TableParagraph"/>
              <w:rPr>
                <w:sz w:val="30"/>
              </w:rPr>
            </w:pPr>
          </w:p>
          <w:p w14:paraId="4CDC97BE" w14:textId="07CD0B60" w:rsidR="001F38DF" w:rsidRPr="001F38DF" w:rsidRDefault="001F38DF" w:rsidP="001F38DF">
            <w:pPr>
              <w:pStyle w:val="TableParagraph"/>
              <w:rPr>
                <w:sz w:val="30"/>
              </w:rPr>
            </w:pPr>
            <w:r w:rsidRPr="00496CF9">
              <w:rPr>
                <w:sz w:val="30"/>
              </w:rPr>
              <w:t xml:space="preserve"> </w:t>
            </w:r>
            <w:r w:rsidRPr="00496CF9">
              <w:rPr>
                <w:sz w:val="24"/>
                <w:szCs w:val="20"/>
              </w:rPr>
              <w:t>IAT</w:t>
            </w:r>
          </w:p>
        </w:tc>
      </w:tr>
      <w:tr w:rsidR="000268B6" w14:paraId="7FD8C4D7" w14:textId="77777777" w:rsidTr="001F38DF">
        <w:trPr>
          <w:trHeight w:val="427"/>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3824875F" w:rsidR="000268B6" w:rsidRDefault="000268B6" w:rsidP="001F38DF">
            <w:pPr>
              <w:pStyle w:val="TableParagraph"/>
              <w:spacing w:before="137" w:line="410" w:lineRule="atLeast"/>
              <w:ind w:right="804"/>
              <w:rPr>
                <w:sz w:val="24"/>
              </w:rPr>
            </w:pPr>
          </w:p>
        </w:tc>
        <w:tc>
          <w:tcPr>
            <w:tcW w:w="694" w:type="dxa"/>
            <w:tcBorders>
              <w:top w:val="nil"/>
            </w:tcBorders>
          </w:tcPr>
          <w:p w14:paraId="32E46A8F" w14:textId="6C6A1C2E" w:rsidR="000268B6" w:rsidRDefault="000268B6" w:rsidP="001F38DF">
            <w:pPr>
              <w:pStyle w:val="TableParagraph"/>
              <w:spacing w:before="227"/>
              <w:rPr>
                <w:sz w:val="24"/>
              </w:rPr>
            </w:pP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5E71F761" w:rsidR="000268B6" w:rsidRDefault="00B82A5C">
            <w:pPr>
              <w:pStyle w:val="TableParagraph"/>
              <w:spacing w:before="200"/>
              <w:ind w:left="106"/>
              <w:rPr>
                <w:sz w:val="24"/>
              </w:rPr>
            </w:pPr>
            <w:r>
              <w:rPr>
                <w:sz w:val="24"/>
              </w:rPr>
              <w:t>A</w:t>
            </w:r>
            <w:r w:rsidR="001F38DF">
              <w:rPr>
                <w:sz w:val="24"/>
              </w:rPr>
              <w:t>IT</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552C1BAE" w:rsidR="000268B6" w:rsidRDefault="000268B6">
            <w:pPr>
              <w:pStyle w:val="TableParagraph"/>
              <w:ind w:left="222" w:right="214"/>
              <w:jc w:val="center"/>
              <w:rPr>
                <w:rFonts w:ascii="Times New Roman"/>
              </w:rPr>
            </w:pP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3AF3A428" w14:textId="77777777" w:rsidR="000268B6" w:rsidRDefault="00B82A5C">
            <w:pPr>
              <w:pStyle w:val="TableParagraph"/>
              <w:ind w:left="106"/>
              <w:rPr>
                <w:sz w:val="24"/>
              </w:rPr>
            </w:pPr>
            <w:r>
              <w:rPr>
                <w:sz w:val="24"/>
              </w:rPr>
              <w:t>IA</w:t>
            </w:r>
          </w:p>
          <w:p w14:paraId="43911C9B" w14:textId="77777777" w:rsidR="001F38DF" w:rsidRDefault="001F38DF">
            <w:pPr>
              <w:pStyle w:val="TableParagraph"/>
              <w:ind w:left="106"/>
              <w:rPr>
                <w:sz w:val="24"/>
              </w:rPr>
            </w:pPr>
          </w:p>
          <w:p w14:paraId="631476BF" w14:textId="77777777" w:rsidR="001F38DF" w:rsidRDefault="001F38DF">
            <w:pPr>
              <w:pStyle w:val="TableParagraph"/>
              <w:ind w:left="106"/>
              <w:rPr>
                <w:sz w:val="24"/>
              </w:rPr>
            </w:pPr>
          </w:p>
          <w:p w14:paraId="11427E22" w14:textId="77777777" w:rsidR="001F38DF" w:rsidRDefault="001F38DF">
            <w:pPr>
              <w:pStyle w:val="TableParagraph"/>
              <w:ind w:left="106"/>
              <w:rPr>
                <w:sz w:val="24"/>
              </w:rPr>
            </w:pPr>
          </w:p>
          <w:p w14:paraId="3CC94F20" w14:textId="77777777" w:rsidR="001F38DF" w:rsidRDefault="001F38DF">
            <w:pPr>
              <w:pStyle w:val="TableParagraph"/>
              <w:ind w:left="106"/>
              <w:rPr>
                <w:sz w:val="24"/>
              </w:rPr>
            </w:pPr>
          </w:p>
          <w:p w14:paraId="22D9C430" w14:textId="58E084FB" w:rsidR="001F38DF" w:rsidRDefault="001F38DF">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440AC2BE" w14:textId="1AB61F2C"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1F38DF">
              <w:rPr>
                <w:sz w:val="24"/>
              </w:rPr>
              <w:t>creative media pedagogy, media production and its critical contexts</w:t>
            </w:r>
            <w:r>
              <w:rPr>
                <w:sz w:val="24"/>
              </w:rPr>
              <w:t xml:space="preserve"> </w:t>
            </w:r>
            <w:r w:rsidR="001F38DF">
              <w:rPr>
                <w:sz w:val="24"/>
              </w:rPr>
              <w:t xml:space="preserve">as </w:t>
            </w:r>
            <w:r>
              <w:rPr>
                <w:sz w:val="24"/>
              </w:rPr>
              <w:t>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1CA796AF" w14:textId="182EBB14" w:rsidR="000268B6" w:rsidRDefault="001F38DF" w:rsidP="001F38DF">
            <w:pPr>
              <w:pStyle w:val="TableParagraph"/>
              <w:spacing w:before="198"/>
              <w:rPr>
                <w:sz w:val="24"/>
              </w:rPr>
            </w:pPr>
            <w:r>
              <w:rPr>
                <w:sz w:val="26"/>
              </w:rPr>
              <w:t xml:space="preserve"> </w:t>
            </w:r>
            <w:r w:rsidR="00B82A5C">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487B6B81" w14:textId="77777777" w:rsidR="001F38DF" w:rsidRDefault="001F38DF">
            <w:pPr>
              <w:pStyle w:val="TableParagraph"/>
              <w:ind w:left="106"/>
              <w:rPr>
                <w:sz w:val="24"/>
              </w:rPr>
            </w:pPr>
          </w:p>
          <w:p w14:paraId="161A2084" w14:textId="77777777" w:rsidR="001F38DF" w:rsidRDefault="001F38DF">
            <w:pPr>
              <w:pStyle w:val="TableParagraph"/>
              <w:ind w:left="106"/>
              <w:rPr>
                <w:sz w:val="24"/>
              </w:rPr>
            </w:pPr>
          </w:p>
          <w:p w14:paraId="4FE13382" w14:textId="77777777" w:rsidR="001F38DF" w:rsidRDefault="001F38DF">
            <w:pPr>
              <w:pStyle w:val="TableParagraph"/>
              <w:ind w:left="106"/>
              <w:rPr>
                <w:sz w:val="24"/>
              </w:rPr>
            </w:pPr>
          </w:p>
          <w:p w14:paraId="48E7553A" w14:textId="77777777" w:rsidR="000268B6" w:rsidRDefault="00B82A5C">
            <w:pPr>
              <w:pStyle w:val="TableParagraph"/>
              <w:ind w:left="106"/>
              <w:rPr>
                <w:sz w:val="24"/>
              </w:rPr>
            </w:pPr>
            <w:r>
              <w:rPr>
                <w:sz w:val="24"/>
              </w:rPr>
              <w:t>IA</w:t>
            </w:r>
          </w:p>
          <w:p w14:paraId="196B3E17" w14:textId="77777777" w:rsidR="001F38DF" w:rsidRDefault="001F38DF">
            <w:pPr>
              <w:pStyle w:val="TableParagraph"/>
              <w:ind w:left="106"/>
              <w:rPr>
                <w:sz w:val="24"/>
              </w:rPr>
            </w:pPr>
          </w:p>
          <w:p w14:paraId="3D982CFA" w14:textId="77777777" w:rsidR="001F38DF" w:rsidRDefault="001F38DF">
            <w:pPr>
              <w:pStyle w:val="TableParagraph"/>
              <w:ind w:left="106"/>
              <w:rPr>
                <w:sz w:val="24"/>
              </w:rPr>
            </w:pPr>
          </w:p>
          <w:p w14:paraId="7C9D0890" w14:textId="77777777" w:rsidR="001F38DF" w:rsidRDefault="001F38DF">
            <w:pPr>
              <w:pStyle w:val="TableParagraph"/>
              <w:ind w:left="106"/>
              <w:rPr>
                <w:sz w:val="24"/>
              </w:rPr>
            </w:pPr>
          </w:p>
          <w:p w14:paraId="262DA3B0" w14:textId="581D9737" w:rsidR="001F38DF" w:rsidRDefault="001F38DF">
            <w:pPr>
              <w:pStyle w:val="TableParagraph"/>
              <w:ind w:left="106"/>
              <w:rPr>
                <w:sz w:val="24"/>
              </w:rPr>
            </w:pPr>
            <w:r>
              <w:rPr>
                <w:sz w:val="24"/>
              </w:rPr>
              <w:t>IT</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4F61" w14:textId="77777777" w:rsidR="00627E5F" w:rsidRDefault="00627E5F">
      <w:r>
        <w:separator/>
      </w:r>
    </w:p>
  </w:endnote>
  <w:endnote w:type="continuationSeparator" w:id="0">
    <w:p w14:paraId="528495CF" w14:textId="77777777" w:rsidR="00627E5F" w:rsidRDefault="0062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6B450DAF" w:rsidR="000268B6" w:rsidRDefault="001F38DF">
    <w:pPr>
      <w:pStyle w:val="BodyText"/>
      <w:spacing w:line="14" w:lineRule="auto"/>
      <w:rPr>
        <w:sz w:val="20"/>
      </w:rPr>
    </w:pPr>
    <w:r>
      <w:rPr>
        <w:noProof/>
        <w:lang w:bidi="ar-SA"/>
      </w:rPr>
      <mc:AlternateContent>
        <mc:Choice Requires="wps">
          <w:drawing>
            <wp:anchor distT="0" distB="0" distL="114300" distR="114300" simplePos="0" relativeHeight="251237376" behindDoc="1" locked="0" layoutInCell="1" allowOverlap="1" wp14:anchorId="03C3B1ED" wp14:editId="439210A3">
              <wp:simplePos x="0" y="0"/>
              <wp:positionH relativeFrom="page">
                <wp:posOffset>6360795</wp:posOffset>
              </wp:positionH>
              <wp:positionV relativeFrom="page">
                <wp:posOffset>9708515</wp:posOffset>
              </wp:positionV>
              <wp:extent cx="254000" cy="19621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B1ED" id="_x0000_t202" coordsize="21600,21600" o:spt="202" path="m,l,21600r21600,l21600,xe">
              <v:stroke joinstyle="miter"/>
              <v:path gradientshapeok="t" o:connecttype="rect"/>
            </v:shapetype>
            <v:shape id="Text Box 1" o:spid="_x0000_s1027" type="#_x0000_t202" style="position:absolute;margin-left:500.85pt;margin-top:764.45pt;width:20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V1QEAAJADAAAOAAAAZHJzL2Uyb0RvYy54bWysU8Fu1DAQvSPxD5bvbJIVrSDabFVaFSEV&#10;qFT6AbOOk1gkHjP2brJ8PWNns6VwQ1ysyYz95r03k83VNPTioMkbtJUsVrkU2iqsjW0r+fTt7s0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" filled="f" stroked="f">
              <v:textbox inset="0,0,0,0">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r w:rsidR="00616961">
      <w:rPr>
        <w:noProof/>
        <w:lang w:bidi="ar-SA"/>
      </w:rPr>
      <mc:AlternateContent>
        <mc:Choice Requires="wps">
          <w:drawing>
            <wp:anchor distT="0" distB="0" distL="114300" distR="114300" simplePos="0" relativeHeight="251236352" behindDoc="1" locked="0" layoutInCell="1" allowOverlap="1" wp14:anchorId="31E74765" wp14:editId="4788D212">
              <wp:simplePos x="0" y="0"/>
              <wp:positionH relativeFrom="page">
                <wp:posOffset>898497</wp:posOffset>
              </wp:positionH>
              <wp:positionV relativeFrom="page">
                <wp:posOffset>9708543</wp:posOffset>
              </wp:positionV>
              <wp:extent cx="2035534" cy="196215"/>
              <wp:effectExtent l="0" t="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53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58B45ACF" w:rsidR="000268B6" w:rsidRDefault="00B82A5C">
                          <w:pPr>
                            <w:pStyle w:val="BodyText"/>
                            <w:spacing w:before="12"/>
                            <w:ind w:left="20"/>
                          </w:pPr>
                          <w:r>
                            <w:t xml:space="preserve">Last updated </w:t>
                          </w:r>
                          <w:r w:rsidR="001F38DF">
                            <w:t>January 2023</w:t>
                          </w:r>
                        </w:p>
                        <w:p w14:paraId="1A0CA6FF" w14:textId="77777777" w:rsidR="001F38DF" w:rsidRDefault="001F38DF">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4765" id="Text Box 2" o:spid="_x0000_s1028" type="#_x0000_t202" style="position:absolute;margin-left:70.75pt;margin-top:764.45pt;width:160.3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" filled="f" stroked="f">
              <v:textbox inset="0,0,0,0">
                <w:txbxContent>
                  <w:p w14:paraId="51CE00A9" w14:textId="58B45ACF" w:rsidR="000268B6" w:rsidRDefault="00B82A5C">
                    <w:pPr>
                      <w:pStyle w:val="BodyText"/>
                      <w:spacing w:before="12"/>
                      <w:ind w:left="20"/>
                    </w:pPr>
                    <w:r>
                      <w:t xml:space="preserve">Last updated </w:t>
                    </w:r>
                    <w:r w:rsidR="001F38DF">
                      <w:t>January 2023</w:t>
                    </w:r>
                  </w:p>
                  <w:p w14:paraId="1A0CA6FF" w14:textId="77777777" w:rsidR="001F38DF" w:rsidRDefault="001F38DF">
                    <w:pPr>
                      <w:pStyle w:val="BodyText"/>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553D" w14:textId="77777777" w:rsidR="00627E5F" w:rsidRDefault="00627E5F">
      <w:r>
        <w:separator/>
      </w:r>
    </w:p>
  </w:footnote>
  <w:footnote w:type="continuationSeparator" w:id="0">
    <w:p w14:paraId="5EC9B076" w14:textId="77777777" w:rsidR="00627E5F" w:rsidRDefault="0062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560484392">
    <w:abstractNumId w:val="0"/>
  </w:num>
  <w:num w:numId="2" w16cid:durableId="530386666">
    <w:abstractNumId w:val="4"/>
  </w:num>
  <w:num w:numId="3" w16cid:durableId="1866021523">
    <w:abstractNumId w:val="3"/>
  </w:num>
  <w:num w:numId="4" w16cid:durableId="698429810">
    <w:abstractNumId w:val="1"/>
  </w:num>
  <w:num w:numId="5" w16cid:durableId="1469935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12241D"/>
    <w:rsid w:val="001F38DF"/>
    <w:rsid w:val="001F4A1F"/>
    <w:rsid w:val="00226782"/>
    <w:rsid w:val="002708DA"/>
    <w:rsid w:val="00496CF9"/>
    <w:rsid w:val="005B4C81"/>
    <w:rsid w:val="00616961"/>
    <w:rsid w:val="00627E5F"/>
    <w:rsid w:val="00A5524C"/>
    <w:rsid w:val="00A92505"/>
    <w:rsid w:val="00B82A5C"/>
    <w:rsid w:val="00C02E80"/>
    <w:rsid w:val="00C47F38"/>
    <w:rsid w:val="00EE73E3"/>
    <w:rsid w:val="00F10825"/>
    <w:rsid w:val="00F14AB1"/>
    <w:rsid w:val="00F2717A"/>
    <w:rsid w:val="00F7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38DF"/>
    <w:pPr>
      <w:tabs>
        <w:tab w:val="center" w:pos="4513"/>
        <w:tab w:val="right" w:pos="9026"/>
      </w:tabs>
    </w:pPr>
  </w:style>
  <w:style w:type="character" w:customStyle="1" w:styleId="HeaderChar">
    <w:name w:val="Header Char"/>
    <w:basedOn w:val="DefaultParagraphFont"/>
    <w:link w:val="Header"/>
    <w:uiPriority w:val="99"/>
    <w:rsid w:val="001F38DF"/>
    <w:rPr>
      <w:rFonts w:ascii="Arial" w:eastAsia="Arial" w:hAnsi="Arial" w:cs="Arial"/>
      <w:lang w:val="en-GB" w:eastAsia="en-GB" w:bidi="en-GB"/>
    </w:rPr>
  </w:style>
  <w:style w:type="paragraph" w:styleId="Footer">
    <w:name w:val="footer"/>
    <w:basedOn w:val="Normal"/>
    <w:link w:val="FooterChar"/>
    <w:uiPriority w:val="99"/>
    <w:unhideWhenUsed/>
    <w:rsid w:val="001F38DF"/>
    <w:pPr>
      <w:tabs>
        <w:tab w:val="center" w:pos="4513"/>
        <w:tab w:val="right" w:pos="9026"/>
      </w:tabs>
    </w:pPr>
  </w:style>
  <w:style w:type="character" w:customStyle="1" w:styleId="FooterChar">
    <w:name w:val="Footer Char"/>
    <w:basedOn w:val="DefaultParagraphFont"/>
    <w:link w:val="Footer"/>
    <w:uiPriority w:val="99"/>
    <w:rsid w:val="001F38DF"/>
    <w:rPr>
      <w:rFonts w:ascii="Arial" w:eastAsia="Arial" w:hAnsi="Arial" w:cs="Arial"/>
      <w:lang w:val="en-GB" w:eastAsia="en-GB" w:bidi="en-GB"/>
    </w:rPr>
  </w:style>
  <w:style w:type="paragraph" w:styleId="Revision">
    <w:name w:val="Revision"/>
    <w:hidden/>
    <w:uiPriority w:val="99"/>
    <w:semiHidden/>
    <w:rsid w:val="00496CF9"/>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8E4CC421-19BD-45CC-BE69-1D25BAF5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2</cp:revision>
  <dcterms:created xsi:type="dcterms:W3CDTF">2023-01-25T11:30:00Z</dcterms:created>
  <dcterms:modified xsi:type="dcterms:W3CDTF">2023-01-25T11:30:00Z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