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9926" w14:textId="077E8F28"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33DE934D" w14:textId="77777777" w:rsidTr="000C0840">
        <w:trPr>
          <w:trHeight w:val="406"/>
        </w:trPr>
        <w:tc>
          <w:tcPr>
            <w:tcW w:w="9214" w:type="dxa"/>
            <w:gridSpan w:val="3"/>
            <w:tcBorders>
              <w:bottom w:val="single" w:sz="8" w:space="0" w:color="auto"/>
            </w:tcBorders>
            <w:shd w:val="clear" w:color="auto" w:fill="000000"/>
            <w:vAlign w:val="center"/>
          </w:tcPr>
          <w:p w14:paraId="7A052EBA"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687155B4" w14:textId="77777777" w:rsidTr="003D3432">
        <w:trPr>
          <w:trHeight w:val="413"/>
        </w:trPr>
        <w:tc>
          <w:tcPr>
            <w:tcW w:w="4560" w:type="dxa"/>
            <w:tcBorders>
              <w:bottom w:val="single" w:sz="8" w:space="0" w:color="auto"/>
              <w:right w:val="single" w:sz="8" w:space="0" w:color="auto"/>
            </w:tcBorders>
            <w:vAlign w:val="center"/>
          </w:tcPr>
          <w:p w14:paraId="7CC5C304" w14:textId="796B82B5"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C72560" w:rsidRPr="00C72560">
              <w:rPr>
                <w:rFonts w:cs="Arial"/>
                <w:szCs w:val="22"/>
              </w:rPr>
              <w:t>Business and Innovation Administrator</w:t>
            </w:r>
          </w:p>
        </w:tc>
        <w:tc>
          <w:tcPr>
            <w:tcW w:w="4654" w:type="dxa"/>
            <w:gridSpan w:val="2"/>
            <w:tcBorders>
              <w:left w:val="single" w:sz="8" w:space="0" w:color="auto"/>
              <w:bottom w:val="single" w:sz="8" w:space="0" w:color="auto"/>
            </w:tcBorders>
            <w:vAlign w:val="center"/>
          </w:tcPr>
          <w:p w14:paraId="49D76CAF" w14:textId="385BCE8C"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C72560" w:rsidRPr="00C72560">
              <w:rPr>
                <w:rFonts w:cs="Arial"/>
                <w:szCs w:val="22"/>
              </w:rPr>
              <w:t>Director of Business and</w:t>
            </w:r>
            <w:r w:rsidR="00C72560">
              <w:rPr>
                <w:rFonts w:cs="Arial"/>
                <w:szCs w:val="22"/>
              </w:rPr>
              <w:t xml:space="preserve"> Innovation</w:t>
            </w:r>
            <w:r w:rsidR="00C72560" w:rsidRPr="00C72560">
              <w:t xml:space="preserve"> </w:t>
            </w:r>
            <w:r w:rsidR="00C72560">
              <w:t xml:space="preserve">also </w:t>
            </w:r>
            <w:r w:rsidR="00C72560" w:rsidRPr="00C72560">
              <w:t>EU Re</w:t>
            </w:r>
            <w:r w:rsidR="00C72560">
              <w:t>search and Innovation Projects M</w:t>
            </w:r>
            <w:r w:rsidR="00C72560" w:rsidRPr="00C72560">
              <w:t>anager</w:t>
            </w:r>
          </w:p>
        </w:tc>
      </w:tr>
      <w:tr w:rsidR="00DE696E" w:rsidRPr="000C0840" w14:paraId="3AD0753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EF1DC51" w14:textId="2AE27B47" w:rsidR="00DE696E" w:rsidRPr="003D3432" w:rsidRDefault="00DE696E" w:rsidP="00C72560">
            <w:pPr>
              <w:contextualSpacing/>
              <w:rPr>
                <w:rFonts w:cs="Arial"/>
                <w:b/>
                <w:szCs w:val="22"/>
              </w:rPr>
            </w:pPr>
            <w:r w:rsidRPr="003D3432">
              <w:rPr>
                <w:rFonts w:cs="Arial"/>
                <w:b/>
                <w:szCs w:val="22"/>
              </w:rPr>
              <w:t>Contract length</w:t>
            </w:r>
            <w:r w:rsidRPr="003D3432">
              <w:rPr>
                <w:rFonts w:cs="Arial"/>
                <w:szCs w:val="22"/>
              </w:rPr>
              <w:t xml:space="preserve">: </w:t>
            </w:r>
            <w:r w:rsidR="005D0A40">
              <w:rPr>
                <w:rFonts w:cs="Arial"/>
                <w:szCs w:val="22"/>
              </w:rPr>
              <w:t>till June 2022</w:t>
            </w:r>
          </w:p>
        </w:tc>
        <w:tc>
          <w:tcPr>
            <w:tcW w:w="2528" w:type="dxa"/>
            <w:tcBorders>
              <w:top w:val="single" w:sz="8" w:space="0" w:color="auto"/>
              <w:left w:val="single" w:sz="8" w:space="0" w:color="auto"/>
              <w:bottom w:val="single" w:sz="8" w:space="0" w:color="auto"/>
              <w:right w:val="nil"/>
            </w:tcBorders>
            <w:vAlign w:val="center"/>
          </w:tcPr>
          <w:p w14:paraId="7F9DE7EA" w14:textId="3C95E132"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w:t>
            </w:r>
            <w:r w:rsidR="00C72560">
              <w:rPr>
                <w:rFonts w:cs="Arial"/>
                <w:szCs w:val="22"/>
              </w:rPr>
              <w:t>35</w:t>
            </w:r>
            <w:r w:rsidRPr="003D3432">
              <w:rPr>
                <w:rFonts w:cs="Arial"/>
                <w:szCs w:val="22"/>
              </w:rPr>
              <w:t xml:space="preserve"> </w:t>
            </w:r>
          </w:p>
        </w:tc>
        <w:tc>
          <w:tcPr>
            <w:tcW w:w="2126" w:type="dxa"/>
            <w:tcBorders>
              <w:top w:val="single" w:sz="8" w:space="0" w:color="auto"/>
              <w:left w:val="nil"/>
              <w:bottom w:val="single" w:sz="8" w:space="0" w:color="auto"/>
            </w:tcBorders>
            <w:vAlign w:val="center"/>
          </w:tcPr>
          <w:p w14:paraId="67D6E9B3"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32E224A5"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A2E4647" w14:textId="60AA2C98"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90043B">
              <w:rPr>
                <w:rFonts w:cs="Arial"/>
                <w:szCs w:val="22"/>
              </w:rPr>
              <w:t>£29,358</w:t>
            </w:r>
            <w:r w:rsidR="005D0A40">
              <w:rPr>
                <w:rFonts w:cs="Arial"/>
                <w:szCs w:val="22"/>
              </w:rPr>
              <w:t xml:space="preserve"> </w:t>
            </w:r>
            <w:r w:rsidR="0090043B">
              <w:rPr>
                <w:rFonts w:cs="Arial"/>
                <w:szCs w:val="22"/>
              </w:rPr>
              <w:t>-</w:t>
            </w:r>
            <w:r w:rsidR="005D0A40">
              <w:rPr>
                <w:rFonts w:cs="Arial"/>
                <w:szCs w:val="22"/>
              </w:rPr>
              <w:t xml:space="preserve"> £</w:t>
            </w:r>
            <w:bookmarkStart w:id="0" w:name="_GoBack"/>
            <w:bookmarkEnd w:id="0"/>
            <w:r w:rsidR="005D0A40">
              <w:rPr>
                <w:rFonts w:ascii="Calibri" w:hAnsi="Calibri" w:cs="Calibri"/>
                <w:szCs w:val="22"/>
              </w:rPr>
              <w:t>35,839.00</w:t>
            </w:r>
          </w:p>
        </w:tc>
        <w:tc>
          <w:tcPr>
            <w:tcW w:w="4654" w:type="dxa"/>
            <w:gridSpan w:val="2"/>
            <w:tcBorders>
              <w:top w:val="single" w:sz="8" w:space="0" w:color="auto"/>
              <w:left w:val="single" w:sz="8" w:space="0" w:color="auto"/>
              <w:bottom w:val="single" w:sz="8" w:space="0" w:color="auto"/>
            </w:tcBorders>
            <w:vAlign w:val="center"/>
          </w:tcPr>
          <w:p w14:paraId="0C4AF693" w14:textId="5CED00C5"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C72560">
              <w:rPr>
                <w:rFonts w:cs="Arial"/>
                <w:szCs w:val="22"/>
              </w:rPr>
              <w:t>3</w:t>
            </w:r>
          </w:p>
        </w:tc>
      </w:tr>
      <w:tr w:rsidR="00DE696E" w:rsidRPr="000C0840" w14:paraId="0B47AFD5" w14:textId="77777777" w:rsidTr="003D3432">
        <w:trPr>
          <w:trHeight w:val="426"/>
        </w:trPr>
        <w:tc>
          <w:tcPr>
            <w:tcW w:w="4560" w:type="dxa"/>
            <w:tcBorders>
              <w:top w:val="single" w:sz="8" w:space="0" w:color="auto"/>
              <w:right w:val="single" w:sz="8" w:space="0" w:color="auto"/>
            </w:tcBorders>
            <w:vAlign w:val="center"/>
          </w:tcPr>
          <w:p w14:paraId="28A48D1C" w14:textId="5E29D3C1"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C72560" w:rsidRPr="00C72560">
              <w:rPr>
                <w:rFonts w:cs="Arial"/>
                <w:szCs w:val="22"/>
              </w:rPr>
              <w:t>LCC</w:t>
            </w:r>
            <w:r w:rsidR="00C72560">
              <w:rPr>
                <w:rFonts w:cs="Arial"/>
                <w:szCs w:val="22"/>
              </w:rPr>
              <w:t>,</w:t>
            </w:r>
            <w:r w:rsidR="00C72560" w:rsidRPr="00C72560">
              <w:rPr>
                <w:rFonts w:cs="Arial"/>
                <w:szCs w:val="22"/>
              </w:rPr>
              <w:t xml:space="preserve"> Business &amp; Innovation     </w:t>
            </w:r>
          </w:p>
        </w:tc>
        <w:tc>
          <w:tcPr>
            <w:tcW w:w="4654" w:type="dxa"/>
            <w:gridSpan w:val="2"/>
            <w:tcBorders>
              <w:top w:val="single" w:sz="8" w:space="0" w:color="auto"/>
              <w:left w:val="single" w:sz="8" w:space="0" w:color="auto"/>
            </w:tcBorders>
            <w:vAlign w:val="center"/>
          </w:tcPr>
          <w:p w14:paraId="4BC6235E" w14:textId="615385CD"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C72560" w:rsidRPr="00C72560">
              <w:rPr>
                <w:rFonts w:cs="Arial"/>
                <w:szCs w:val="22"/>
              </w:rPr>
              <w:t>Elephant and Castle</w:t>
            </w:r>
          </w:p>
        </w:tc>
      </w:tr>
      <w:tr w:rsidR="003D3432" w:rsidRPr="00C007C8" w14:paraId="0CBD1E79" w14:textId="77777777" w:rsidTr="000C0840">
        <w:tc>
          <w:tcPr>
            <w:tcW w:w="9214" w:type="dxa"/>
            <w:gridSpan w:val="3"/>
          </w:tcPr>
          <w:p w14:paraId="58313A52" w14:textId="5E3D1F16" w:rsidR="003D3432" w:rsidRDefault="003D3432" w:rsidP="000B4B43">
            <w:pPr>
              <w:spacing w:before="120" w:after="120"/>
              <w:rPr>
                <w:b/>
              </w:rPr>
            </w:pPr>
            <w:r>
              <w:rPr>
                <w:b/>
              </w:rPr>
              <w:t>What is</w:t>
            </w:r>
            <w:r w:rsidR="00C72560">
              <w:rPr>
                <w:b/>
              </w:rPr>
              <w:t xml:space="preserve"> Business and Innovation</w:t>
            </w:r>
            <w:r>
              <w:rPr>
                <w:b/>
              </w:rPr>
              <w:t>?</w:t>
            </w:r>
          </w:p>
          <w:p w14:paraId="7FAF9C14" w14:textId="0652EF97" w:rsidR="00C72560" w:rsidRPr="00C72560" w:rsidRDefault="00C72560" w:rsidP="00C72560">
            <w:pPr>
              <w:spacing w:before="120" w:after="120"/>
            </w:pPr>
            <w:r w:rsidRPr="00C72560">
              <w:t>London College of Communication is a pioneering world leader in design, screen and media education. LCC Business and Innovation applies the imagination and resourcefulness of our students and graduates to the challenges faced by today’s businesses, charities, community groups and government organisations. We work with clients to create bespoke partnerships to help solve big challenges and create innovative concepts, services and experiences.</w:t>
            </w:r>
          </w:p>
          <w:p w14:paraId="7397419D" w14:textId="1878B20E" w:rsidR="003D3432" w:rsidRPr="003D3432" w:rsidRDefault="00C72560" w:rsidP="00C72560">
            <w:pPr>
              <w:spacing w:before="120" w:after="120"/>
            </w:pPr>
            <w:r w:rsidRPr="00C72560">
              <w:t>Business and Innovation delivers Knowledge Exchange activity at LCC, one of three priority areas, along with teaching and research, in the academic mission of University of the Arts London (UAL). We’re growing our activity, expanding to work with more students, graduates and partners. With many exciting development plans in the pipeline at LCC, including a relocation to a new building, Business and Innovation activity is one of the key components of our future growth and development. Working in collaboration with colleagues in the Internal and External Relations team, Business and innovation leads on the coordination and support for local engagement and place-making activity within the College and the delivery of ACE -IT an ERDF funded project supporting the development of SMEs and projects in VR and associated technologies</w:t>
            </w:r>
            <w:r>
              <w:t>.</w:t>
            </w:r>
          </w:p>
        </w:tc>
      </w:tr>
      <w:tr w:rsidR="00594C01" w:rsidRPr="00C007C8" w14:paraId="12FCDC20" w14:textId="77777777" w:rsidTr="000C0840">
        <w:tc>
          <w:tcPr>
            <w:tcW w:w="9214" w:type="dxa"/>
            <w:gridSpan w:val="3"/>
          </w:tcPr>
          <w:p w14:paraId="4E46B3F0" w14:textId="77777777" w:rsidR="00594C01" w:rsidRPr="003D3432" w:rsidRDefault="003D3432" w:rsidP="000B4B43">
            <w:pPr>
              <w:spacing w:before="120" w:after="120"/>
              <w:rPr>
                <w:b/>
              </w:rPr>
            </w:pPr>
            <w:r>
              <w:rPr>
                <w:b/>
              </w:rPr>
              <w:t>What is the purpose of the role?</w:t>
            </w:r>
          </w:p>
          <w:p w14:paraId="5086EFCB" w14:textId="155BA007" w:rsidR="00C72560" w:rsidRPr="00C72560" w:rsidRDefault="00C72560" w:rsidP="00C72560">
            <w:pPr>
              <w:pStyle w:val="ListBullet"/>
            </w:pPr>
            <w:r w:rsidRPr="00C72560">
              <w:t>This role, based within the Business &amp; Innovation department at LCC, reports to the Director of B&amp;I and EU Re</w:t>
            </w:r>
            <w:r>
              <w:t>search and Innovation Projects M</w:t>
            </w:r>
            <w:r w:rsidRPr="00C72560">
              <w:t>anager, and will provide a key support function for the delivery and reporting of Business and Innovation activity across the college.</w:t>
            </w:r>
          </w:p>
          <w:p w14:paraId="123884BE" w14:textId="77777777" w:rsidR="00C72560" w:rsidRPr="00C72560" w:rsidRDefault="00C72560" w:rsidP="00C72560">
            <w:pPr>
              <w:pStyle w:val="ListBullet"/>
            </w:pPr>
            <w:r w:rsidRPr="00C72560">
              <w:t>The post holder will be able to work independently and as a member of the Business and Innovation team, and will work closely with other key staff across LCC to help develop and sustain the success of Business and Innovation at LCC.</w:t>
            </w:r>
          </w:p>
          <w:p w14:paraId="7408DC6B" w14:textId="77777777" w:rsidR="001C6D22" w:rsidRPr="003D3432" w:rsidRDefault="001C6D22" w:rsidP="003D3432">
            <w:pPr>
              <w:pStyle w:val="ListBullet"/>
              <w:numPr>
                <w:ilvl w:val="0"/>
                <w:numId w:val="0"/>
              </w:numPr>
            </w:pPr>
          </w:p>
        </w:tc>
      </w:tr>
      <w:tr w:rsidR="00594C01" w:rsidRPr="00C007C8" w14:paraId="5093D221" w14:textId="77777777" w:rsidTr="000C0840">
        <w:tc>
          <w:tcPr>
            <w:tcW w:w="9214" w:type="dxa"/>
            <w:gridSpan w:val="3"/>
          </w:tcPr>
          <w:p w14:paraId="099576CB" w14:textId="77777777" w:rsidR="00594C01" w:rsidRDefault="00594C01" w:rsidP="000B4B43">
            <w:pPr>
              <w:spacing w:before="120" w:after="120"/>
              <w:rPr>
                <w:b/>
              </w:rPr>
            </w:pPr>
            <w:r w:rsidRPr="003D3432">
              <w:rPr>
                <w:b/>
              </w:rPr>
              <w:t>Duties and Responsibilities</w:t>
            </w:r>
          </w:p>
          <w:p w14:paraId="45FB01F1" w14:textId="0EA331D7" w:rsidR="001C6D22" w:rsidRPr="003D3432" w:rsidRDefault="00C72560" w:rsidP="000B4B43">
            <w:pPr>
              <w:spacing w:before="120" w:after="120"/>
              <w:rPr>
                <w:b/>
              </w:rPr>
            </w:pPr>
            <w:r w:rsidRPr="00C72560">
              <w:rPr>
                <w:b/>
              </w:rPr>
              <w:t xml:space="preserve">Duties will include the provision of administrative and operational support on LCC Business and Innovation projects </w:t>
            </w:r>
          </w:p>
          <w:p w14:paraId="71562BB4" w14:textId="77777777" w:rsidR="00C72560" w:rsidRPr="00C72560" w:rsidRDefault="00C72560" w:rsidP="00C72560">
            <w:r w:rsidRPr="00C72560">
              <w:t>Role Specific Duties:</w:t>
            </w:r>
          </w:p>
          <w:p w14:paraId="11D79A18" w14:textId="77777777" w:rsidR="00C72560" w:rsidRPr="00C72560" w:rsidRDefault="00C72560" w:rsidP="00E13470">
            <w:pPr>
              <w:pStyle w:val="ListParagraph"/>
              <w:numPr>
                <w:ilvl w:val="0"/>
                <w:numId w:val="3"/>
              </w:numPr>
            </w:pPr>
            <w:r w:rsidRPr="00C72560">
              <w:t>Lead on finance administration for LCC Business and Innovation, and ACE-IT including arranging and reporting on payments to staff and suppliers, and arranging and reporting on payments from clients and reporting to funders and partners.</w:t>
            </w:r>
          </w:p>
          <w:p w14:paraId="173F4E62" w14:textId="77777777" w:rsidR="00C72560" w:rsidRPr="00C72560" w:rsidRDefault="00C72560" w:rsidP="00E13470">
            <w:pPr>
              <w:pStyle w:val="ListParagraph"/>
              <w:numPr>
                <w:ilvl w:val="0"/>
                <w:numId w:val="3"/>
              </w:numPr>
            </w:pPr>
            <w:r w:rsidRPr="00C72560">
              <w:t>Assist with the planning and implementation of LCC Business and Innovation activities, including supporting events and workshops for external funded projects, students, alumni and external businesses.  Duties may include; sourcing and booking suppliers, creating and distributing guest lists  and keeping accurate RSVPs, preparing printed and digital material, liaising with guests and speakers, putting together and distributing basic copy, filing and record keeping, for both the department and ACE - IT as directed by relevant project manager.</w:t>
            </w:r>
          </w:p>
          <w:p w14:paraId="72AEB9E6" w14:textId="77777777" w:rsidR="00C72560" w:rsidRPr="00C72560" w:rsidRDefault="00C72560" w:rsidP="00E13470">
            <w:pPr>
              <w:pStyle w:val="ListParagraph"/>
              <w:numPr>
                <w:ilvl w:val="0"/>
                <w:numId w:val="3"/>
              </w:numPr>
            </w:pPr>
            <w:r w:rsidRPr="00C72560">
              <w:t>Provide administrative support to the Director of Business and Innovation</w:t>
            </w:r>
          </w:p>
          <w:p w14:paraId="341EA484" w14:textId="77777777" w:rsidR="00C72560" w:rsidRPr="00C72560" w:rsidRDefault="00C72560" w:rsidP="00E13470">
            <w:pPr>
              <w:pStyle w:val="ListParagraph"/>
              <w:numPr>
                <w:ilvl w:val="0"/>
                <w:numId w:val="3"/>
              </w:numPr>
            </w:pPr>
            <w:r w:rsidRPr="00C72560">
              <w:lastRenderedPageBreak/>
              <w:t>Provide support for the development of new LCC Business and innovation projects through researching funding opportunities and contributing to the development of funding bids by coordinating contributions from staff and external university and industry partners.</w:t>
            </w:r>
          </w:p>
          <w:p w14:paraId="169A2E74" w14:textId="77777777" w:rsidR="00C72560" w:rsidRPr="00C72560" w:rsidRDefault="00C72560" w:rsidP="00E13470">
            <w:pPr>
              <w:pStyle w:val="ListParagraph"/>
              <w:numPr>
                <w:ilvl w:val="0"/>
                <w:numId w:val="3"/>
              </w:numPr>
            </w:pPr>
            <w:r w:rsidRPr="00C72560">
              <w:t>Provide management information administrative support to LCC Business and Innovation activities, including project tracking and reporting, for all projects including ACE- IT keeping up to date filing systems and preparing relevant project information as and when required.</w:t>
            </w:r>
          </w:p>
          <w:p w14:paraId="33F4CB18" w14:textId="77777777" w:rsidR="00C72560" w:rsidRPr="00C72560" w:rsidRDefault="00C72560" w:rsidP="00E13470">
            <w:pPr>
              <w:pStyle w:val="ListParagraph"/>
              <w:numPr>
                <w:ilvl w:val="0"/>
                <w:numId w:val="3"/>
              </w:numPr>
            </w:pPr>
            <w:r w:rsidRPr="00C72560">
              <w:t>Provide administrative support for contracts relating to LCC Business and Innovation activities, ensuring signing and storage requirements as required by the UAL contracts procedures and external funders and SME’s.</w:t>
            </w:r>
          </w:p>
          <w:p w14:paraId="51201EFA" w14:textId="77777777" w:rsidR="00C72560" w:rsidRPr="00C72560" w:rsidRDefault="00C72560" w:rsidP="00E13470">
            <w:pPr>
              <w:pStyle w:val="ListParagraph"/>
              <w:numPr>
                <w:ilvl w:val="0"/>
                <w:numId w:val="3"/>
              </w:numPr>
            </w:pPr>
            <w:r w:rsidRPr="00C72560">
              <w:t>Act as the main Customer Relationship Management system point of contact for LCC Business &amp; Innovation, inputting and maintaining up to date contacts in Raiser’s Edge/Sales force (CRM system).</w:t>
            </w:r>
          </w:p>
          <w:p w14:paraId="3D2C7444" w14:textId="77777777" w:rsidR="00C72560" w:rsidRPr="00C72560" w:rsidRDefault="00C72560" w:rsidP="00E13470">
            <w:pPr>
              <w:pStyle w:val="ListParagraph"/>
              <w:numPr>
                <w:ilvl w:val="0"/>
                <w:numId w:val="3"/>
              </w:numPr>
            </w:pPr>
            <w:r w:rsidRPr="00C72560">
              <w:t>Provide creative input and ideas for project planning</w:t>
            </w:r>
          </w:p>
          <w:p w14:paraId="6D75391B" w14:textId="77777777" w:rsidR="00C72560" w:rsidRPr="00C72560" w:rsidRDefault="00C72560" w:rsidP="00E13470">
            <w:pPr>
              <w:pStyle w:val="ListParagraph"/>
              <w:numPr>
                <w:ilvl w:val="0"/>
                <w:numId w:val="3"/>
              </w:numPr>
            </w:pPr>
            <w:r w:rsidRPr="00C72560">
              <w:t>Record and respond orally and in writing to a range of enquiries and related matters from internal and external sources and liaising with other partners and universities.</w:t>
            </w:r>
          </w:p>
          <w:p w14:paraId="451CA9EF" w14:textId="77777777" w:rsidR="00C72560" w:rsidRPr="00C72560" w:rsidRDefault="00C72560" w:rsidP="00E13470">
            <w:pPr>
              <w:pStyle w:val="ListParagraph"/>
              <w:numPr>
                <w:ilvl w:val="0"/>
                <w:numId w:val="3"/>
              </w:numPr>
            </w:pPr>
            <w:r w:rsidRPr="00C72560">
              <w:t>Assist with the preparation of management information, for both internal and external monitoring purposes.</w:t>
            </w:r>
          </w:p>
          <w:p w14:paraId="77B009AA" w14:textId="77777777" w:rsidR="00C72560" w:rsidRPr="00C72560" w:rsidRDefault="00C72560" w:rsidP="00E13470">
            <w:pPr>
              <w:pStyle w:val="ListParagraph"/>
              <w:numPr>
                <w:ilvl w:val="0"/>
                <w:numId w:val="3"/>
              </w:numPr>
            </w:pPr>
            <w:r w:rsidRPr="00C72560">
              <w:t>Providing general administrative support for Business and Innovation activities, including externally funded projects, including (but not limited to):</w:t>
            </w:r>
          </w:p>
          <w:p w14:paraId="376FC8C7" w14:textId="77777777" w:rsidR="00C72560" w:rsidRPr="00C72560" w:rsidRDefault="00C72560" w:rsidP="00E13470">
            <w:pPr>
              <w:pStyle w:val="ListParagraph"/>
              <w:numPr>
                <w:ilvl w:val="0"/>
                <w:numId w:val="3"/>
              </w:numPr>
            </w:pPr>
            <w:r w:rsidRPr="00C72560">
              <w:t>Coordinating team calendars</w:t>
            </w:r>
          </w:p>
          <w:p w14:paraId="5676443F" w14:textId="77777777" w:rsidR="00C72560" w:rsidRPr="00C72560" w:rsidRDefault="00C72560" w:rsidP="00E13470">
            <w:pPr>
              <w:pStyle w:val="ListParagraph"/>
              <w:numPr>
                <w:ilvl w:val="0"/>
                <w:numId w:val="3"/>
              </w:numPr>
            </w:pPr>
            <w:r w:rsidRPr="00C72560">
              <w:t>Organising and recording team meetings</w:t>
            </w:r>
          </w:p>
          <w:p w14:paraId="12250972" w14:textId="77777777" w:rsidR="00C72560" w:rsidRPr="00C72560" w:rsidRDefault="00C72560" w:rsidP="00E13470">
            <w:pPr>
              <w:pStyle w:val="ListParagraph"/>
              <w:numPr>
                <w:ilvl w:val="0"/>
                <w:numId w:val="3"/>
              </w:numPr>
            </w:pPr>
            <w:r w:rsidRPr="00C72560">
              <w:t>Providing and co-ordinating absence cover as necessary in order to ensure the provision of a quality professional/efficient service at all times</w:t>
            </w:r>
          </w:p>
          <w:p w14:paraId="31E804C0" w14:textId="77777777" w:rsidR="00C72560" w:rsidRPr="00C72560" w:rsidRDefault="00C72560" w:rsidP="00E13470">
            <w:pPr>
              <w:pStyle w:val="ListParagraph"/>
              <w:numPr>
                <w:ilvl w:val="0"/>
                <w:numId w:val="3"/>
              </w:numPr>
            </w:pPr>
            <w:r w:rsidRPr="00C72560">
              <w:t>Bookings and support for meetings (rooms, taxis, couriers, catering) and travel bookings, as required.</w:t>
            </w:r>
          </w:p>
          <w:p w14:paraId="2D0B0547" w14:textId="77777777" w:rsidR="00C72560" w:rsidRPr="00C72560" w:rsidRDefault="00C72560" w:rsidP="00E13470">
            <w:pPr>
              <w:pStyle w:val="ListParagraph"/>
              <w:numPr>
                <w:ilvl w:val="0"/>
                <w:numId w:val="3"/>
              </w:numPr>
            </w:pPr>
            <w:r w:rsidRPr="00C72560">
              <w:t>Attend meetings and take minutes, as required.</w:t>
            </w:r>
          </w:p>
          <w:p w14:paraId="235371E7" w14:textId="77777777" w:rsidR="00FB67E0" w:rsidRDefault="00FB67E0" w:rsidP="000B4B43">
            <w:pPr>
              <w:spacing w:after="120"/>
              <w:rPr>
                <w:b/>
              </w:rPr>
            </w:pPr>
          </w:p>
          <w:p w14:paraId="3B00AA8D" w14:textId="3FA47619" w:rsidR="00DE696E" w:rsidRPr="003D3432" w:rsidRDefault="00DE696E" w:rsidP="000B4B43">
            <w:pPr>
              <w:spacing w:after="120"/>
              <w:rPr>
                <w:b/>
              </w:rPr>
            </w:pPr>
            <w:r w:rsidRPr="003D3432">
              <w:rPr>
                <w:b/>
              </w:rPr>
              <w:t xml:space="preserve">General </w:t>
            </w:r>
          </w:p>
          <w:p w14:paraId="239BAF34" w14:textId="77777777" w:rsidR="00DE696E" w:rsidRPr="003D3432" w:rsidRDefault="00220865" w:rsidP="00E13470">
            <w:pPr>
              <w:pStyle w:val="ListParagraph"/>
              <w:numPr>
                <w:ilvl w:val="0"/>
                <w:numId w:val="4"/>
              </w:numPr>
            </w:pPr>
            <w:r>
              <w:t>To perform such</w:t>
            </w:r>
            <w:r w:rsidR="00DE696E" w:rsidRPr="003D3432">
              <w:t xml:space="preserve"> d</w:t>
            </w:r>
            <w:r>
              <w:t xml:space="preserve">uties consistent with your role as from time to time </w:t>
            </w:r>
            <w:r w:rsidR="00DE696E" w:rsidRPr="003D3432">
              <w:t>may be assigned to you anywhere within the University.</w:t>
            </w:r>
          </w:p>
          <w:p w14:paraId="269D1869" w14:textId="77777777" w:rsidR="00DE696E" w:rsidRPr="003D3432" w:rsidRDefault="00220865" w:rsidP="00E13470">
            <w:pPr>
              <w:pStyle w:val="ListParagraph"/>
              <w:numPr>
                <w:ilvl w:val="0"/>
                <w:numId w:val="4"/>
              </w:numPr>
            </w:pPr>
            <w:r>
              <w:t>To u</w:t>
            </w:r>
            <w:r w:rsidR="00DE696E" w:rsidRPr="003D3432">
              <w:t>ndertake health and safety duties and responsibilities appropriate to the role.</w:t>
            </w:r>
          </w:p>
          <w:p w14:paraId="73BE48A9" w14:textId="77777777" w:rsidR="00DE696E" w:rsidRDefault="00220865" w:rsidP="00E13470">
            <w:pPr>
              <w:pStyle w:val="ListParagraph"/>
              <w:numPr>
                <w:ilvl w:val="0"/>
                <w:numId w:val="4"/>
              </w:numPr>
            </w:pPr>
            <w:r>
              <w:t>To w</w:t>
            </w:r>
            <w:r w:rsidR="00DE696E" w:rsidRPr="003D3432">
              <w:t>ork in accordance with the University’s Equal Opportunities Policy and the Staff Charter, promoting equality and diversity in your work.</w:t>
            </w:r>
          </w:p>
          <w:p w14:paraId="65F67766" w14:textId="77777777" w:rsidR="00957928" w:rsidRPr="003D3432" w:rsidRDefault="00957928" w:rsidP="00E13470">
            <w:pPr>
              <w:pStyle w:val="ListParagraph"/>
              <w:numPr>
                <w:ilvl w:val="0"/>
                <w:numId w:val="4"/>
              </w:numPr>
            </w:pPr>
            <w:r w:rsidRPr="00957928">
              <w:t>To personally c</w:t>
            </w:r>
            <w:r>
              <w:t>ontribute towards reducing the U</w:t>
            </w:r>
            <w:r w:rsidRPr="00957928">
              <w:t>niversity’s impact on the environment and support actions associated with the UAL Sustainability Manifesto (2016 – 2022</w:t>
            </w:r>
            <w:r w:rsidR="00AE62FE">
              <w:t>).</w:t>
            </w:r>
          </w:p>
          <w:p w14:paraId="3B4F7592" w14:textId="77777777" w:rsidR="00DE696E" w:rsidRPr="003D3432" w:rsidRDefault="00220865" w:rsidP="00E13470">
            <w:pPr>
              <w:pStyle w:val="ListParagraph"/>
              <w:numPr>
                <w:ilvl w:val="0"/>
                <w:numId w:val="4"/>
              </w:numPr>
            </w:pPr>
            <w:r>
              <w:t>To u</w:t>
            </w:r>
            <w:r w:rsidR="00DE696E" w:rsidRPr="003D3432">
              <w:t>ndertake continuous personal and professional development, and to support it for any staff you manage through effective use of the University’s Planning, Review and Appraisal scheme and staff development opportunities.</w:t>
            </w:r>
          </w:p>
          <w:p w14:paraId="725E42FE" w14:textId="77777777" w:rsidR="00DE696E" w:rsidRPr="003D3432" w:rsidRDefault="00220865" w:rsidP="00E13470">
            <w:pPr>
              <w:pStyle w:val="ListParagraph"/>
              <w:numPr>
                <w:ilvl w:val="0"/>
                <w:numId w:val="4"/>
              </w:numPr>
            </w:pPr>
            <w:r>
              <w:t>To m</w:t>
            </w:r>
            <w:r w:rsidR="00DE696E" w:rsidRPr="003D3432">
              <w:t>ake full use of all information and communication technologies in adherence to data protection policies to meet the requirements of the role and to promote organisational effectiveness.</w:t>
            </w:r>
          </w:p>
          <w:p w14:paraId="253D0C20" w14:textId="77777777" w:rsidR="00DE696E" w:rsidRPr="003D3432" w:rsidRDefault="00220865" w:rsidP="00E13470">
            <w:pPr>
              <w:pStyle w:val="ListParagraph"/>
              <w:numPr>
                <w:ilvl w:val="0"/>
                <w:numId w:val="4"/>
              </w:numPr>
            </w:pPr>
            <w:r>
              <w:t>To c</w:t>
            </w:r>
            <w:r w:rsidR="00DE696E" w:rsidRPr="003D3432">
              <w:t xml:space="preserve">onduct all financial matters associated with the role accordance </w:t>
            </w:r>
            <w:r w:rsidR="001C6D22">
              <w:t>to</w:t>
            </w:r>
            <w:r w:rsidR="00DE696E" w:rsidRPr="003D3432">
              <w:t xml:space="preserve"> the University’s policies and procedures, as laid down in the Financial Regulations.</w:t>
            </w:r>
          </w:p>
          <w:p w14:paraId="3206F939" w14:textId="77777777" w:rsidR="00594C01" w:rsidRPr="003D3432" w:rsidRDefault="00594C01" w:rsidP="00DE696E"/>
        </w:tc>
      </w:tr>
      <w:tr w:rsidR="00594C01" w:rsidRPr="00C007C8" w14:paraId="739B4BE0" w14:textId="77777777" w:rsidTr="00150DEB">
        <w:trPr>
          <w:trHeight w:val="406"/>
        </w:trPr>
        <w:tc>
          <w:tcPr>
            <w:tcW w:w="9214" w:type="dxa"/>
            <w:gridSpan w:val="3"/>
          </w:tcPr>
          <w:p w14:paraId="51F10E55" w14:textId="77777777" w:rsidR="00C36210" w:rsidRDefault="00594C01" w:rsidP="000B4B43">
            <w:pPr>
              <w:spacing w:before="120" w:after="120"/>
              <w:rPr>
                <w:b/>
              </w:rPr>
            </w:pPr>
            <w:r w:rsidRPr="003D3432">
              <w:rPr>
                <w:b/>
              </w:rPr>
              <w:lastRenderedPageBreak/>
              <w:t>Key Working Relationships</w:t>
            </w:r>
          </w:p>
          <w:p w14:paraId="27BFC49F" w14:textId="77777777" w:rsidR="00220865" w:rsidRPr="00220865" w:rsidRDefault="00220865" w:rsidP="00220865">
            <w:pPr>
              <w:spacing w:before="120" w:after="120"/>
              <w:rPr>
                <w:bCs/>
                <w:u w:val="single"/>
              </w:rPr>
            </w:pPr>
            <w:r w:rsidRPr="00220865">
              <w:rPr>
                <w:bCs/>
              </w:rPr>
              <w:t>Managers and other staff, and external partners, suppliers etc; with whom regular contact is required.</w:t>
            </w:r>
          </w:p>
          <w:p w14:paraId="7F0ABF59" w14:textId="77777777" w:rsidR="00FB67E0" w:rsidRPr="00FB67E0" w:rsidRDefault="00FB67E0" w:rsidP="00E13470">
            <w:pPr>
              <w:pStyle w:val="ListParagraph"/>
              <w:numPr>
                <w:ilvl w:val="0"/>
                <w:numId w:val="2"/>
              </w:numPr>
            </w:pPr>
            <w:r w:rsidRPr="00FB67E0">
              <w:t xml:space="preserve">Director of Business and Innovation </w:t>
            </w:r>
          </w:p>
          <w:p w14:paraId="5A5BC6F2" w14:textId="77777777" w:rsidR="00FB67E0" w:rsidRPr="00FB67E0" w:rsidRDefault="00FB67E0" w:rsidP="00E13470">
            <w:pPr>
              <w:pStyle w:val="ListParagraph"/>
              <w:numPr>
                <w:ilvl w:val="0"/>
                <w:numId w:val="2"/>
              </w:numPr>
            </w:pPr>
            <w:r w:rsidRPr="00FB67E0">
              <w:t>Cultural and Communities Partnerships Manager</w:t>
            </w:r>
          </w:p>
          <w:p w14:paraId="0DEC1772" w14:textId="77777777" w:rsidR="00FB67E0" w:rsidRPr="00FB67E0" w:rsidRDefault="00FB67E0" w:rsidP="00E13470">
            <w:pPr>
              <w:pStyle w:val="ListParagraph"/>
              <w:numPr>
                <w:ilvl w:val="0"/>
                <w:numId w:val="2"/>
              </w:numPr>
            </w:pPr>
            <w:r w:rsidRPr="00FB67E0">
              <w:lastRenderedPageBreak/>
              <w:t>Business and Innovation Project Manager</w:t>
            </w:r>
          </w:p>
          <w:p w14:paraId="354C289C" w14:textId="77777777" w:rsidR="00FB67E0" w:rsidRPr="00FB67E0" w:rsidRDefault="00FB67E0" w:rsidP="00E13470">
            <w:pPr>
              <w:pStyle w:val="ListParagraph"/>
              <w:numPr>
                <w:ilvl w:val="0"/>
                <w:numId w:val="2"/>
              </w:numPr>
            </w:pPr>
            <w:r w:rsidRPr="00FB67E0">
              <w:t>EU Research &amp; Innovation Project Manager</w:t>
            </w:r>
          </w:p>
          <w:p w14:paraId="45BECB5A" w14:textId="77777777" w:rsidR="00FB67E0" w:rsidRPr="00FB67E0" w:rsidRDefault="00FB67E0" w:rsidP="00E13470">
            <w:pPr>
              <w:pStyle w:val="ListParagraph"/>
              <w:numPr>
                <w:ilvl w:val="0"/>
                <w:numId w:val="2"/>
              </w:numPr>
            </w:pPr>
            <w:r w:rsidRPr="00FB67E0">
              <w:t>Academic and technical teams</w:t>
            </w:r>
          </w:p>
          <w:p w14:paraId="438C1E00" w14:textId="77777777" w:rsidR="00FB67E0" w:rsidRPr="00FB67E0" w:rsidRDefault="00FB67E0" w:rsidP="00E13470">
            <w:pPr>
              <w:pStyle w:val="ListParagraph"/>
              <w:numPr>
                <w:ilvl w:val="0"/>
                <w:numId w:val="2"/>
              </w:numPr>
            </w:pPr>
            <w:r w:rsidRPr="00FB67E0">
              <w:t>Students and graduates</w:t>
            </w:r>
          </w:p>
          <w:p w14:paraId="7167CBD3" w14:textId="77777777" w:rsidR="00FB67E0" w:rsidRPr="00FB67E0" w:rsidRDefault="00FB67E0" w:rsidP="00E13470">
            <w:pPr>
              <w:pStyle w:val="ListParagraph"/>
              <w:numPr>
                <w:ilvl w:val="0"/>
                <w:numId w:val="2"/>
              </w:numPr>
            </w:pPr>
            <w:r w:rsidRPr="00FB67E0">
              <w:t>Enterprise Contracts team</w:t>
            </w:r>
          </w:p>
          <w:p w14:paraId="36035816" w14:textId="77777777" w:rsidR="00FB67E0" w:rsidRPr="00FB67E0" w:rsidRDefault="00FB67E0" w:rsidP="00E13470">
            <w:pPr>
              <w:pStyle w:val="ListParagraph"/>
              <w:numPr>
                <w:ilvl w:val="0"/>
                <w:numId w:val="2"/>
              </w:numPr>
            </w:pPr>
            <w:r w:rsidRPr="00FB67E0">
              <w:t>Staff across LCC and UAL</w:t>
            </w:r>
          </w:p>
          <w:p w14:paraId="6CDCF476" w14:textId="3B94477C" w:rsidR="001C6D22" w:rsidRPr="003D3432" w:rsidRDefault="00FB67E0" w:rsidP="00E13470">
            <w:pPr>
              <w:pStyle w:val="ListParagraph"/>
              <w:numPr>
                <w:ilvl w:val="0"/>
                <w:numId w:val="2"/>
              </w:numPr>
            </w:pPr>
            <w:r w:rsidRPr="00FB67E0">
              <w:t>External clients from business, charity and government organisations</w:t>
            </w:r>
          </w:p>
        </w:tc>
      </w:tr>
      <w:tr w:rsidR="00594C01" w:rsidRPr="00C007C8" w14:paraId="4D3A9422" w14:textId="77777777" w:rsidTr="000C0840">
        <w:tc>
          <w:tcPr>
            <w:tcW w:w="9214" w:type="dxa"/>
            <w:gridSpan w:val="3"/>
          </w:tcPr>
          <w:p w14:paraId="27BACEA2" w14:textId="77777777" w:rsidR="00594C01" w:rsidRPr="003D3432" w:rsidRDefault="00594C01" w:rsidP="000B4B43">
            <w:pPr>
              <w:spacing w:before="120" w:after="120"/>
              <w:rPr>
                <w:b/>
              </w:rPr>
            </w:pPr>
            <w:r w:rsidRPr="003D3432">
              <w:rPr>
                <w:b/>
              </w:rPr>
              <w:lastRenderedPageBreak/>
              <w:t>Specific Management Responsibilities</w:t>
            </w:r>
          </w:p>
          <w:p w14:paraId="4495D2E0" w14:textId="395F35F9" w:rsidR="00594C01" w:rsidRPr="003D3432" w:rsidRDefault="00594C01" w:rsidP="00C007C8">
            <w:r w:rsidRPr="003D3432">
              <w:t>Budgets:</w:t>
            </w:r>
            <w:r w:rsidR="00B26E52" w:rsidRPr="003D3432">
              <w:t xml:space="preserve"> </w:t>
            </w:r>
            <w:r w:rsidR="00FB67E0">
              <w:t>None</w:t>
            </w:r>
          </w:p>
          <w:p w14:paraId="42C7B3CA" w14:textId="4431044A" w:rsidR="00594C01" w:rsidRPr="003D3432" w:rsidRDefault="00594C01" w:rsidP="00C007C8">
            <w:r w:rsidRPr="003D3432">
              <w:t>Staff:</w:t>
            </w:r>
            <w:r w:rsidR="00B26E52" w:rsidRPr="003D3432">
              <w:t xml:space="preserve"> </w:t>
            </w:r>
            <w:r w:rsidR="00FB67E0">
              <w:t>None</w:t>
            </w:r>
          </w:p>
          <w:p w14:paraId="0249331D" w14:textId="575BBB33" w:rsidR="000B4B43" w:rsidRPr="003D3432" w:rsidRDefault="00594C01" w:rsidP="00FB67E0">
            <w:r w:rsidRPr="003D3432">
              <w:t xml:space="preserve">Other </w:t>
            </w:r>
            <w:r w:rsidR="00FB67E0">
              <w:t>N/A</w:t>
            </w:r>
            <w:r w:rsidR="006F53E4" w:rsidRPr="003D3432">
              <w:t xml:space="preserve"> </w:t>
            </w:r>
          </w:p>
        </w:tc>
      </w:tr>
    </w:tbl>
    <w:p w14:paraId="5B51C9D3" w14:textId="77777777" w:rsidR="00594C01" w:rsidRPr="00C007C8" w:rsidRDefault="00594C01" w:rsidP="00C007C8"/>
    <w:p w14:paraId="3E166EB9" w14:textId="77777777" w:rsidR="00BC568B" w:rsidRPr="00BC568B" w:rsidRDefault="00BC568B" w:rsidP="00BC568B">
      <w:r w:rsidRPr="00BC568B">
        <w:t>Signed</w:t>
      </w:r>
      <w:r>
        <w:t>:</w:t>
      </w:r>
      <w:r>
        <w:tab/>
      </w:r>
      <w:r>
        <w:tab/>
      </w:r>
      <w:r w:rsidRPr="00BC568B">
        <w:t xml:space="preserve"> </w:t>
      </w:r>
      <w:r w:rsidRPr="00BC568B">
        <w:rPr>
          <w:u w:val="single"/>
        </w:rPr>
        <w:t>Tim Hoar</w:t>
      </w:r>
      <w:r>
        <w:tab/>
      </w:r>
      <w:r w:rsidRPr="00BC568B">
        <w:t>Recruiting Manager</w:t>
      </w:r>
    </w:p>
    <w:p w14:paraId="7DA27CFB" w14:textId="77777777" w:rsidR="00BC568B" w:rsidRDefault="00BC568B" w:rsidP="00BC568B"/>
    <w:p w14:paraId="5DA197DA" w14:textId="77777777" w:rsidR="00BC568B" w:rsidRPr="00BC568B" w:rsidRDefault="00BC568B" w:rsidP="00BC568B">
      <w:r w:rsidRPr="00FC2F78">
        <w:rPr>
          <w:rFonts w:ascii="Calibri" w:hAnsi="Calibri" w:cs="Arial"/>
        </w:rPr>
        <w:t>Last updated:</w:t>
      </w:r>
      <w:r w:rsidRPr="00BC568B">
        <w:t xml:space="preserve"> </w:t>
      </w:r>
      <w:r>
        <w:tab/>
        <w:t>01 July 2020</w:t>
      </w:r>
    </w:p>
    <w:p w14:paraId="1B4B6AFA" w14:textId="77777777" w:rsidR="00BC568B" w:rsidRPr="00C007C8" w:rsidRDefault="00BC568B" w:rsidP="00BC568B"/>
    <w:p w14:paraId="6CD93484" w14:textId="3B472DFC" w:rsidR="00BC568B" w:rsidRDefault="006652A6">
      <w:r>
        <w:t xml:space="preserve">HERA Code: </w:t>
      </w:r>
      <w:r w:rsidR="00095404">
        <w:t>000729</w:t>
      </w:r>
      <w:r w:rsidR="00BC568B">
        <w:br w:type="page"/>
      </w:r>
    </w:p>
    <w:p w14:paraId="7EC2282E"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6"/>
        <w:gridCol w:w="5270"/>
      </w:tblGrid>
      <w:tr w:rsidR="00DE696E" w:rsidRPr="005D7A28" w14:paraId="0B939B5A" w14:textId="77777777" w:rsidTr="00FB67E0">
        <w:trPr>
          <w:trHeight w:val="410"/>
        </w:trPr>
        <w:tc>
          <w:tcPr>
            <w:tcW w:w="9016" w:type="dxa"/>
            <w:gridSpan w:val="2"/>
            <w:shd w:val="clear" w:color="auto" w:fill="000000" w:themeFill="text1"/>
            <w:vAlign w:val="center"/>
          </w:tcPr>
          <w:p w14:paraId="798C566E" w14:textId="77777777" w:rsidR="00DE696E" w:rsidRDefault="00815AAD" w:rsidP="00815AAD">
            <w:pPr>
              <w:jc w:val="center"/>
              <w:rPr>
                <w:rFonts w:ascii="Calibri" w:hAnsi="Calibri" w:cs="Arial"/>
                <w:b/>
              </w:rPr>
            </w:pPr>
            <w:r w:rsidRPr="00815AAD">
              <w:rPr>
                <w:rFonts w:ascii="Calibri" w:hAnsi="Calibri" w:cs="Arial"/>
                <w:b/>
              </w:rPr>
              <w:t>PERSON SPECIFICATION</w:t>
            </w:r>
          </w:p>
          <w:p w14:paraId="17DCC58E" w14:textId="77777777" w:rsidR="00431B5B" w:rsidRPr="00815AAD" w:rsidRDefault="00431B5B" w:rsidP="00815AAD">
            <w:pPr>
              <w:jc w:val="center"/>
              <w:rPr>
                <w:rFonts w:ascii="Calibri" w:hAnsi="Calibri" w:cs="Arial"/>
                <w:b/>
                <w:color w:val="262626" w:themeColor="text1" w:themeTint="D9"/>
              </w:rPr>
            </w:pPr>
          </w:p>
        </w:tc>
      </w:tr>
      <w:tr w:rsidR="00DE696E" w:rsidRPr="005D7A28" w14:paraId="434FB709" w14:textId="77777777" w:rsidTr="00FB67E0">
        <w:tc>
          <w:tcPr>
            <w:tcW w:w="3746" w:type="dxa"/>
          </w:tcPr>
          <w:p w14:paraId="38BB791A"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70" w:type="dxa"/>
          </w:tcPr>
          <w:p w14:paraId="57F0575F" w14:textId="77777777" w:rsidR="00FB67E0" w:rsidRPr="00FB67E0" w:rsidRDefault="00FB67E0" w:rsidP="00E13470">
            <w:pPr>
              <w:numPr>
                <w:ilvl w:val="0"/>
                <w:numId w:val="5"/>
              </w:numPr>
              <w:spacing w:before="120" w:after="120"/>
              <w:rPr>
                <w:rFonts w:ascii="Calibri" w:hAnsi="Calibri" w:cs="Arial"/>
              </w:rPr>
            </w:pPr>
            <w:r w:rsidRPr="00FB67E0">
              <w:rPr>
                <w:rFonts w:ascii="Calibri" w:hAnsi="Calibri" w:cs="Arial"/>
              </w:rPr>
              <w:t>Experience of delivering administrative support across a varied team, preferably within a HEI</w:t>
            </w:r>
          </w:p>
          <w:p w14:paraId="3A54B5C6" w14:textId="77777777" w:rsidR="00FB67E0" w:rsidRPr="00FB67E0" w:rsidRDefault="00FB67E0" w:rsidP="00E13470">
            <w:pPr>
              <w:numPr>
                <w:ilvl w:val="0"/>
                <w:numId w:val="5"/>
              </w:numPr>
              <w:spacing w:before="120" w:after="120"/>
              <w:rPr>
                <w:rFonts w:ascii="Calibri" w:hAnsi="Calibri" w:cs="Arial"/>
              </w:rPr>
            </w:pPr>
            <w:r w:rsidRPr="00FB67E0">
              <w:rPr>
                <w:rFonts w:ascii="Calibri" w:hAnsi="Calibri" w:cs="Arial"/>
              </w:rPr>
              <w:t>Relevant qualification e.g. Degree or equivalent relevant experience</w:t>
            </w:r>
          </w:p>
          <w:p w14:paraId="5ECE33BC" w14:textId="77777777" w:rsidR="00FB67E0" w:rsidRPr="00FB67E0" w:rsidRDefault="00FB67E0" w:rsidP="00E13470">
            <w:pPr>
              <w:numPr>
                <w:ilvl w:val="0"/>
                <w:numId w:val="5"/>
              </w:numPr>
              <w:spacing w:before="120" w:after="120"/>
              <w:rPr>
                <w:rFonts w:ascii="Calibri" w:hAnsi="Calibri" w:cs="Arial"/>
              </w:rPr>
            </w:pPr>
            <w:r w:rsidRPr="00FB67E0">
              <w:rPr>
                <w:rFonts w:ascii="Calibri" w:hAnsi="Calibri" w:cs="Arial"/>
              </w:rPr>
              <w:t>Experienced in the generating and progress tracking of invoices</w:t>
            </w:r>
          </w:p>
          <w:p w14:paraId="27A3A617" w14:textId="77777777" w:rsidR="00FB67E0" w:rsidRPr="00FB67E0" w:rsidRDefault="00FB67E0" w:rsidP="00E13470">
            <w:pPr>
              <w:numPr>
                <w:ilvl w:val="0"/>
                <w:numId w:val="5"/>
              </w:numPr>
              <w:spacing w:before="120" w:after="120"/>
              <w:rPr>
                <w:rFonts w:ascii="Calibri" w:hAnsi="Calibri" w:cs="Arial"/>
              </w:rPr>
            </w:pPr>
            <w:r w:rsidRPr="00FB67E0">
              <w:rPr>
                <w:rFonts w:ascii="Calibri" w:hAnsi="Calibri" w:cs="Arial"/>
              </w:rPr>
              <w:t>Demonstrable experience of planning and preparation of small-medium scale events.</w:t>
            </w:r>
          </w:p>
          <w:p w14:paraId="277B6147" w14:textId="1CFB1D91" w:rsidR="00603E81" w:rsidRPr="005D7A28" w:rsidRDefault="00FB67E0" w:rsidP="00E13470">
            <w:pPr>
              <w:numPr>
                <w:ilvl w:val="0"/>
                <w:numId w:val="5"/>
              </w:numPr>
              <w:spacing w:before="120" w:after="120"/>
              <w:rPr>
                <w:rFonts w:ascii="Calibri" w:hAnsi="Calibri" w:cs="Arial"/>
              </w:rPr>
            </w:pPr>
            <w:r w:rsidRPr="00FB67E0">
              <w:rPr>
                <w:rFonts w:ascii="Calibri" w:hAnsi="Calibri" w:cs="Arial"/>
              </w:rPr>
              <w:t>Knowledge of UK’s creative industries</w:t>
            </w:r>
          </w:p>
        </w:tc>
      </w:tr>
      <w:tr w:rsidR="00DE696E" w:rsidRPr="005D7A28" w14:paraId="3F9A793F" w14:textId="77777777" w:rsidTr="00FB67E0">
        <w:tc>
          <w:tcPr>
            <w:tcW w:w="3746" w:type="dxa"/>
          </w:tcPr>
          <w:p w14:paraId="642DB0BB"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270" w:type="dxa"/>
          </w:tcPr>
          <w:p w14:paraId="055D84EB" w14:textId="0CB33AA3" w:rsidR="00FB67E0" w:rsidRPr="00FB67E0" w:rsidRDefault="00FB67E0" w:rsidP="00E13470">
            <w:pPr>
              <w:numPr>
                <w:ilvl w:val="0"/>
                <w:numId w:val="5"/>
              </w:numPr>
              <w:spacing w:before="120"/>
              <w:rPr>
                <w:rFonts w:ascii="Calibri" w:hAnsi="Calibri" w:cs="Arial"/>
              </w:rPr>
            </w:pPr>
            <w:r w:rsidRPr="00FB67E0">
              <w:rPr>
                <w:rFonts w:ascii="Calibri" w:hAnsi="Calibri" w:cs="Arial"/>
              </w:rPr>
              <w:t xml:space="preserve">Extensive demonstrable relevant administrative and financial experience </w:t>
            </w:r>
          </w:p>
          <w:p w14:paraId="6FC0DEC5" w14:textId="77777777" w:rsidR="00FB67E0" w:rsidRPr="00FB67E0" w:rsidRDefault="00FB67E0" w:rsidP="00E13470">
            <w:pPr>
              <w:numPr>
                <w:ilvl w:val="0"/>
                <w:numId w:val="5"/>
              </w:numPr>
              <w:spacing w:before="120"/>
              <w:rPr>
                <w:rFonts w:ascii="Calibri" w:hAnsi="Calibri" w:cs="Arial"/>
              </w:rPr>
            </w:pPr>
            <w:r w:rsidRPr="00FB67E0">
              <w:rPr>
                <w:rFonts w:ascii="Calibri" w:hAnsi="Calibri" w:cs="Arial"/>
              </w:rPr>
              <w:t>Experience of working in an administrative environment, setting up systems and protocols</w:t>
            </w:r>
          </w:p>
          <w:p w14:paraId="552F1CA2" w14:textId="77777777" w:rsidR="00FB67E0" w:rsidRPr="00FB67E0" w:rsidRDefault="00FB67E0" w:rsidP="00E13470">
            <w:pPr>
              <w:numPr>
                <w:ilvl w:val="0"/>
                <w:numId w:val="5"/>
              </w:numPr>
              <w:spacing w:before="120"/>
              <w:rPr>
                <w:rFonts w:ascii="Calibri" w:hAnsi="Calibri" w:cs="Arial"/>
              </w:rPr>
            </w:pPr>
            <w:r w:rsidRPr="00FB67E0">
              <w:rPr>
                <w:rFonts w:ascii="Calibri" w:hAnsi="Calibri" w:cs="Arial"/>
              </w:rPr>
              <w:t xml:space="preserve">Experience of working with databases preferably CRM systems </w:t>
            </w:r>
          </w:p>
          <w:p w14:paraId="0B6A5071" w14:textId="77777777" w:rsidR="00FB67E0" w:rsidRPr="00FB67E0" w:rsidRDefault="00FB67E0" w:rsidP="00E13470">
            <w:pPr>
              <w:numPr>
                <w:ilvl w:val="0"/>
                <w:numId w:val="5"/>
              </w:numPr>
              <w:spacing w:before="120"/>
              <w:rPr>
                <w:rFonts w:ascii="Calibri" w:hAnsi="Calibri" w:cs="Arial"/>
              </w:rPr>
            </w:pPr>
            <w:r w:rsidRPr="00FB67E0">
              <w:rPr>
                <w:rFonts w:ascii="Calibri" w:hAnsi="Calibri" w:cs="Arial"/>
              </w:rPr>
              <w:t>Experience in self-directed working as well as ability to follow directions efficiently and accurately</w:t>
            </w:r>
          </w:p>
          <w:p w14:paraId="3DC16708" w14:textId="7BEB4B43" w:rsidR="00603E81" w:rsidRPr="007128A1" w:rsidRDefault="00FB67E0" w:rsidP="00E13470">
            <w:pPr>
              <w:numPr>
                <w:ilvl w:val="0"/>
                <w:numId w:val="5"/>
              </w:numPr>
              <w:spacing w:before="120"/>
              <w:rPr>
                <w:rFonts w:ascii="Calibri" w:hAnsi="Calibri" w:cs="Arial"/>
              </w:rPr>
            </w:pPr>
            <w:r w:rsidRPr="00FB67E0">
              <w:rPr>
                <w:rFonts w:ascii="Calibri" w:hAnsi="Calibri" w:cs="Arial"/>
              </w:rPr>
              <w:t>Experience in working in a customer focussed environment</w:t>
            </w:r>
          </w:p>
        </w:tc>
      </w:tr>
      <w:tr w:rsidR="00DE696E" w:rsidRPr="005D7A28" w14:paraId="3A1C5A76" w14:textId="77777777" w:rsidTr="00FB67E0">
        <w:tc>
          <w:tcPr>
            <w:tcW w:w="3746" w:type="dxa"/>
            <w:vAlign w:val="center"/>
          </w:tcPr>
          <w:p w14:paraId="242A2979"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70" w:type="dxa"/>
            <w:vAlign w:val="center"/>
          </w:tcPr>
          <w:p w14:paraId="778EBE02" w14:textId="1DB37BC3" w:rsidR="00603E81" w:rsidRPr="00603E81" w:rsidRDefault="00FB67E0" w:rsidP="00E13470">
            <w:pPr>
              <w:numPr>
                <w:ilvl w:val="0"/>
                <w:numId w:val="6"/>
              </w:numPr>
              <w:rPr>
                <w:rFonts w:ascii="Calibri" w:hAnsi="Calibri" w:cs="Arial"/>
                <w:color w:val="000000"/>
              </w:rPr>
            </w:pPr>
            <w:r w:rsidRPr="00FB67E0">
              <w:rPr>
                <w:rFonts w:ascii="Calibri" w:hAnsi="Calibri" w:cs="Arial"/>
                <w:color w:val="000000"/>
              </w:rPr>
              <w:t>Communicates effectively orally, in writing and/or using visual media</w:t>
            </w:r>
          </w:p>
        </w:tc>
      </w:tr>
      <w:tr w:rsidR="00DE696E" w:rsidRPr="005D7A28" w14:paraId="46CAED7A" w14:textId="77777777" w:rsidTr="00FB67E0">
        <w:tc>
          <w:tcPr>
            <w:tcW w:w="3746" w:type="dxa"/>
            <w:vAlign w:val="center"/>
          </w:tcPr>
          <w:p w14:paraId="032EABC5"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270" w:type="dxa"/>
            <w:vAlign w:val="center"/>
          </w:tcPr>
          <w:p w14:paraId="30806754" w14:textId="77777777" w:rsidR="00DE696E" w:rsidRDefault="00DE696E" w:rsidP="00815AAD">
            <w:pPr>
              <w:contextualSpacing/>
              <w:rPr>
                <w:rFonts w:ascii="Calibri" w:hAnsi="Calibri" w:cs="Arial"/>
                <w:color w:val="000000"/>
              </w:rPr>
            </w:pPr>
          </w:p>
          <w:p w14:paraId="72EB4535" w14:textId="49EB313F" w:rsidR="00603E81" w:rsidRPr="00A2502C" w:rsidRDefault="00FB67E0" w:rsidP="00E13470">
            <w:pPr>
              <w:numPr>
                <w:ilvl w:val="0"/>
                <w:numId w:val="7"/>
              </w:numPr>
              <w:contextualSpacing/>
              <w:rPr>
                <w:rFonts w:ascii="Calibri" w:hAnsi="Calibri" w:cs="Arial"/>
                <w:color w:val="000000"/>
              </w:rPr>
            </w:pPr>
            <w:r w:rsidRPr="00BC568B">
              <w:rPr>
                <w:rFonts w:ascii="Calibri" w:hAnsi="Calibri" w:cs="Arial"/>
                <w:color w:val="000000"/>
              </w:rPr>
              <w:t>Plans, prioritises and organises work to achieve objectives on time</w:t>
            </w:r>
          </w:p>
        </w:tc>
      </w:tr>
      <w:tr w:rsidR="00DE696E" w:rsidRPr="005D7A28" w14:paraId="10F5A4AC" w14:textId="77777777" w:rsidTr="00FB67E0">
        <w:tc>
          <w:tcPr>
            <w:tcW w:w="3746" w:type="dxa"/>
            <w:vAlign w:val="center"/>
          </w:tcPr>
          <w:p w14:paraId="72053876" w14:textId="77777777" w:rsidR="00DE696E" w:rsidRPr="005D7A28" w:rsidRDefault="00DE696E" w:rsidP="007128A1">
            <w:pPr>
              <w:rPr>
                <w:rFonts w:ascii="Calibri" w:hAnsi="Calibri" w:cs="Arial"/>
              </w:rPr>
            </w:pPr>
            <w:r w:rsidRPr="005D7A28">
              <w:rPr>
                <w:rFonts w:ascii="Calibri" w:hAnsi="Calibri" w:cs="Arial"/>
              </w:rPr>
              <w:t>Teamwork</w:t>
            </w:r>
          </w:p>
        </w:tc>
        <w:tc>
          <w:tcPr>
            <w:tcW w:w="5270" w:type="dxa"/>
            <w:vAlign w:val="center"/>
          </w:tcPr>
          <w:p w14:paraId="5E94E3D7" w14:textId="5E122533" w:rsidR="00603E81" w:rsidRPr="00A2502C" w:rsidRDefault="00FB67E0" w:rsidP="00E13470">
            <w:pPr>
              <w:numPr>
                <w:ilvl w:val="0"/>
                <w:numId w:val="8"/>
              </w:numPr>
              <w:rPr>
                <w:rFonts w:ascii="Calibri" w:hAnsi="Calibri" w:cs="Arial"/>
                <w:color w:val="000000"/>
              </w:rPr>
            </w:pPr>
            <w:r w:rsidRPr="00FB67E0">
              <w:rPr>
                <w:rFonts w:ascii="Calibri" w:hAnsi="Calibri" w:cs="Arial"/>
                <w:color w:val="000000"/>
              </w:rPr>
              <w:t>Works collaboratively in a team and where appropriate across or with different professional groups</w:t>
            </w:r>
          </w:p>
        </w:tc>
      </w:tr>
      <w:tr w:rsidR="00FB67E0" w:rsidRPr="005D7A28" w14:paraId="5AEC6EF1" w14:textId="77777777" w:rsidTr="00FB67E0">
        <w:tc>
          <w:tcPr>
            <w:tcW w:w="3746" w:type="dxa"/>
            <w:vAlign w:val="center"/>
          </w:tcPr>
          <w:p w14:paraId="3EEB2D13" w14:textId="42FAABEA" w:rsidR="00FB67E0" w:rsidRPr="005D7A28" w:rsidRDefault="00FB67E0" w:rsidP="007128A1">
            <w:pPr>
              <w:rPr>
                <w:rFonts w:ascii="Calibri" w:hAnsi="Calibri" w:cs="Arial"/>
              </w:rPr>
            </w:pPr>
            <w:r w:rsidRPr="00FB67E0">
              <w:rPr>
                <w:rFonts w:ascii="Calibri" w:hAnsi="Calibri" w:cs="Arial"/>
              </w:rPr>
              <w:t>Student Experience or Customer Service</w:t>
            </w:r>
          </w:p>
        </w:tc>
        <w:tc>
          <w:tcPr>
            <w:tcW w:w="5270" w:type="dxa"/>
            <w:vAlign w:val="center"/>
          </w:tcPr>
          <w:p w14:paraId="70DA4009" w14:textId="77777777" w:rsidR="00FB67E0" w:rsidRPr="00FB67E0" w:rsidRDefault="00FB67E0" w:rsidP="00E13470">
            <w:pPr>
              <w:numPr>
                <w:ilvl w:val="0"/>
                <w:numId w:val="8"/>
              </w:numPr>
              <w:rPr>
                <w:rFonts w:ascii="Calibri" w:hAnsi="Calibri" w:cs="Arial"/>
                <w:color w:val="000000"/>
              </w:rPr>
            </w:pPr>
            <w:r w:rsidRPr="00FB67E0">
              <w:rPr>
                <w:rFonts w:ascii="Calibri" w:hAnsi="Calibri" w:cs="Arial"/>
                <w:color w:val="000000"/>
              </w:rPr>
              <w:t>Provides a positive and responsive student or customer service</w:t>
            </w:r>
          </w:p>
          <w:p w14:paraId="5F2CF629" w14:textId="56A256A9" w:rsidR="00FB67E0" w:rsidRPr="00FB67E0" w:rsidRDefault="00FB67E0" w:rsidP="00E13470">
            <w:pPr>
              <w:numPr>
                <w:ilvl w:val="0"/>
                <w:numId w:val="8"/>
              </w:numPr>
              <w:rPr>
                <w:rFonts w:ascii="Calibri" w:hAnsi="Calibri" w:cs="Arial"/>
                <w:color w:val="000000"/>
              </w:rPr>
            </w:pPr>
            <w:r w:rsidRPr="00FB67E0">
              <w:rPr>
                <w:rFonts w:ascii="Calibri" w:hAnsi="Calibri" w:cs="Arial"/>
                <w:color w:val="000000"/>
              </w:rPr>
              <w:t>Approach complex or difficult situations according to policy and procedures</w:t>
            </w:r>
          </w:p>
        </w:tc>
      </w:tr>
      <w:tr w:rsidR="00DE696E" w:rsidRPr="005D7A28" w14:paraId="79B7E359" w14:textId="77777777" w:rsidTr="00FB67E0">
        <w:tc>
          <w:tcPr>
            <w:tcW w:w="3746" w:type="dxa"/>
            <w:vAlign w:val="center"/>
          </w:tcPr>
          <w:p w14:paraId="3ABB0DBC"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70" w:type="dxa"/>
            <w:vAlign w:val="center"/>
          </w:tcPr>
          <w:p w14:paraId="350AC86E" w14:textId="28814061" w:rsidR="00DE696E" w:rsidRPr="005D7A28" w:rsidRDefault="00FB67E0" w:rsidP="00E13470">
            <w:pPr>
              <w:numPr>
                <w:ilvl w:val="0"/>
                <w:numId w:val="9"/>
              </w:numPr>
              <w:spacing w:before="120" w:after="120"/>
              <w:rPr>
                <w:rFonts w:ascii="Calibri" w:hAnsi="Calibri" w:cs="Arial"/>
                <w:color w:val="000000"/>
              </w:rPr>
            </w:pPr>
            <w:r w:rsidRPr="00FB67E0">
              <w:rPr>
                <w:rFonts w:ascii="Calibri" w:hAnsi="Calibri" w:cs="Arial"/>
                <w:color w:val="000000"/>
              </w:rPr>
              <w:t>Uses initiative or creativity to resolve problems with a positive approach</w:t>
            </w:r>
          </w:p>
        </w:tc>
      </w:tr>
    </w:tbl>
    <w:p w14:paraId="0B862881"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359C14CC" w14:textId="311EACD0" w:rsidR="00BC568B" w:rsidRDefault="00BC568B" w:rsidP="00BC568B"/>
    <w:p w14:paraId="3FD69C2B" w14:textId="4AE486A0" w:rsidR="00BC568B" w:rsidRPr="00BC568B" w:rsidRDefault="00BC568B" w:rsidP="00BC568B">
      <w:r w:rsidRPr="00BC568B">
        <w:t>Signed</w:t>
      </w:r>
      <w:r>
        <w:t>:</w:t>
      </w:r>
      <w:r>
        <w:tab/>
      </w:r>
      <w:r>
        <w:tab/>
      </w:r>
      <w:r w:rsidRPr="00BC568B">
        <w:t xml:space="preserve"> </w:t>
      </w:r>
      <w:r w:rsidRPr="00BC568B">
        <w:rPr>
          <w:u w:val="single"/>
        </w:rPr>
        <w:t>Tim Hoar</w:t>
      </w:r>
      <w:r>
        <w:tab/>
      </w:r>
      <w:r w:rsidRPr="00BC568B">
        <w:t>Recruiting Manager</w:t>
      </w:r>
    </w:p>
    <w:p w14:paraId="78BC183C" w14:textId="77777777" w:rsidR="00BC568B" w:rsidRDefault="00BC568B" w:rsidP="00BC568B"/>
    <w:p w14:paraId="2731F118" w14:textId="5A34B008" w:rsidR="00BC568B" w:rsidRPr="00BC568B" w:rsidRDefault="00BC568B" w:rsidP="00BC568B">
      <w:r w:rsidRPr="00FC2F78">
        <w:rPr>
          <w:rFonts w:ascii="Calibri" w:hAnsi="Calibri" w:cs="Arial"/>
        </w:rPr>
        <w:t>Last updated:</w:t>
      </w:r>
      <w:r w:rsidRPr="00BC568B">
        <w:t xml:space="preserve"> </w:t>
      </w:r>
      <w:r>
        <w:tab/>
        <w:t>01 July 2020</w:t>
      </w:r>
    </w:p>
    <w:p w14:paraId="49225880" w14:textId="77777777" w:rsidR="00095404" w:rsidRDefault="00095404" w:rsidP="00095404"/>
    <w:p w14:paraId="2B273BDF" w14:textId="0353AD3C" w:rsidR="00594C01" w:rsidRPr="00C007C8" w:rsidRDefault="00095404" w:rsidP="00C007C8">
      <w:r>
        <w:t>HERA Code: 000729</w:t>
      </w:r>
    </w:p>
    <w:sectPr w:rsidR="00594C01" w:rsidRPr="00C007C8" w:rsidSect="00BC568B">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37AC" w14:textId="77777777" w:rsidR="00141533" w:rsidRDefault="00141533">
      <w:r>
        <w:separator/>
      </w:r>
    </w:p>
  </w:endnote>
  <w:endnote w:type="continuationSeparator" w:id="0">
    <w:p w14:paraId="4081C182" w14:textId="77777777" w:rsidR="00141533" w:rsidRDefault="0014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9F99" w14:textId="32547C1C" w:rsidR="00BC568B" w:rsidRPr="0090043B" w:rsidRDefault="00BC568B" w:rsidP="00BC568B">
    <w:pPr>
      <w:tabs>
        <w:tab w:val="center" w:pos="4550"/>
        <w:tab w:val="left" w:pos="5818"/>
      </w:tabs>
      <w:ind w:right="260"/>
      <w:jc w:val="right"/>
      <w:rPr>
        <w:rFonts w:ascii="Calibri" w:hAnsi="Calibri" w:cs="Calibri"/>
        <w:color w:val="0F243E" w:themeColor="text2" w:themeShade="80"/>
        <w:sz w:val="20"/>
        <w:szCs w:val="20"/>
      </w:rPr>
    </w:pPr>
    <w:r w:rsidRPr="0090043B">
      <w:rPr>
        <w:rFonts w:ascii="Calibri" w:hAnsi="Calibri" w:cs="Calibri"/>
        <w:spacing w:val="60"/>
        <w:sz w:val="20"/>
        <w:szCs w:val="20"/>
      </w:rPr>
      <w:t>Business and Innovation Administrator JDPS      Page</w:t>
    </w:r>
    <w:r w:rsidRPr="0090043B">
      <w:rPr>
        <w:rFonts w:ascii="Calibri" w:hAnsi="Calibri" w:cs="Calibri"/>
        <w:color w:val="548DD4" w:themeColor="text2" w:themeTint="99"/>
        <w:sz w:val="20"/>
        <w:szCs w:val="20"/>
      </w:rPr>
      <w:t xml:space="preserve"> </w:t>
    </w:r>
    <w:r w:rsidRPr="0090043B">
      <w:rPr>
        <w:rFonts w:ascii="Calibri" w:hAnsi="Calibri" w:cs="Calibri"/>
        <w:color w:val="17365D" w:themeColor="text2" w:themeShade="BF"/>
        <w:sz w:val="20"/>
        <w:szCs w:val="20"/>
      </w:rPr>
      <w:fldChar w:fldCharType="begin"/>
    </w:r>
    <w:r w:rsidRPr="0090043B">
      <w:rPr>
        <w:rFonts w:ascii="Calibri" w:hAnsi="Calibri" w:cs="Calibri"/>
        <w:color w:val="17365D" w:themeColor="text2" w:themeShade="BF"/>
        <w:sz w:val="20"/>
        <w:szCs w:val="20"/>
      </w:rPr>
      <w:instrText xml:space="preserve"> PAGE   \* MERGEFORMAT </w:instrText>
    </w:r>
    <w:r w:rsidRPr="0090043B">
      <w:rPr>
        <w:rFonts w:ascii="Calibri" w:hAnsi="Calibri" w:cs="Calibri"/>
        <w:color w:val="17365D" w:themeColor="text2" w:themeShade="BF"/>
        <w:sz w:val="20"/>
        <w:szCs w:val="20"/>
      </w:rPr>
      <w:fldChar w:fldCharType="separate"/>
    </w:r>
    <w:r w:rsidR="00095404">
      <w:rPr>
        <w:rFonts w:ascii="Calibri" w:hAnsi="Calibri" w:cs="Calibri"/>
        <w:noProof/>
        <w:color w:val="17365D" w:themeColor="text2" w:themeShade="BF"/>
        <w:sz w:val="20"/>
        <w:szCs w:val="20"/>
      </w:rPr>
      <w:t>4</w:t>
    </w:r>
    <w:r w:rsidRPr="0090043B">
      <w:rPr>
        <w:rFonts w:ascii="Calibri" w:hAnsi="Calibri" w:cs="Calibri"/>
        <w:color w:val="17365D" w:themeColor="text2" w:themeShade="BF"/>
        <w:sz w:val="20"/>
        <w:szCs w:val="20"/>
      </w:rPr>
      <w:fldChar w:fldCharType="end"/>
    </w:r>
    <w:r w:rsidRPr="0090043B">
      <w:rPr>
        <w:rFonts w:ascii="Calibri" w:hAnsi="Calibri" w:cs="Calibri"/>
        <w:color w:val="17365D" w:themeColor="text2" w:themeShade="BF"/>
        <w:sz w:val="20"/>
        <w:szCs w:val="20"/>
      </w:rPr>
      <w:t xml:space="preserve"> | </w:t>
    </w:r>
    <w:r w:rsidRPr="0090043B">
      <w:rPr>
        <w:rFonts w:ascii="Calibri" w:hAnsi="Calibri" w:cs="Calibri"/>
        <w:color w:val="17365D" w:themeColor="text2" w:themeShade="BF"/>
        <w:sz w:val="20"/>
        <w:szCs w:val="20"/>
      </w:rPr>
      <w:fldChar w:fldCharType="begin"/>
    </w:r>
    <w:r w:rsidRPr="0090043B">
      <w:rPr>
        <w:rFonts w:ascii="Calibri" w:hAnsi="Calibri" w:cs="Calibri"/>
        <w:color w:val="17365D" w:themeColor="text2" w:themeShade="BF"/>
        <w:sz w:val="20"/>
        <w:szCs w:val="20"/>
      </w:rPr>
      <w:instrText xml:space="preserve"> NUMPAGES  \* Arabic  \* MERGEFORMAT </w:instrText>
    </w:r>
    <w:r w:rsidRPr="0090043B">
      <w:rPr>
        <w:rFonts w:ascii="Calibri" w:hAnsi="Calibri" w:cs="Calibri"/>
        <w:color w:val="17365D" w:themeColor="text2" w:themeShade="BF"/>
        <w:sz w:val="20"/>
        <w:szCs w:val="20"/>
      </w:rPr>
      <w:fldChar w:fldCharType="separate"/>
    </w:r>
    <w:r w:rsidR="00095404">
      <w:rPr>
        <w:rFonts w:ascii="Calibri" w:hAnsi="Calibri" w:cs="Calibri"/>
        <w:noProof/>
        <w:color w:val="17365D" w:themeColor="text2" w:themeShade="BF"/>
        <w:sz w:val="20"/>
        <w:szCs w:val="20"/>
      </w:rPr>
      <w:t>4</w:t>
    </w:r>
    <w:r w:rsidRPr="0090043B">
      <w:rPr>
        <w:rFonts w:ascii="Calibri" w:hAnsi="Calibri" w:cs="Calibri"/>
        <w:color w:val="17365D" w:themeColor="text2" w:themeShade="BF"/>
        <w:sz w:val="20"/>
        <w:szCs w:val="20"/>
      </w:rPr>
      <w:fldChar w:fldCharType="end"/>
    </w:r>
  </w:p>
  <w:p w14:paraId="79FF1B93" w14:textId="77777777" w:rsidR="00BC568B" w:rsidRDefault="00BC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3F24" w14:textId="62E5B957" w:rsidR="00BC568B" w:rsidRPr="00BC568B" w:rsidRDefault="00BC568B" w:rsidP="00BC568B">
    <w:pPr>
      <w:tabs>
        <w:tab w:val="center" w:pos="4550"/>
        <w:tab w:val="left" w:pos="5818"/>
      </w:tabs>
      <w:ind w:right="260"/>
      <w:jc w:val="right"/>
      <w:rPr>
        <w:rFonts w:ascii="Calibri" w:hAnsi="Calibri" w:cs="Calibri"/>
        <w:color w:val="0F243E" w:themeColor="text2" w:themeShade="80"/>
        <w:szCs w:val="22"/>
      </w:rPr>
    </w:pPr>
    <w:r w:rsidRPr="00BC568B">
      <w:rPr>
        <w:rFonts w:ascii="Calibri" w:hAnsi="Calibri" w:cs="Calibri"/>
        <w:spacing w:val="60"/>
        <w:szCs w:val="22"/>
      </w:rPr>
      <w:t>Business and Innovation Administrator JDPS      Page</w:t>
    </w:r>
    <w:r w:rsidRPr="00BC568B">
      <w:rPr>
        <w:rFonts w:ascii="Calibri" w:hAnsi="Calibri" w:cs="Calibri"/>
        <w:color w:val="548DD4" w:themeColor="text2" w:themeTint="99"/>
        <w:szCs w:val="22"/>
      </w:rPr>
      <w:t xml:space="preserve"> </w:t>
    </w:r>
    <w:r w:rsidRPr="00BC568B">
      <w:rPr>
        <w:rFonts w:ascii="Calibri" w:hAnsi="Calibri" w:cs="Calibri"/>
        <w:color w:val="17365D" w:themeColor="text2" w:themeShade="BF"/>
        <w:szCs w:val="22"/>
      </w:rPr>
      <w:fldChar w:fldCharType="begin"/>
    </w:r>
    <w:r w:rsidRPr="00BC568B">
      <w:rPr>
        <w:rFonts w:ascii="Calibri" w:hAnsi="Calibri" w:cs="Calibri"/>
        <w:color w:val="17365D" w:themeColor="text2" w:themeShade="BF"/>
        <w:szCs w:val="22"/>
      </w:rPr>
      <w:instrText xml:space="preserve"> PAGE   \* MERGEFORMAT </w:instrText>
    </w:r>
    <w:r w:rsidRPr="00BC568B">
      <w:rPr>
        <w:rFonts w:ascii="Calibri" w:hAnsi="Calibri" w:cs="Calibri"/>
        <w:color w:val="17365D" w:themeColor="text2" w:themeShade="BF"/>
        <w:szCs w:val="22"/>
      </w:rPr>
      <w:fldChar w:fldCharType="separate"/>
    </w:r>
    <w:r w:rsidR="00095404">
      <w:rPr>
        <w:rFonts w:ascii="Calibri" w:hAnsi="Calibri" w:cs="Calibri"/>
        <w:noProof/>
        <w:color w:val="17365D" w:themeColor="text2" w:themeShade="BF"/>
        <w:szCs w:val="22"/>
      </w:rPr>
      <w:t>3</w:t>
    </w:r>
    <w:r w:rsidRPr="00BC568B">
      <w:rPr>
        <w:rFonts w:ascii="Calibri" w:hAnsi="Calibri" w:cs="Calibri"/>
        <w:color w:val="17365D" w:themeColor="text2" w:themeShade="BF"/>
        <w:szCs w:val="22"/>
      </w:rPr>
      <w:fldChar w:fldCharType="end"/>
    </w:r>
    <w:r w:rsidRPr="00BC568B">
      <w:rPr>
        <w:rFonts w:ascii="Calibri" w:hAnsi="Calibri" w:cs="Calibri"/>
        <w:color w:val="17365D" w:themeColor="text2" w:themeShade="BF"/>
        <w:szCs w:val="22"/>
      </w:rPr>
      <w:t xml:space="preserve"> | </w:t>
    </w:r>
    <w:r w:rsidRPr="00BC568B">
      <w:rPr>
        <w:rFonts w:ascii="Calibri" w:hAnsi="Calibri" w:cs="Calibri"/>
        <w:color w:val="17365D" w:themeColor="text2" w:themeShade="BF"/>
        <w:szCs w:val="22"/>
      </w:rPr>
      <w:fldChar w:fldCharType="begin"/>
    </w:r>
    <w:r w:rsidRPr="00BC568B">
      <w:rPr>
        <w:rFonts w:ascii="Calibri" w:hAnsi="Calibri" w:cs="Calibri"/>
        <w:color w:val="17365D" w:themeColor="text2" w:themeShade="BF"/>
        <w:szCs w:val="22"/>
      </w:rPr>
      <w:instrText xml:space="preserve"> NUMPAGES  \* Arabic  \* MERGEFORMAT </w:instrText>
    </w:r>
    <w:r w:rsidRPr="00BC568B">
      <w:rPr>
        <w:rFonts w:ascii="Calibri" w:hAnsi="Calibri" w:cs="Calibri"/>
        <w:color w:val="17365D" w:themeColor="text2" w:themeShade="BF"/>
        <w:szCs w:val="22"/>
      </w:rPr>
      <w:fldChar w:fldCharType="separate"/>
    </w:r>
    <w:r w:rsidR="00095404">
      <w:rPr>
        <w:rFonts w:ascii="Calibri" w:hAnsi="Calibri" w:cs="Calibri"/>
        <w:noProof/>
        <w:color w:val="17365D" w:themeColor="text2" w:themeShade="BF"/>
        <w:szCs w:val="22"/>
      </w:rPr>
      <w:t>4</w:t>
    </w:r>
    <w:r w:rsidRPr="00BC568B">
      <w:rPr>
        <w:rFonts w:ascii="Calibri" w:hAnsi="Calibri" w:cs="Calibri"/>
        <w:color w:val="17365D" w:themeColor="text2" w:themeShade="BF"/>
        <w:szCs w:val="22"/>
      </w:rPr>
      <w:fldChar w:fldCharType="end"/>
    </w:r>
  </w:p>
  <w:p w14:paraId="6F1D0A50" w14:textId="77777777" w:rsidR="00BC568B" w:rsidRDefault="00BC5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73C3C" w14:textId="31460CCD" w:rsidR="00BC568B" w:rsidRPr="00BC568B" w:rsidRDefault="00BC568B">
    <w:pPr>
      <w:tabs>
        <w:tab w:val="center" w:pos="4550"/>
        <w:tab w:val="left" w:pos="5818"/>
      </w:tabs>
      <w:ind w:right="260"/>
      <w:jc w:val="right"/>
      <w:rPr>
        <w:rFonts w:ascii="Calibri" w:hAnsi="Calibri" w:cs="Calibri"/>
        <w:color w:val="0F243E" w:themeColor="text2" w:themeShade="80"/>
        <w:szCs w:val="22"/>
      </w:rPr>
    </w:pPr>
    <w:r w:rsidRPr="00BC568B">
      <w:rPr>
        <w:rFonts w:ascii="Calibri" w:hAnsi="Calibri" w:cs="Calibri"/>
        <w:spacing w:val="60"/>
        <w:szCs w:val="22"/>
      </w:rPr>
      <w:t>Business and Innovation Administrator JDPS      Page</w:t>
    </w:r>
    <w:r w:rsidRPr="00BC568B">
      <w:rPr>
        <w:rFonts w:ascii="Calibri" w:hAnsi="Calibri" w:cs="Calibri"/>
        <w:color w:val="548DD4" w:themeColor="text2" w:themeTint="99"/>
        <w:szCs w:val="22"/>
      </w:rPr>
      <w:t xml:space="preserve"> </w:t>
    </w:r>
    <w:r w:rsidRPr="00BC568B">
      <w:rPr>
        <w:rFonts w:ascii="Calibri" w:hAnsi="Calibri" w:cs="Calibri"/>
        <w:color w:val="17365D" w:themeColor="text2" w:themeShade="BF"/>
        <w:szCs w:val="22"/>
      </w:rPr>
      <w:fldChar w:fldCharType="begin"/>
    </w:r>
    <w:r w:rsidRPr="00BC568B">
      <w:rPr>
        <w:rFonts w:ascii="Calibri" w:hAnsi="Calibri" w:cs="Calibri"/>
        <w:color w:val="17365D" w:themeColor="text2" w:themeShade="BF"/>
        <w:szCs w:val="22"/>
      </w:rPr>
      <w:instrText xml:space="preserve"> PAGE   \* MERGEFORMAT </w:instrText>
    </w:r>
    <w:r w:rsidRPr="00BC568B">
      <w:rPr>
        <w:rFonts w:ascii="Calibri" w:hAnsi="Calibri" w:cs="Calibri"/>
        <w:color w:val="17365D" w:themeColor="text2" w:themeShade="BF"/>
        <w:szCs w:val="22"/>
      </w:rPr>
      <w:fldChar w:fldCharType="separate"/>
    </w:r>
    <w:r w:rsidR="00095404">
      <w:rPr>
        <w:rFonts w:ascii="Calibri" w:hAnsi="Calibri" w:cs="Calibri"/>
        <w:noProof/>
        <w:color w:val="17365D" w:themeColor="text2" w:themeShade="BF"/>
        <w:szCs w:val="22"/>
      </w:rPr>
      <w:t>1</w:t>
    </w:r>
    <w:r w:rsidRPr="00BC568B">
      <w:rPr>
        <w:rFonts w:ascii="Calibri" w:hAnsi="Calibri" w:cs="Calibri"/>
        <w:color w:val="17365D" w:themeColor="text2" w:themeShade="BF"/>
        <w:szCs w:val="22"/>
      </w:rPr>
      <w:fldChar w:fldCharType="end"/>
    </w:r>
    <w:r w:rsidRPr="00BC568B">
      <w:rPr>
        <w:rFonts w:ascii="Calibri" w:hAnsi="Calibri" w:cs="Calibri"/>
        <w:color w:val="17365D" w:themeColor="text2" w:themeShade="BF"/>
        <w:szCs w:val="22"/>
      </w:rPr>
      <w:t xml:space="preserve"> | </w:t>
    </w:r>
    <w:r w:rsidRPr="00BC568B">
      <w:rPr>
        <w:rFonts w:ascii="Calibri" w:hAnsi="Calibri" w:cs="Calibri"/>
        <w:color w:val="17365D" w:themeColor="text2" w:themeShade="BF"/>
        <w:szCs w:val="22"/>
      </w:rPr>
      <w:fldChar w:fldCharType="begin"/>
    </w:r>
    <w:r w:rsidRPr="00BC568B">
      <w:rPr>
        <w:rFonts w:ascii="Calibri" w:hAnsi="Calibri" w:cs="Calibri"/>
        <w:color w:val="17365D" w:themeColor="text2" w:themeShade="BF"/>
        <w:szCs w:val="22"/>
      </w:rPr>
      <w:instrText xml:space="preserve"> NUMPAGES  \* Arabic  \* MERGEFORMAT </w:instrText>
    </w:r>
    <w:r w:rsidRPr="00BC568B">
      <w:rPr>
        <w:rFonts w:ascii="Calibri" w:hAnsi="Calibri" w:cs="Calibri"/>
        <w:color w:val="17365D" w:themeColor="text2" w:themeShade="BF"/>
        <w:szCs w:val="22"/>
      </w:rPr>
      <w:fldChar w:fldCharType="separate"/>
    </w:r>
    <w:r w:rsidR="00095404">
      <w:rPr>
        <w:rFonts w:ascii="Calibri" w:hAnsi="Calibri" w:cs="Calibri"/>
        <w:noProof/>
        <w:color w:val="17365D" w:themeColor="text2" w:themeShade="BF"/>
        <w:szCs w:val="22"/>
      </w:rPr>
      <w:t>4</w:t>
    </w:r>
    <w:r w:rsidRPr="00BC568B">
      <w:rPr>
        <w:rFonts w:ascii="Calibri" w:hAnsi="Calibri" w:cs="Calibri"/>
        <w:color w:val="17365D" w:themeColor="text2" w:themeShade="BF"/>
        <w:szCs w:val="22"/>
      </w:rPr>
      <w:fldChar w:fldCharType="end"/>
    </w:r>
  </w:p>
  <w:p w14:paraId="24621CCA" w14:textId="77777777" w:rsidR="00BC568B" w:rsidRDefault="00BC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9CA9" w14:textId="77777777" w:rsidR="00141533" w:rsidRDefault="00141533">
      <w:r>
        <w:separator/>
      </w:r>
    </w:p>
  </w:footnote>
  <w:footnote w:type="continuationSeparator" w:id="0">
    <w:p w14:paraId="7B7F377E" w14:textId="77777777" w:rsidR="00141533" w:rsidRDefault="0014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69D9" w14:textId="7BBE6B17" w:rsidR="00E13470" w:rsidRDefault="00E13470">
    <w:pPr>
      <w:pStyle w:val="Header"/>
    </w:pPr>
    <w:r>
      <w:rPr>
        <w:rFonts w:ascii="Arial" w:hAnsi="Arial" w:cs="Arial"/>
        <w:noProof/>
      </w:rPr>
      <w:drawing>
        <wp:anchor distT="0" distB="0" distL="114300" distR="114300" simplePos="0" relativeHeight="251659264" behindDoc="0" locked="0" layoutInCell="1" allowOverlap="1" wp14:anchorId="578300F4" wp14:editId="0FBCB99F">
          <wp:simplePos x="0" y="0"/>
          <wp:positionH relativeFrom="margin">
            <wp:posOffset>-25400</wp:posOffset>
          </wp:positionH>
          <wp:positionV relativeFrom="paragraph">
            <wp:posOffset>-252730</wp:posOffset>
          </wp:positionV>
          <wp:extent cx="2940050" cy="629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050" cy="629285"/>
                  </a:xfrm>
                  <a:prstGeom prst="rect">
                    <a:avLst/>
                  </a:prstGeom>
                </pic:spPr>
              </pic:pic>
            </a:graphicData>
          </a:graphic>
          <wp14:sizeRelH relativeFrom="page">
            <wp14:pctWidth>0</wp14:pctWidth>
          </wp14:sizeRelH>
          <wp14:sizeRelV relativeFrom="page">
            <wp14:pctHeight>0</wp14:pctHeight>
          </wp14:sizeRelV>
        </wp:anchor>
      </w:drawing>
    </w:r>
  </w:p>
  <w:p w14:paraId="07F498E6" w14:textId="77777777" w:rsidR="00E13470" w:rsidRDefault="00E1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71728"/>
    <w:multiLevelType w:val="hybridMultilevel"/>
    <w:tmpl w:val="096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B85E8B"/>
    <w:multiLevelType w:val="hybridMultilevel"/>
    <w:tmpl w:val="A08C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72B80"/>
    <w:multiLevelType w:val="hybridMultilevel"/>
    <w:tmpl w:val="11C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EE30DA"/>
    <w:multiLevelType w:val="hybridMultilevel"/>
    <w:tmpl w:val="8B26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B4133"/>
    <w:multiLevelType w:val="hybridMultilevel"/>
    <w:tmpl w:val="E244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4"/>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43AA1"/>
    <w:rsid w:val="00084C0E"/>
    <w:rsid w:val="00094004"/>
    <w:rsid w:val="000940A9"/>
    <w:rsid w:val="00095404"/>
    <w:rsid w:val="000A7396"/>
    <w:rsid w:val="000B4B43"/>
    <w:rsid w:val="000C0840"/>
    <w:rsid w:val="000C2C30"/>
    <w:rsid w:val="000F2DDA"/>
    <w:rsid w:val="00103C44"/>
    <w:rsid w:val="00117B35"/>
    <w:rsid w:val="00141533"/>
    <w:rsid w:val="00143C49"/>
    <w:rsid w:val="00150DEB"/>
    <w:rsid w:val="001C6D22"/>
    <w:rsid w:val="001D0B67"/>
    <w:rsid w:val="001F490C"/>
    <w:rsid w:val="00220865"/>
    <w:rsid w:val="00262E2D"/>
    <w:rsid w:val="00265D84"/>
    <w:rsid w:val="00267073"/>
    <w:rsid w:val="00273FAC"/>
    <w:rsid w:val="0027651F"/>
    <w:rsid w:val="00284B93"/>
    <w:rsid w:val="00286686"/>
    <w:rsid w:val="00296584"/>
    <w:rsid w:val="002B7662"/>
    <w:rsid w:val="002C2DE7"/>
    <w:rsid w:val="00317BFE"/>
    <w:rsid w:val="00390BBB"/>
    <w:rsid w:val="00390C09"/>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D0A40"/>
    <w:rsid w:val="005F772D"/>
    <w:rsid w:val="00603E81"/>
    <w:rsid w:val="00624AD2"/>
    <w:rsid w:val="00635CC0"/>
    <w:rsid w:val="00660F33"/>
    <w:rsid w:val="006652A6"/>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0043B"/>
    <w:rsid w:val="00934B07"/>
    <w:rsid w:val="009438D6"/>
    <w:rsid w:val="009557D4"/>
    <w:rsid w:val="00957928"/>
    <w:rsid w:val="009741B1"/>
    <w:rsid w:val="0097624E"/>
    <w:rsid w:val="00992ED5"/>
    <w:rsid w:val="009A741C"/>
    <w:rsid w:val="00A0586F"/>
    <w:rsid w:val="00A15DD8"/>
    <w:rsid w:val="00A2502C"/>
    <w:rsid w:val="00A514C8"/>
    <w:rsid w:val="00A6413C"/>
    <w:rsid w:val="00AA70BE"/>
    <w:rsid w:val="00AA7EA5"/>
    <w:rsid w:val="00AB562A"/>
    <w:rsid w:val="00AD5C3D"/>
    <w:rsid w:val="00AE62FE"/>
    <w:rsid w:val="00AF0EA0"/>
    <w:rsid w:val="00AF6C2A"/>
    <w:rsid w:val="00B015C0"/>
    <w:rsid w:val="00B06ABB"/>
    <w:rsid w:val="00B26E52"/>
    <w:rsid w:val="00B4142B"/>
    <w:rsid w:val="00B67FB4"/>
    <w:rsid w:val="00BC568B"/>
    <w:rsid w:val="00BC730C"/>
    <w:rsid w:val="00BE115C"/>
    <w:rsid w:val="00C007C8"/>
    <w:rsid w:val="00C36210"/>
    <w:rsid w:val="00C41ED9"/>
    <w:rsid w:val="00C54E60"/>
    <w:rsid w:val="00C72560"/>
    <w:rsid w:val="00C74767"/>
    <w:rsid w:val="00CD1530"/>
    <w:rsid w:val="00CE2F41"/>
    <w:rsid w:val="00D1149C"/>
    <w:rsid w:val="00D21CDF"/>
    <w:rsid w:val="00D26B1F"/>
    <w:rsid w:val="00D27FC8"/>
    <w:rsid w:val="00D6418D"/>
    <w:rsid w:val="00D87564"/>
    <w:rsid w:val="00DA768C"/>
    <w:rsid w:val="00DE696E"/>
    <w:rsid w:val="00E00A83"/>
    <w:rsid w:val="00E10084"/>
    <w:rsid w:val="00E13470"/>
    <w:rsid w:val="00E46D94"/>
    <w:rsid w:val="00E62E0A"/>
    <w:rsid w:val="00EB1A74"/>
    <w:rsid w:val="00EC1698"/>
    <w:rsid w:val="00F020B4"/>
    <w:rsid w:val="00F068AE"/>
    <w:rsid w:val="00F332A8"/>
    <w:rsid w:val="00F419E5"/>
    <w:rsid w:val="00FB43F5"/>
    <w:rsid w:val="00FB67E0"/>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404"/>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2.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4.xml><?xml version="1.0" encoding="utf-8"?>
<ds:datastoreItem xmlns:ds="http://schemas.openxmlformats.org/officeDocument/2006/customXml" ds:itemID="{74F0F127-F0A1-4001-8047-FA252461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Lesley Wilkins</cp:lastModifiedBy>
  <cp:revision>2</cp:revision>
  <cp:lastPrinted>2018-02-22T15:49:00Z</cp:lastPrinted>
  <dcterms:created xsi:type="dcterms:W3CDTF">2020-07-06T11:07:00Z</dcterms:created>
  <dcterms:modified xsi:type="dcterms:W3CDTF">2020-07-06T11:07:00Z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