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9926" w14:textId="77777777"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14:paraId="33DE934D" w14:textId="77777777" w:rsidTr="000C0840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7A052EBA" w14:textId="77777777" w:rsidR="00DE696E" w:rsidRPr="003D3432" w:rsidRDefault="00DE696E" w:rsidP="001F575A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14:paraId="687155B4" w14:textId="77777777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C5C304" w14:textId="18FA1394" w:rsidR="003D3432" w:rsidRPr="00E6231A" w:rsidRDefault="00DE696E" w:rsidP="005111DD">
            <w:pPr>
              <w:contextualSpacing/>
              <w:rPr>
                <w:rFonts w:ascii="Calibri" w:hAnsi="Calibri" w:cs="Calibri"/>
                <w:szCs w:val="22"/>
              </w:rPr>
            </w:pPr>
            <w:r w:rsidRPr="00E6231A">
              <w:rPr>
                <w:rFonts w:ascii="Calibri" w:hAnsi="Calibri" w:cs="Calibri"/>
                <w:b/>
                <w:szCs w:val="22"/>
              </w:rPr>
              <w:t>Job title</w:t>
            </w:r>
            <w:r w:rsidRPr="00E6231A">
              <w:rPr>
                <w:rFonts w:ascii="Calibri" w:hAnsi="Calibri" w:cs="Calibri"/>
                <w:szCs w:val="22"/>
              </w:rPr>
              <w:t>:</w:t>
            </w:r>
            <w:r w:rsidR="00687B6D" w:rsidRPr="00E6231A">
              <w:rPr>
                <w:rFonts w:ascii="Calibri" w:hAnsi="Calibri" w:cs="Calibri"/>
                <w:szCs w:val="22"/>
              </w:rPr>
              <w:t xml:space="preserve"> </w:t>
            </w:r>
            <w:r w:rsidR="00E6231A" w:rsidRPr="00E6231A">
              <w:rPr>
                <w:rFonts w:ascii="Calibri" w:hAnsi="Calibri" w:cs="Calibri"/>
                <w:szCs w:val="22"/>
              </w:rPr>
              <w:t>Editor, Afterall</w:t>
            </w:r>
            <w:r w:rsidR="00E6231A">
              <w:rPr>
                <w:rFonts w:ascii="Calibri" w:hAnsi="Calibri" w:cs="Calibri"/>
                <w:szCs w:val="22"/>
              </w:rPr>
              <w:t xml:space="preserve"> </w:t>
            </w:r>
            <w:r w:rsidR="005111DD">
              <w:rPr>
                <w:rFonts w:ascii="Calibri" w:hAnsi="Calibri" w:cs="Calibri"/>
                <w:szCs w:val="22"/>
              </w:rPr>
              <w:t>J</w:t>
            </w:r>
            <w:r w:rsidR="00E6231A">
              <w:rPr>
                <w:rFonts w:ascii="Calibri" w:hAnsi="Calibri" w:cs="Calibri"/>
                <w:szCs w:val="22"/>
              </w:rPr>
              <w:t>ournal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9D76CAF" w14:textId="47C52FA7" w:rsidR="00DE696E" w:rsidRPr="00E6231A" w:rsidRDefault="00DE696E" w:rsidP="000C0840">
            <w:pPr>
              <w:contextualSpacing/>
              <w:rPr>
                <w:rFonts w:cs="Arial"/>
                <w:szCs w:val="22"/>
              </w:rPr>
            </w:pPr>
            <w:r w:rsidRPr="00E6231A">
              <w:rPr>
                <w:rFonts w:cs="Arial"/>
                <w:b/>
                <w:szCs w:val="22"/>
              </w:rPr>
              <w:t>Accountable to</w:t>
            </w:r>
            <w:r w:rsidRPr="00E6231A">
              <w:rPr>
                <w:rFonts w:cs="Arial"/>
                <w:szCs w:val="22"/>
              </w:rPr>
              <w:t>:</w:t>
            </w:r>
            <w:r w:rsidR="00687B6D" w:rsidRPr="00E6231A">
              <w:rPr>
                <w:rFonts w:cs="Arial"/>
                <w:szCs w:val="22"/>
              </w:rPr>
              <w:t xml:space="preserve"> </w:t>
            </w:r>
            <w:r w:rsidR="00E6231A" w:rsidRPr="00E6231A">
              <w:rPr>
                <w:rFonts w:cs="Arial"/>
                <w:szCs w:val="22"/>
              </w:rPr>
              <w:t>Afterall Publishing Director</w:t>
            </w:r>
          </w:p>
        </w:tc>
      </w:tr>
      <w:tr w:rsidR="00DE696E" w:rsidRPr="000C0840" w14:paraId="3AD0753C" w14:textId="77777777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1DC51" w14:textId="6FCFCF96" w:rsidR="00DE696E" w:rsidRPr="00E6231A" w:rsidRDefault="00DE696E" w:rsidP="003D3432">
            <w:pPr>
              <w:contextualSpacing/>
              <w:rPr>
                <w:rFonts w:ascii="Calibri" w:hAnsi="Calibri" w:cs="Calibri"/>
                <w:b/>
                <w:szCs w:val="22"/>
              </w:rPr>
            </w:pPr>
            <w:r w:rsidRPr="00E6231A">
              <w:rPr>
                <w:rFonts w:ascii="Calibri" w:hAnsi="Calibri" w:cs="Calibri"/>
                <w:b/>
                <w:szCs w:val="22"/>
              </w:rPr>
              <w:t>Contract length</w:t>
            </w:r>
            <w:r w:rsidRPr="00E6231A">
              <w:rPr>
                <w:rFonts w:ascii="Calibri" w:hAnsi="Calibri" w:cs="Calibri"/>
                <w:szCs w:val="22"/>
              </w:rPr>
              <w:t xml:space="preserve">: </w:t>
            </w:r>
            <w:r w:rsidR="00E6231A" w:rsidRPr="00E6231A">
              <w:rPr>
                <w:rFonts w:ascii="Calibri" w:hAnsi="Calibri" w:cs="Calibri"/>
                <w:szCs w:val="22"/>
              </w:rPr>
              <w:t>Fixed term, 2 years with option to extend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9DE7EA" w14:textId="629BD9BD" w:rsidR="00DE696E" w:rsidRPr="00E6231A" w:rsidRDefault="00DE696E" w:rsidP="001C6D22">
            <w:pPr>
              <w:contextualSpacing/>
              <w:rPr>
                <w:rFonts w:cs="Arial"/>
                <w:szCs w:val="22"/>
              </w:rPr>
            </w:pPr>
            <w:r w:rsidRPr="00E6231A">
              <w:rPr>
                <w:rFonts w:cs="Arial"/>
                <w:b/>
                <w:szCs w:val="22"/>
              </w:rPr>
              <w:t>Hours per week</w:t>
            </w:r>
            <w:r w:rsidRPr="00E6231A">
              <w:rPr>
                <w:rFonts w:cs="Arial"/>
                <w:szCs w:val="22"/>
              </w:rPr>
              <w:t xml:space="preserve">: </w:t>
            </w:r>
            <w:r w:rsidR="00E6231A" w:rsidRPr="00E6231A">
              <w:rPr>
                <w:rFonts w:cs="Arial"/>
                <w:szCs w:val="22"/>
              </w:rPr>
              <w:t xml:space="preserve">28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7D6E9B3" w14:textId="77777777" w:rsidR="00DE696E" w:rsidRPr="00E6231A" w:rsidRDefault="00DE696E" w:rsidP="001F575A">
            <w:pPr>
              <w:contextualSpacing/>
              <w:rPr>
                <w:rFonts w:cs="Arial"/>
                <w:szCs w:val="22"/>
              </w:rPr>
            </w:pPr>
            <w:r w:rsidRPr="00E6231A">
              <w:rPr>
                <w:rFonts w:cs="Arial"/>
                <w:b/>
                <w:szCs w:val="22"/>
              </w:rPr>
              <w:t>Weeks per year</w:t>
            </w:r>
            <w:r w:rsidRPr="00E6231A">
              <w:rPr>
                <w:rFonts w:cs="Arial"/>
                <w:szCs w:val="22"/>
              </w:rPr>
              <w:t>:</w:t>
            </w:r>
            <w:r w:rsidRPr="00E6231A">
              <w:rPr>
                <w:rFonts w:cs="Arial"/>
                <w:b/>
                <w:szCs w:val="22"/>
              </w:rPr>
              <w:t xml:space="preserve"> </w:t>
            </w:r>
            <w:r w:rsidRPr="00E6231A">
              <w:rPr>
                <w:rFonts w:cs="Arial"/>
                <w:szCs w:val="22"/>
              </w:rPr>
              <w:t>52</w:t>
            </w:r>
          </w:p>
        </w:tc>
      </w:tr>
      <w:tr w:rsidR="00DE696E" w:rsidRPr="000C0840" w14:paraId="32E224A5" w14:textId="77777777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E4647" w14:textId="07032FCB" w:rsidR="00DE696E" w:rsidRPr="00E6231A" w:rsidRDefault="00DE696E" w:rsidP="001071B6">
            <w:pPr>
              <w:contextualSpacing/>
              <w:rPr>
                <w:rFonts w:ascii="Calibri" w:hAnsi="Calibri" w:cs="Calibri"/>
                <w:b/>
                <w:szCs w:val="22"/>
              </w:rPr>
            </w:pPr>
            <w:r w:rsidRPr="00E6231A">
              <w:rPr>
                <w:rFonts w:ascii="Calibri" w:hAnsi="Calibri" w:cs="Calibri"/>
                <w:b/>
                <w:szCs w:val="22"/>
              </w:rPr>
              <w:t>Salary</w:t>
            </w:r>
            <w:r w:rsidRPr="00E6231A">
              <w:rPr>
                <w:rFonts w:ascii="Calibri" w:hAnsi="Calibri" w:cs="Calibri"/>
                <w:szCs w:val="22"/>
              </w:rPr>
              <w:t xml:space="preserve">: </w:t>
            </w:r>
            <w:r w:rsidR="001071B6">
              <w:rPr>
                <w:rFonts w:ascii="Calibri" w:hAnsi="Calibri" w:cs="Calibri"/>
                <w:szCs w:val="22"/>
              </w:rPr>
              <w:t>£</w:t>
            </w:r>
            <w:r w:rsidR="00E6231A" w:rsidRPr="00E6231A">
              <w:rPr>
                <w:rFonts w:ascii="Calibri" w:hAnsi="Calibri" w:cs="Calibri"/>
                <w:color w:val="000000" w:themeColor="text1"/>
                <w:szCs w:val="22"/>
              </w:rPr>
              <w:t xml:space="preserve">34,326 </w:t>
            </w:r>
            <w:r w:rsidR="001071B6">
              <w:rPr>
                <w:rFonts w:ascii="Calibri" w:hAnsi="Calibri" w:cs="Calibri"/>
                <w:color w:val="000000" w:themeColor="text1"/>
                <w:szCs w:val="22"/>
              </w:rPr>
              <w:t xml:space="preserve">- £42,155 pa (pro-rata) 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4AF693" w14:textId="2EA60CDA" w:rsidR="00DE696E" w:rsidRPr="00E6231A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E6231A">
              <w:rPr>
                <w:rFonts w:cs="Arial"/>
                <w:b/>
                <w:szCs w:val="22"/>
              </w:rPr>
              <w:t>Grade</w:t>
            </w:r>
            <w:r w:rsidRPr="00E6231A">
              <w:rPr>
                <w:rFonts w:cs="Arial"/>
                <w:szCs w:val="22"/>
              </w:rPr>
              <w:t xml:space="preserve">:  </w:t>
            </w:r>
            <w:r w:rsidR="00E6231A" w:rsidRPr="00E6231A">
              <w:rPr>
                <w:rFonts w:cs="Arial"/>
                <w:szCs w:val="22"/>
              </w:rPr>
              <w:t>4</w:t>
            </w:r>
          </w:p>
        </w:tc>
      </w:tr>
      <w:tr w:rsidR="00DE696E" w:rsidRPr="000C0840" w14:paraId="0B47AFD5" w14:textId="77777777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A48D1C" w14:textId="1E28297D" w:rsidR="00DE696E" w:rsidRPr="00E6231A" w:rsidRDefault="00DE696E" w:rsidP="003D3432">
            <w:pPr>
              <w:contextualSpacing/>
              <w:rPr>
                <w:rFonts w:ascii="Calibri" w:hAnsi="Calibri" w:cs="Calibri"/>
                <w:szCs w:val="22"/>
              </w:rPr>
            </w:pPr>
            <w:r w:rsidRPr="00E6231A">
              <w:rPr>
                <w:rFonts w:ascii="Calibri" w:hAnsi="Calibri" w:cs="Calibri"/>
                <w:b/>
                <w:bCs/>
                <w:szCs w:val="22"/>
              </w:rPr>
              <w:t>Service</w:t>
            </w:r>
            <w:r w:rsidRPr="00E6231A">
              <w:rPr>
                <w:rFonts w:ascii="Calibri" w:hAnsi="Calibri" w:cs="Calibri"/>
                <w:szCs w:val="22"/>
              </w:rPr>
              <w:t xml:space="preserve">: </w:t>
            </w:r>
            <w:r w:rsidR="00E6231A" w:rsidRPr="00E6231A">
              <w:rPr>
                <w:rFonts w:ascii="Calibri" w:hAnsi="Calibri" w:cs="Calibri"/>
                <w:szCs w:val="22"/>
              </w:rPr>
              <w:t xml:space="preserve">Central Saint </w:t>
            </w:r>
            <w:r w:rsidR="005111DD">
              <w:rPr>
                <w:rFonts w:ascii="Calibri" w:hAnsi="Calibri" w:cs="Calibri"/>
                <w:szCs w:val="22"/>
              </w:rPr>
              <w:t>Martins</w:t>
            </w:r>
            <w:r w:rsidR="00E6231A" w:rsidRPr="00E6231A">
              <w:rPr>
                <w:rFonts w:ascii="Calibri" w:hAnsi="Calibri" w:cs="Calibri"/>
                <w:szCs w:val="22"/>
              </w:rPr>
              <w:t xml:space="preserve"> / Research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BC6235E" w14:textId="6E7891DE" w:rsidR="00DE696E" w:rsidRPr="00E6231A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E6231A">
              <w:rPr>
                <w:rFonts w:cs="Arial"/>
                <w:b/>
                <w:szCs w:val="22"/>
              </w:rPr>
              <w:t>Location</w:t>
            </w:r>
            <w:r w:rsidRPr="00E6231A">
              <w:rPr>
                <w:rFonts w:cs="Arial"/>
                <w:szCs w:val="22"/>
              </w:rPr>
              <w:t xml:space="preserve">: </w:t>
            </w:r>
            <w:r w:rsidR="00E6231A" w:rsidRPr="00E6231A">
              <w:rPr>
                <w:rFonts w:cs="Arial"/>
                <w:szCs w:val="22"/>
              </w:rPr>
              <w:t>King’s Cross</w:t>
            </w:r>
          </w:p>
        </w:tc>
      </w:tr>
      <w:tr w:rsidR="003D3432" w:rsidRPr="00C007C8" w14:paraId="0CBD1E79" w14:textId="77777777" w:rsidTr="000C0840">
        <w:tc>
          <w:tcPr>
            <w:tcW w:w="9214" w:type="dxa"/>
            <w:gridSpan w:val="3"/>
          </w:tcPr>
          <w:p w14:paraId="7397419D" w14:textId="353F4CA1" w:rsidR="003D3432" w:rsidRPr="00E6231A" w:rsidRDefault="00E6231A" w:rsidP="000B4B43">
            <w:pPr>
              <w:spacing w:before="120" w:after="120"/>
              <w:rPr>
                <w:rFonts w:ascii="Calibri" w:hAnsi="Calibri" w:cs="Calibri"/>
                <w:szCs w:val="22"/>
              </w:rPr>
            </w:pPr>
            <w:r w:rsidRPr="00E6231A">
              <w:rPr>
                <w:rFonts w:ascii="Calibri" w:hAnsi="Calibri" w:cs="Calibri"/>
                <w:b/>
                <w:szCs w:val="22"/>
              </w:rPr>
              <w:t>Afterall Research Centre</w:t>
            </w:r>
            <w:r w:rsidR="003D3432" w:rsidRPr="00E6231A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594C01" w:rsidRPr="00C007C8" w14:paraId="12FCDC20" w14:textId="77777777" w:rsidTr="000C0840">
        <w:tc>
          <w:tcPr>
            <w:tcW w:w="9214" w:type="dxa"/>
            <w:gridSpan w:val="3"/>
          </w:tcPr>
          <w:p w14:paraId="4E46B3F0" w14:textId="77777777" w:rsidR="00594C01" w:rsidRPr="00E6231A" w:rsidRDefault="003D3432" w:rsidP="000B4B43">
            <w:pPr>
              <w:spacing w:before="120" w:after="120"/>
              <w:rPr>
                <w:rFonts w:ascii="Calibri" w:hAnsi="Calibri" w:cs="Calibri"/>
                <w:b/>
                <w:szCs w:val="22"/>
              </w:rPr>
            </w:pPr>
            <w:r w:rsidRPr="00E6231A">
              <w:rPr>
                <w:rFonts w:ascii="Calibri" w:hAnsi="Calibri" w:cs="Calibri"/>
                <w:b/>
                <w:szCs w:val="22"/>
              </w:rPr>
              <w:t>What is the purpose of the role?</w:t>
            </w:r>
          </w:p>
          <w:p w14:paraId="7408DC6B" w14:textId="163FD63E" w:rsidR="001C6D22" w:rsidRPr="00E6231A" w:rsidRDefault="00E6231A" w:rsidP="003D3432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szCs w:val="22"/>
              </w:rPr>
            </w:pPr>
            <w:r w:rsidRPr="00E6231A">
              <w:rPr>
                <w:rFonts w:ascii="Calibri" w:hAnsi="Calibri" w:cs="Calibri"/>
                <w:szCs w:val="22"/>
              </w:rPr>
              <w:t xml:space="preserve">This role offers an exciting opportunity to </w:t>
            </w:r>
            <w:r w:rsidRPr="00E6231A">
              <w:rPr>
                <w:rFonts w:ascii="Calibri" w:hAnsi="Calibri" w:cs="Calibri"/>
                <w:color w:val="000000" w:themeColor="text1"/>
                <w:szCs w:val="22"/>
              </w:rPr>
              <w:t xml:space="preserve">work as the managing editor of </w:t>
            </w:r>
            <w:r w:rsidRPr="00E6231A">
              <w:rPr>
                <w:rFonts w:ascii="Calibri" w:hAnsi="Calibri" w:cs="Calibri"/>
                <w:i/>
                <w:color w:val="000000" w:themeColor="text1"/>
                <w:szCs w:val="22"/>
              </w:rPr>
              <w:t>Afterall – a journal of art, context and enquiry</w:t>
            </w:r>
            <w:r w:rsidRPr="00E6231A">
              <w:rPr>
                <w:rFonts w:ascii="Calibri" w:hAnsi="Calibri" w:cs="Calibri"/>
                <w:color w:val="000000" w:themeColor="text1"/>
                <w:szCs w:val="22"/>
              </w:rPr>
              <w:t xml:space="preserve"> in collaboration with an international network of research and editorial partners. </w:t>
            </w:r>
            <w:r w:rsidRPr="00E6231A"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 xml:space="preserve">You will be an experienced editor with excellent command of the English language and extensive knowledge of contemporary art. Please note that fluency in a second language would also be desirable. </w:t>
            </w:r>
          </w:p>
        </w:tc>
      </w:tr>
      <w:tr w:rsidR="00594C01" w:rsidRPr="00C007C8" w14:paraId="5093D221" w14:textId="77777777" w:rsidTr="000C0840">
        <w:tc>
          <w:tcPr>
            <w:tcW w:w="9214" w:type="dxa"/>
            <w:gridSpan w:val="3"/>
          </w:tcPr>
          <w:p w14:paraId="099576CB" w14:textId="77777777" w:rsidR="00594C01" w:rsidRPr="00E6231A" w:rsidRDefault="00594C01" w:rsidP="000B4B43">
            <w:pPr>
              <w:spacing w:before="120" w:after="120"/>
              <w:rPr>
                <w:b/>
                <w:szCs w:val="22"/>
              </w:rPr>
            </w:pPr>
            <w:r w:rsidRPr="00E6231A">
              <w:rPr>
                <w:b/>
                <w:szCs w:val="22"/>
              </w:rPr>
              <w:t>Duties and Responsibilities</w:t>
            </w:r>
          </w:p>
          <w:p w14:paraId="7D08075D" w14:textId="65B54EB1" w:rsidR="00E6231A" w:rsidRPr="00E6231A" w:rsidRDefault="00E6231A" w:rsidP="00E6231A">
            <w:pPr>
              <w:widowControl w:val="0"/>
              <w:autoSpaceDE w:val="0"/>
              <w:autoSpaceDN w:val="0"/>
              <w:adjustRightInd w:val="0"/>
              <w:spacing w:after="240"/>
              <w:ind w:right="440"/>
              <w:rPr>
                <w:rFonts w:ascii="Calibri" w:hAnsi="Calibri" w:cs="Calibri"/>
                <w:szCs w:val="22"/>
                <w:lang w:val="en-US"/>
              </w:rPr>
            </w:pPr>
            <w:r w:rsidRPr="00E6231A"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>Based at Afterall Research Centre, Central Saint Martins, University of the Arts London</w:t>
            </w:r>
            <w:r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>,</w:t>
            </w:r>
            <w:r w:rsidRPr="00E6231A"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>y</w:t>
            </w:r>
            <w:r w:rsidRPr="00E6231A"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 xml:space="preserve">ou will join a team of researchers and editorial staff working on One Work, Exhibition Histories, Critical Readers </w:t>
            </w:r>
            <w:r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>and</w:t>
            </w:r>
            <w:r w:rsidRPr="00E6231A"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 xml:space="preserve"> other projects produced within the Centre. You will be </w:t>
            </w:r>
            <w:r w:rsidRPr="00E6231A">
              <w:rPr>
                <w:rFonts w:ascii="Calibri" w:hAnsi="Calibri" w:cs="Calibri"/>
                <w:szCs w:val="22"/>
                <w:lang w:val="en-US"/>
              </w:rPr>
              <w:t xml:space="preserve">responsible for the following tasks related to </w:t>
            </w:r>
            <w:r w:rsidRPr="00E6231A">
              <w:rPr>
                <w:rFonts w:ascii="Calibri" w:hAnsi="Calibri" w:cs="Calibri"/>
                <w:i/>
                <w:szCs w:val="22"/>
                <w:lang w:val="en-US"/>
              </w:rPr>
              <w:t>Afterall</w:t>
            </w:r>
            <w:r w:rsidRPr="00E6231A">
              <w:rPr>
                <w:rFonts w:ascii="Calibri" w:hAnsi="Calibri" w:cs="Calibri"/>
                <w:szCs w:val="22"/>
                <w:lang w:val="en-US"/>
              </w:rPr>
              <w:t xml:space="preserve"> Journal: </w:t>
            </w:r>
          </w:p>
          <w:p w14:paraId="380F7A2A" w14:textId="77777777" w:rsidR="00E6231A" w:rsidRPr="00E6231A" w:rsidRDefault="00E6231A" w:rsidP="00E6231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40"/>
              <w:ind w:left="383" w:hanging="383"/>
              <w:contextualSpacing/>
              <w:rPr>
                <w:rFonts w:ascii="Calibri" w:hAnsi="Calibri" w:cs="Calibri"/>
                <w:color w:val="000000" w:themeColor="text1"/>
                <w:szCs w:val="22"/>
              </w:rPr>
            </w:pPr>
            <w:r w:rsidRPr="00E6231A">
              <w:rPr>
                <w:rFonts w:ascii="Calibri" w:hAnsi="Calibri" w:cs="Calibri"/>
                <w:color w:val="000000" w:themeColor="text1"/>
                <w:szCs w:val="22"/>
              </w:rPr>
              <w:t>Supporting the Directors in maintaining and developing international partnerships</w:t>
            </w:r>
          </w:p>
          <w:p w14:paraId="44CE6F01" w14:textId="77777777" w:rsidR="00E6231A" w:rsidRPr="00E6231A" w:rsidRDefault="00E6231A" w:rsidP="00E6231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40"/>
              <w:ind w:left="383" w:hanging="383"/>
              <w:contextualSpacing/>
              <w:rPr>
                <w:rFonts w:ascii="Calibri" w:hAnsi="Calibri" w:cs="Calibri"/>
                <w:color w:val="000000" w:themeColor="text1"/>
                <w:szCs w:val="22"/>
              </w:rPr>
            </w:pPr>
            <w:r w:rsidRPr="00E6231A"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 xml:space="preserve">Working with </w:t>
            </w:r>
            <w:r w:rsidRPr="00E6231A">
              <w:rPr>
                <w:rFonts w:ascii="Calibri" w:hAnsi="Calibri" w:cs="Calibri"/>
                <w:color w:val="000000" w:themeColor="text1"/>
                <w:szCs w:val="22"/>
              </w:rPr>
              <w:t>Partners and Editorial staff within the Afterall team to research content and secure contributors to the programme of activity</w:t>
            </w:r>
          </w:p>
          <w:p w14:paraId="3E8559B9" w14:textId="6D9A065A" w:rsidR="00E6231A" w:rsidRPr="00E6231A" w:rsidRDefault="00E6231A" w:rsidP="00E6231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40"/>
              <w:ind w:left="383" w:hanging="383"/>
              <w:contextualSpacing/>
              <w:rPr>
                <w:rFonts w:ascii="Calibri" w:hAnsi="Calibri" w:cs="Calibri"/>
                <w:color w:val="000000" w:themeColor="text1"/>
                <w:szCs w:val="22"/>
              </w:rPr>
            </w:pPr>
            <w:r w:rsidRPr="00E6231A">
              <w:rPr>
                <w:rFonts w:ascii="Calibri" w:hAnsi="Calibri" w:cs="Calibri"/>
                <w:color w:val="000000" w:themeColor="text1"/>
                <w:szCs w:val="22"/>
              </w:rPr>
              <w:t>Commissioning and editing texts for publication an</w:t>
            </w:r>
            <w:r w:rsidR="00EF29AD">
              <w:rPr>
                <w:rFonts w:ascii="Calibri" w:hAnsi="Calibri" w:cs="Calibri"/>
                <w:color w:val="000000" w:themeColor="text1"/>
                <w:szCs w:val="22"/>
              </w:rPr>
              <w:t>d dissemination,</w:t>
            </w:r>
            <w:r w:rsidRPr="00E6231A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EF29AD">
              <w:rPr>
                <w:rFonts w:ascii="Calibri" w:hAnsi="Calibri" w:cs="Calibri"/>
                <w:color w:val="000000" w:themeColor="text1"/>
                <w:szCs w:val="22"/>
              </w:rPr>
              <w:t xml:space="preserve">in </w:t>
            </w:r>
            <w:r w:rsidRPr="00E6231A">
              <w:rPr>
                <w:rFonts w:ascii="Calibri" w:hAnsi="Calibri" w:cs="Calibri"/>
                <w:color w:val="000000" w:themeColor="text1"/>
                <w:szCs w:val="22"/>
              </w:rPr>
              <w:t xml:space="preserve">line </w:t>
            </w:r>
            <w:r w:rsidR="00EF29AD">
              <w:rPr>
                <w:rFonts w:ascii="Calibri" w:hAnsi="Calibri" w:cs="Calibri"/>
                <w:color w:val="000000" w:themeColor="text1"/>
                <w:szCs w:val="22"/>
              </w:rPr>
              <w:t xml:space="preserve">with the </w:t>
            </w:r>
            <w:r w:rsidRPr="00E6231A">
              <w:rPr>
                <w:rFonts w:ascii="Calibri" w:hAnsi="Calibri" w:cs="Calibri"/>
                <w:color w:val="000000" w:themeColor="text1"/>
                <w:szCs w:val="22"/>
              </w:rPr>
              <w:t>Afterall style guide and work</w:t>
            </w:r>
            <w:r w:rsidR="00EF29AD">
              <w:rPr>
                <w:rFonts w:ascii="Calibri" w:hAnsi="Calibri" w:cs="Calibri"/>
                <w:color w:val="000000" w:themeColor="text1"/>
                <w:szCs w:val="22"/>
              </w:rPr>
              <w:t>ing</w:t>
            </w:r>
            <w:bookmarkStart w:id="0" w:name="_GoBack"/>
            <w:bookmarkEnd w:id="0"/>
            <w:r w:rsidRPr="00E6231A">
              <w:rPr>
                <w:rFonts w:ascii="Calibri" w:hAnsi="Calibri" w:cs="Calibri"/>
                <w:color w:val="000000" w:themeColor="text1"/>
                <w:szCs w:val="22"/>
              </w:rPr>
              <w:t xml:space="preserve"> closely with an external copy editor on proofing.</w:t>
            </w:r>
          </w:p>
          <w:p w14:paraId="1CCFD850" w14:textId="77777777" w:rsidR="00E6231A" w:rsidRPr="00E6231A" w:rsidRDefault="00E6231A" w:rsidP="00E6231A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40"/>
              <w:ind w:left="383" w:hanging="383"/>
              <w:contextualSpacing/>
              <w:rPr>
                <w:rFonts w:ascii="Calibri" w:hAnsi="Calibri" w:cs="Calibri"/>
                <w:color w:val="000000" w:themeColor="text1"/>
                <w:szCs w:val="22"/>
                <w:lang w:val="en-US"/>
              </w:rPr>
            </w:pPr>
            <w:r w:rsidRPr="00E6231A"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>Working with the Advertising Director to secure adverts in the journal and on the Afterall website</w:t>
            </w:r>
          </w:p>
          <w:p w14:paraId="6CAA4130" w14:textId="77777777" w:rsidR="00E6231A" w:rsidRPr="00E6231A" w:rsidRDefault="00E6231A" w:rsidP="00E6231A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40"/>
              <w:ind w:left="383" w:hanging="383"/>
              <w:contextualSpacing/>
              <w:rPr>
                <w:rFonts w:ascii="Calibri" w:hAnsi="Calibri" w:cs="Calibri"/>
                <w:color w:val="000000" w:themeColor="text1"/>
                <w:szCs w:val="22"/>
                <w:lang w:val="en-US"/>
              </w:rPr>
            </w:pPr>
            <w:r w:rsidRPr="00E6231A"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>Liaising with Designers, Printers, Distributors and e-pub producers as required</w:t>
            </w:r>
          </w:p>
          <w:p w14:paraId="5A93BD41" w14:textId="41147731" w:rsidR="00E6231A" w:rsidRPr="00E6231A" w:rsidRDefault="00E6231A" w:rsidP="00E6231A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40"/>
              <w:ind w:left="383" w:hanging="383"/>
              <w:contextualSpacing/>
              <w:rPr>
                <w:rFonts w:ascii="Calibri" w:hAnsi="Calibri" w:cs="Calibri"/>
                <w:color w:val="000000" w:themeColor="text1"/>
                <w:szCs w:val="22"/>
              </w:rPr>
            </w:pPr>
            <w:r w:rsidRPr="00E6231A"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>Working with the Afterall team to devise discursive events, launching each issue of the journal</w:t>
            </w:r>
            <w:r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 xml:space="preserve"> in London and in liaison with </w:t>
            </w:r>
            <w:r w:rsidRPr="00E6231A">
              <w:rPr>
                <w:rFonts w:ascii="Calibri" w:hAnsi="Calibri" w:cs="Calibri"/>
                <w:color w:val="000000" w:themeColor="text1"/>
                <w:szCs w:val="22"/>
              </w:rPr>
              <w:t>our partner organisations located in Antwerp, Toronto and Singapore</w:t>
            </w:r>
          </w:p>
          <w:p w14:paraId="70D05953" w14:textId="77777777" w:rsidR="00E6231A" w:rsidRPr="00E6231A" w:rsidRDefault="00E6231A" w:rsidP="00E6231A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83" w:hanging="383"/>
              <w:contextualSpacing/>
              <w:rPr>
                <w:rFonts w:ascii="Calibri" w:hAnsi="Calibri" w:cs="Calibri"/>
                <w:color w:val="000000" w:themeColor="text1"/>
                <w:szCs w:val="22"/>
                <w:lang w:val="en-US"/>
              </w:rPr>
            </w:pPr>
            <w:r w:rsidRPr="00E6231A"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>Liaising with the Afterall Manager on the production of author contracts and monitoring payment of invoices </w:t>
            </w:r>
          </w:p>
          <w:p w14:paraId="03FFC8E1" w14:textId="77777777" w:rsidR="00E6231A" w:rsidRPr="00E6231A" w:rsidRDefault="00E6231A" w:rsidP="00E6231A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40"/>
              <w:ind w:left="383" w:hanging="383"/>
              <w:contextualSpacing/>
              <w:rPr>
                <w:rFonts w:ascii="Calibri" w:hAnsi="Calibri" w:cs="Calibri"/>
                <w:color w:val="000000" w:themeColor="text1"/>
                <w:szCs w:val="22"/>
                <w:lang w:val="en-US"/>
              </w:rPr>
            </w:pPr>
            <w:r w:rsidRPr="00E6231A"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>Mentoring Research Assistants in securing permissions for reproducing text and images</w:t>
            </w:r>
          </w:p>
          <w:p w14:paraId="06CA1FCE" w14:textId="77777777" w:rsidR="00E6231A" w:rsidRPr="00E6231A" w:rsidRDefault="00E6231A" w:rsidP="00E6231A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40"/>
              <w:ind w:left="383" w:hanging="383"/>
              <w:contextualSpacing/>
              <w:rPr>
                <w:rFonts w:ascii="Calibri" w:hAnsi="Calibri" w:cs="Calibri"/>
                <w:color w:val="000000" w:themeColor="text1"/>
                <w:szCs w:val="22"/>
                <w:lang w:val="en-US"/>
              </w:rPr>
            </w:pPr>
            <w:r w:rsidRPr="00E6231A"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>Mentoring our annual Writer in Residence, and editing the essays they produce for the Afterall website</w:t>
            </w:r>
          </w:p>
          <w:p w14:paraId="1332E0EE" w14:textId="77777777" w:rsidR="00E6231A" w:rsidRPr="00E6231A" w:rsidRDefault="00E6231A" w:rsidP="00E6231A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40"/>
              <w:ind w:left="383" w:hanging="383"/>
              <w:contextualSpacing/>
              <w:rPr>
                <w:rFonts w:ascii="Calibri" w:hAnsi="Calibri" w:cs="Calibri"/>
                <w:color w:val="000000" w:themeColor="text1"/>
                <w:szCs w:val="22"/>
                <w:lang w:val="en-US"/>
              </w:rPr>
            </w:pPr>
            <w:r w:rsidRPr="00E6231A"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>Working within allocated budgets and to production schedules agreed with the Publishing Director</w:t>
            </w:r>
          </w:p>
          <w:p w14:paraId="21EBBBB1" w14:textId="77777777" w:rsidR="00E6231A" w:rsidRPr="00E6231A" w:rsidRDefault="00E6231A" w:rsidP="00E6231A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40"/>
              <w:ind w:left="383" w:hanging="383"/>
              <w:contextualSpacing/>
              <w:rPr>
                <w:rFonts w:ascii="Calibri" w:hAnsi="Calibri" w:cs="Calibri"/>
                <w:color w:val="000000" w:themeColor="text1"/>
                <w:szCs w:val="22"/>
                <w:lang w:val="en-US"/>
              </w:rPr>
            </w:pPr>
            <w:r w:rsidRPr="00E6231A"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>Maintaining regular communication with the Afterall research, editorial and management team</w:t>
            </w:r>
          </w:p>
          <w:p w14:paraId="6B8C35BD" w14:textId="77777777" w:rsidR="00E6231A" w:rsidRPr="00E6231A" w:rsidRDefault="00E6231A" w:rsidP="00E6231A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40"/>
              <w:ind w:left="383" w:hanging="383"/>
              <w:contextualSpacing/>
              <w:rPr>
                <w:rFonts w:ascii="Calibri" w:hAnsi="Calibri" w:cs="Calibri"/>
                <w:color w:val="000000" w:themeColor="text1"/>
                <w:szCs w:val="22"/>
                <w:lang w:val="en-US"/>
              </w:rPr>
            </w:pPr>
            <w:r w:rsidRPr="00E6231A"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>Developing knowledge in Afterall subject areas, building and maintaining contacts with interested parties e.g. potential research partners, curators, artists and authors</w:t>
            </w:r>
          </w:p>
          <w:p w14:paraId="7CF67597" w14:textId="77777777" w:rsidR="00E6231A" w:rsidRPr="00E6231A" w:rsidRDefault="00E6231A" w:rsidP="00E6231A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40"/>
              <w:ind w:left="383" w:hanging="383"/>
              <w:contextualSpacing/>
              <w:rPr>
                <w:rFonts w:ascii="Calibri" w:hAnsi="Calibri" w:cs="Calibri"/>
                <w:color w:val="000000" w:themeColor="text1"/>
                <w:szCs w:val="22"/>
                <w:lang w:val="en-US"/>
              </w:rPr>
            </w:pPr>
            <w:r w:rsidRPr="00E6231A"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>Being an advocate for the Afterall Research Centre and all its publishing projects</w:t>
            </w:r>
          </w:p>
          <w:p w14:paraId="160A0B48" w14:textId="77777777" w:rsidR="00E6231A" w:rsidRPr="00E6231A" w:rsidRDefault="00E6231A" w:rsidP="00E6231A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40"/>
              <w:ind w:left="383" w:hanging="383"/>
              <w:contextualSpacing/>
              <w:rPr>
                <w:rFonts w:ascii="Calibri" w:hAnsi="Calibri" w:cs="Calibri"/>
                <w:color w:val="000000" w:themeColor="text1"/>
                <w:szCs w:val="22"/>
                <w:lang w:val="en-US"/>
              </w:rPr>
            </w:pPr>
            <w:r w:rsidRPr="00E6231A"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>Supporting fundraising efforts and grant-writing</w:t>
            </w:r>
          </w:p>
          <w:p w14:paraId="1A5F9284" w14:textId="77777777" w:rsidR="00E6231A" w:rsidRPr="00E6231A" w:rsidRDefault="00E6231A" w:rsidP="00E6231A">
            <w:pPr>
              <w:pStyle w:val="ListParagraph"/>
              <w:numPr>
                <w:ilvl w:val="0"/>
                <w:numId w:val="46"/>
              </w:numPr>
              <w:tabs>
                <w:tab w:val="left" w:pos="432"/>
              </w:tabs>
              <w:ind w:left="383" w:hanging="383"/>
              <w:contextualSpacing/>
              <w:rPr>
                <w:rFonts w:ascii="Calibri" w:hAnsi="Calibri" w:cs="Calibri"/>
                <w:color w:val="000000" w:themeColor="text1"/>
                <w:szCs w:val="22"/>
              </w:rPr>
            </w:pPr>
            <w:r w:rsidRPr="00E6231A"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>Collating press and citation reports</w:t>
            </w:r>
          </w:p>
          <w:p w14:paraId="3BD1EF3F" w14:textId="77777777" w:rsidR="00E6231A" w:rsidRPr="00E6231A" w:rsidRDefault="00E6231A" w:rsidP="000B4B43">
            <w:pPr>
              <w:spacing w:after="120"/>
              <w:rPr>
                <w:b/>
                <w:szCs w:val="22"/>
              </w:rPr>
            </w:pPr>
          </w:p>
          <w:p w14:paraId="3B00AA8D" w14:textId="77777777" w:rsidR="00DE696E" w:rsidRPr="00E6231A" w:rsidRDefault="00DE696E" w:rsidP="000B4B43">
            <w:pPr>
              <w:spacing w:after="120"/>
              <w:rPr>
                <w:b/>
                <w:szCs w:val="22"/>
              </w:rPr>
            </w:pPr>
            <w:r w:rsidRPr="00E6231A">
              <w:rPr>
                <w:b/>
                <w:szCs w:val="22"/>
              </w:rPr>
              <w:t xml:space="preserve">General </w:t>
            </w:r>
          </w:p>
          <w:p w14:paraId="239BAF34" w14:textId="77777777" w:rsidR="00DE696E" w:rsidRPr="00E6231A" w:rsidRDefault="00220865" w:rsidP="001C6D22">
            <w:pPr>
              <w:pStyle w:val="ListParagraph"/>
              <w:numPr>
                <w:ilvl w:val="0"/>
                <w:numId w:val="43"/>
              </w:numPr>
              <w:rPr>
                <w:szCs w:val="22"/>
              </w:rPr>
            </w:pPr>
            <w:r w:rsidRPr="00E6231A">
              <w:rPr>
                <w:szCs w:val="22"/>
              </w:rPr>
              <w:lastRenderedPageBreak/>
              <w:t>To perform such</w:t>
            </w:r>
            <w:r w:rsidR="00DE696E" w:rsidRPr="00E6231A">
              <w:rPr>
                <w:szCs w:val="22"/>
              </w:rPr>
              <w:t xml:space="preserve"> d</w:t>
            </w:r>
            <w:r w:rsidRPr="00E6231A">
              <w:rPr>
                <w:szCs w:val="22"/>
              </w:rPr>
              <w:t xml:space="preserve">uties consistent with your role as from time to time </w:t>
            </w:r>
            <w:r w:rsidR="00DE696E" w:rsidRPr="00E6231A">
              <w:rPr>
                <w:szCs w:val="22"/>
              </w:rPr>
              <w:t>may be assigned to you anywhere within the University.</w:t>
            </w:r>
          </w:p>
          <w:p w14:paraId="269D1869" w14:textId="77777777" w:rsidR="00DE696E" w:rsidRPr="00E6231A" w:rsidRDefault="00220865" w:rsidP="001C6D22">
            <w:pPr>
              <w:pStyle w:val="ListParagraph"/>
              <w:numPr>
                <w:ilvl w:val="0"/>
                <w:numId w:val="43"/>
              </w:numPr>
              <w:rPr>
                <w:szCs w:val="22"/>
              </w:rPr>
            </w:pPr>
            <w:r w:rsidRPr="00E6231A">
              <w:rPr>
                <w:szCs w:val="22"/>
              </w:rPr>
              <w:t>To u</w:t>
            </w:r>
            <w:r w:rsidR="00DE696E" w:rsidRPr="00E6231A">
              <w:rPr>
                <w:szCs w:val="22"/>
              </w:rPr>
              <w:t>ndertake health and safety duties and responsibilities appropriate to the role.</w:t>
            </w:r>
          </w:p>
          <w:p w14:paraId="73BE48A9" w14:textId="77777777" w:rsidR="00DE696E" w:rsidRPr="00E6231A" w:rsidRDefault="00220865" w:rsidP="001C6D22">
            <w:pPr>
              <w:pStyle w:val="ListParagraph"/>
              <w:numPr>
                <w:ilvl w:val="0"/>
                <w:numId w:val="43"/>
              </w:numPr>
              <w:rPr>
                <w:szCs w:val="22"/>
              </w:rPr>
            </w:pPr>
            <w:r w:rsidRPr="00E6231A">
              <w:rPr>
                <w:szCs w:val="22"/>
              </w:rPr>
              <w:t>To w</w:t>
            </w:r>
            <w:r w:rsidR="00DE696E" w:rsidRPr="00E6231A">
              <w:rPr>
                <w:szCs w:val="22"/>
              </w:rPr>
              <w:t>ork in accordance with the University’s Equal Opportunities Policy and the Staff Charter, promoting equality and diversity in your work.</w:t>
            </w:r>
          </w:p>
          <w:p w14:paraId="65F67766" w14:textId="77777777" w:rsidR="00957928" w:rsidRPr="00E6231A" w:rsidRDefault="00957928" w:rsidP="001C6D22">
            <w:pPr>
              <w:pStyle w:val="ListParagraph"/>
              <w:numPr>
                <w:ilvl w:val="0"/>
                <w:numId w:val="43"/>
              </w:numPr>
              <w:rPr>
                <w:szCs w:val="22"/>
              </w:rPr>
            </w:pPr>
            <w:r w:rsidRPr="00E6231A">
              <w:rPr>
                <w:szCs w:val="22"/>
              </w:rPr>
              <w:t>To personally contribute towards reducing the University’s impact on the environment and support actions associated with the UAL Sustainability Manifesto (2016 – 2022</w:t>
            </w:r>
            <w:r w:rsidR="00AE62FE" w:rsidRPr="00E6231A">
              <w:rPr>
                <w:szCs w:val="22"/>
              </w:rPr>
              <w:t>).</w:t>
            </w:r>
          </w:p>
          <w:p w14:paraId="3B4F7592" w14:textId="77777777" w:rsidR="00DE696E" w:rsidRPr="003D3432" w:rsidRDefault="00220865" w:rsidP="001C6D22">
            <w:pPr>
              <w:pStyle w:val="ListParagraph"/>
              <w:numPr>
                <w:ilvl w:val="0"/>
                <w:numId w:val="43"/>
              </w:numPr>
            </w:pPr>
            <w:r>
              <w:t>To u</w:t>
            </w:r>
            <w:r w:rsidR="00DE696E" w:rsidRPr="003D3432">
              <w:t>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725E42FE" w14:textId="77777777" w:rsidR="00DE696E" w:rsidRPr="003D3432" w:rsidRDefault="00220865" w:rsidP="001C6D22">
            <w:pPr>
              <w:pStyle w:val="ListParagraph"/>
              <w:numPr>
                <w:ilvl w:val="0"/>
                <w:numId w:val="43"/>
              </w:numPr>
            </w:pPr>
            <w:r>
              <w:t>To m</w:t>
            </w:r>
            <w:r w:rsidR="00DE696E" w:rsidRPr="003D3432">
              <w:t>ake full use of all information and communication technologies in adherence to data protection policies to meet the requirements of the role and to promote organisational effectiveness.</w:t>
            </w:r>
          </w:p>
          <w:p w14:paraId="253D0C20" w14:textId="77777777" w:rsidR="00DE696E" w:rsidRPr="003D3432" w:rsidRDefault="00220865" w:rsidP="001C6D22">
            <w:pPr>
              <w:pStyle w:val="ListParagraph"/>
              <w:numPr>
                <w:ilvl w:val="0"/>
                <w:numId w:val="43"/>
              </w:numPr>
            </w:pPr>
            <w:r>
              <w:t>To c</w:t>
            </w:r>
            <w:r w:rsidR="00DE696E" w:rsidRPr="003D3432">
              <w:t xml:space="preserve">onduct all financial matters associated with the role accordance </w:t>
            </w:r>
            <w:r w:rsidR="001C6D22">
              <w:t>to</w:t>
            </w:r>
            <w:r w:rsidR="00DE696E" w:rsidRPr="003D3432">
              <w:t xml:space="preserve"> the University’s policies and procedures, as laid down in the Financial Regulations.</w:t>
            </w:r>
          </w:p>
          <w:p w14:paraId="3206F939" w14:textId="77777777" w:rsidR="00594C01" w:rsidRPr="003D3432" w:rsidRDefault="00594C01" w:rsidP="00DE696E"/>
        </w:tc>
      </w:tr>
      <w:tr w:rsidR="00594C01" w:rsidRPr="00C007C8" w14:paraId="739B4BE0" w14:textId="77777777" w:rsidTr="00150DEB">
        <w:trPr>
          <w:trHeight w:val="406"/>
        </w:trPr>
        <w:tc>
          <w:tcPr>
            <w:tcW w:w="9214" w:type="dxa"/>
            <w:gridSpan w:val="3"/>
          </w:tcPr>
          <w:p w14:paraId="51F10E55" w14:textId="77777777" w:rsidR="00C36210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lastRenderedPageBreak/>
              <w:t>Key Working Relationships</w:t>
            </w:r>
          </w:p>
          <w:p w14:paraId="27BFC49F" w14:textId="77777777" w:rsidR="00220865" w:rsidRPr="00220865" w:rsidRDefault="00220865" w:rsidP="00220865">
            <w:pPr>
              <w:spacing w:before="120" w:after="120"/>
              <w:rPr>
                <w:bCs/>
                <w:u w:val="single"/>
              </w:rPr>
            </w:pPr>
            <w:r w:rsidRPr="00220865">
              <w:rPr>
                <w:bCs/>
              </w:rPr>
              <w:t>Managers and other staff, and external partners, suppliers etc; with whom regular contact is required.</w:t>
            </w:r>
          </w:p>
          <w:p w14:paraId="6E68A45A" w14:textId="60F0B93C" w:rsidR="00E6231A" w:rsidRPr="00E6231A" w:rsidRDefault="00E6231A" w:rsidP="00E6231A">
            <w:pPr>
              <w:pStyle w:val="ListParagraph"/>
              <w:numPr>
                <w:ilvl w:val="0"/>
                <w:numId w:val="34"/>
              </w:numPr>
            </w:pPr>
            <w:r w:rsidRPr="00E6231A">
              <w:t>Afterall</w:t>
            </w:r>
            <w:r w:rsidRPr="00E6231A">
              <w:rPr>
                <w:i/>
              </w:rPr>
              <w:t xml:space="preserve"> </w:t>
            </w:r>
            <w:r w:rsidRPr="00E6231A">
              <w:t xml:space="preserve">Directors, Publishing Director and </w:t>
            </w:r>
            <w:r>
              <w:t xml:space="preserve">Project </w:t>
            </w:r>
            <w:r w:rsidRPr="00E6231A">
              <w:t>Manager</w:t>
            </w:r>
          </w:p>
          <w:p w14:paraId="2F857183" w14:textId="77777777" w:rsidR="00E6231A" w:rsidRPr="00E6231A" w:rsidRDefault="00E6231A" w:rsidP="00E6231A">
            <w:pPr>
              <w:pStyle w:val="ListParagraph"/>
              <w:numPr>
                <w:ilvl w:val="0"/>
                <w:numId w:val="34"/>
              </w:numPr>
            </w:pPr>
            <w:r w:rsidRPr="00E6231A">
              <w:t>Overseeing Research Assistants and liaising with research and editorial Partners</w:t>
            </w:r>
          </w:p>
          <w:p w14:paraId="6CDCF476" w14:textId="10B94B2B" w:rsidR="001C6D22" w:rsidRPr="003D3432" w:rsidRDefault="001C6D22" w:rsidP="00E6231A">
            <w:pPr>
              <w:pStyle w:val="ListParagraph"/>
              <w:ind w:left="360"/>
            </w:pPr>
          </w:p>
        </w:tc>
      </w:tr>
      <w:tr w:rsidR="00594C01" w:rsidRPr="00C007C8" w14:paraId="4D3A9422" w14:textId="77777777" w:rsidTr="000C0840">
        <w:tc>
          <w:tcPr>
            <w:tcW w:w="9214" w:type="dxa"/>
            <w:gridSpan w:val="3"/>
          </w:tcPr>
          <w:p w14:paraId="27BACEA2" w14:textId="77777777" w:rsidR="00594C01" w:rsidRPr="003D3432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Specific Management Responsibilities</w:t>
            </w:r>
          </w:p>
          <w:p w14:paraId="4495D2E0" w14:textId="74F2CC61" w:rsidR="00594C01" w:rsidRPr="003D3432" w:rsidRDefault="00594C01" w:rsidP="00C007C8">
            <w:r w:rsidRPr="003D3432">
              <w:t>Budgets:</w:t>
            </w:r>
            <w:r w:rsidR="00B26E52" w:rsidRPr="003D3432">
              <w:t xml:space="preserve"> </w:t>
            </w:r>
            <w:r w:rsidR="00E6231A" w:rsidRPr="00E6231A">
              <w:t>Managing budgets set by the Publishing Director</w:t>
            </w:r>
          </w:p>
          <w:p w14:paraId="42C7B3CA" w14:textId="4FC7D779" w:rsidR="00594C01" w:rsidRPr="003D3432" w:rsidRDefault="00594C01" w:rsidP="00C007C8">
            <w:r w:rsidRPr="003D3432">
              <w:t>Staff:</w:t>
            </w:r>
            <w:r w:rsidR="00B26E52" w:rsidRPr="003D3432">
              <w:t xml:space="preserve"> </w:t>
            </w:r>
            <w:r w:rsidR="00E6231A" w:rsidRPr="00E6231A">
              <w:t>Research Assistant</w:t>
            </w:r>
          </w:p>
          <w:p w14:paraId="0249331D" w14:textId="77777777" w:rsidR="000B4B43" w:rsidRPr="003D3432" w:rsidRDefault="00594C01" w:rsidP="00C007C8">
            <w:r w:rsidRPr="003D3432">
              <w:t>Other (e.g. accommodation; equipment):</w:t>
            </w:r>
            <w:r w:rsidR="006F53E4" w:rsidRPr="003D3432">
              <w:t xml:space="preserve"> </w:t>
            </w:r>
          </w:p>
        </w:tc>
      </w:tr>
    </w:tbl>
    <w:p w14:paraId="5B51C9D3" w14:textId="77777777" w:rsidR="00594C01" w:rsidRPr="00C007C8" w:rsidRDefault="00594C01" w:rsidP="00C007C8"/>
    <w:p w14:paraId="6BB87C97" w14:textId="20810E79" w:rsidR="001C6D22" w:rsidRDefault="00FC2F78" w:rsidP="00815AAD">
      <w:pPr>
        <w:ind w:left="-142"/>
      </w:pPr>
      <w:r>
        <w:t>Last updated</w:t>
      </w:r>
      <w:r w:rsidR="00C007C8">
        <w:t xml:space="preserve">: </w:t>
      </w:r>
      <w:r w:rsidR="00E6231A">
        <w:t>15 July 2019</w:t>
      </w:r>
    </w:p>
    <w:p w14:paraId="1F909E00" w14:textId="77777777" w:rsidR="001C6D22" w:rsidRDefault="001C6D22" w:rsidP="00815AAD">
      <w:pPr>
        <w:ind w:left="-142"/>
      </w:pPr>
    </w:p>
    <w:p w14:paraId="0A0A2445" w14:textId="77777777" w:rsidR="001C6D22" w:rsidRDefault="001C6D22" w:rsidP="00815AAD">
      <w:pPr>
        <w:ind w:left="-142"/>
      </w:pPr>
    </w:p>
    <w:p w14:paraId="421E1C5F" w14:textId="77777777" w:rsidR="00DE696E" w:rsidRDefault="001C6D22" w:rsidP="00815AAD">
      <w:pPr>
        <w:ind w:left="-142"/>
      </w:pPr>
      <w:r>
        <w:rPr>
          <w:b/>
        </w:rPr>
        <w:t xml:space="preserve">[Include structure chart if </w:t>
      </w:r>
      <w:r w:rsidR="0040142F">
        <w:rPr>
          <w:b/>
        </w:rPr>
        <w:t>available/</w:t>
      </w:r>
      <w:r>
        <w:rPr>
          <w:b/>
        </w:rPr>
        <w:t>appropriate]</w:t>
      </w:r>
      <w:r w:rsidR="00DE696E">
        <w:br w:type="page"/>
      </w:r>
    </w:p>
    <w:p w14:paraId="18332FEC" w14:textId="77777777" w:rsidR="00594C01" w:rsidRPr="00C007C8" w:rsidRDefault="00594C01" w:rsidP="00C007C8"/>
    <w:p w14:paraId="7EC2282E" w14:textId="77777777" w:rsidR="00DE696E" w:rsidRPr="00CE2F41" w:rsidRDefault="00DE696E" w:rsidP="00DE696E">
      <w:pPr>
        <w:rPr>
          <w:rFonts w:ascii="Calibri" w:hAnsi="Calibri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5263"/>
      </w:tblGrid>
      <w:tr w:rsidR="00DE696E" w:rsidRPr="005D7A28" w14:paraId="0B939B5A" w14:textId="77777777" w:rsidTr="00815AAD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  <w:vAlign w:val="center"/>
          </w:tcPr>
          <w:p w14:paraId="798C566E" w14:textId="77777777" w:rsidR="00DE696E" w:rsidRDefault="00815AAD" w:rsidP="00815AAD">
            <w:pPr>
              <w:jc w:val="center"/>
              <w:rPr>
                <w:rFonts w:ascii="Calibri" w:hAnsi="Calibri" w:cs="Arial"/>
                <w:b/>
              </w:rPr>
            </w:pPr>
            <w:r w:rsidRPr="00815AAD">
              <w:rPr>
                <w:rFonts w:ascii="Calibri" w:hAnsi="Calibri" w:cs="Arial"/>
                <w:b/>
              </w:rPr>
              <w:t>PERSON SPECIFICATION</w:t>
            </w:r>
          </w:p>
          <w:p w14:paraId="17DCC58E" w14:textId="77777777" w:rsidR="00431B5B" w:rsidRPr="00815AAD" w:rsidRDefault="00431B5B" w:rsidP="00815AAD">
            <w:pPr>
              <w:jc w:val="center"/>
              <w:rPr>
                <w:rFonts w:ascii="Calibri" w:hAnsi="Calibri" w:cs="Arial"/>
                <w:b/>
                <w:color w:val="262626" w:themeColor="text1" w:themeTint="D9"/>
              </w:rPr>
            </w:pPr>
          </w:p>
        </w:tc>
      </w:tr>
      <w:tr w:rsidR="00DE696E" w:rsidRPr="005D7A28" w14:paraId="434FB709" w14:textId="77777777" w:rsidTr="001F575A">
        <w:tc>
          <w:tcPr>
            <w:tcW w:w="3794" w:type="dxa"/>
          </w:tcPr>
          <w:p w14:paraId="38BB791A" w14:textId="77777777" w:rsidR="00DE696E" w:rsidRPr="00F024BD" w:rsidRDefault="00DE696E" w:rsidP="001F575A">
            <w:pPr>
              <w:spacing w:before="120" w:after="120"/>
              <w:rPr>
                <w:rFonts w:ascii="Calibri" w:hAnsi="Calibri" w:cs="Calibri"/>
              </w:rPr>
            </w:pPr>
            <w:r w:rsidRPr="00F024BD">
              <w:rPr>
                <w:rFonts w:ascii="Calibri" w:hAnsi="Calibri" w:cs="Calibri"/>
              </w:rPr>
              <w:t>Specialist Knowledge/Qualifications</w:t>
            </w:r>
          </w:p>
        </w:tc>
        <w:tc>
          <w:tcPr>
            <w:tcW w:w="5386" w:type="dxa"/>
          </w:tcPr>
          <w:p w14:paraId="0B21B723" w14:textId="14403C41" w:rsidR="00DE696E" w:rsidRPr="00F024BD" w:rsidRDefault="00E6231A" w:rsidP="00DE696E">
            <w:pPr>
              <w:spacing w:before="120" w:after="120"/>
              <w:rPr>
                <w:rFonts w:ascii="Calibri" w:hAnsi="Calibri" w:cs="Calibri"/>
              </w:rPr>
            </w:pPr>
            <w:r w:rsidRPr="00F024BD">
              <w:rPr>
                <w:rFonts w:ascii="Calibri" w:hAnsi="Calibri" w:cs="Calibri"/>
              </w:rPr>
              <w:t>Knowledge of contemporary visual art and theory, with formal training to Masters level or equivalent</w:t>
            </w:r>
          </w:p>
          <w:p w14:paraId="277B6147" w14:textId="77777777" w:rsidR="00603E81" w:rsidRPr="00F024BD" w:rsidRDefault="00603E81" w:rsidP="00DE696E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DE696E" w:rsidRPr="005D7A28" w14:paraId="3F9A793F" w14:textId="77777777" w:rsidTr="001F575A">
        <w:tc>
          <w:tcPr>
            <w:tcW w:w="3794" w:type="dxa"/>
          </w:tcPr>
          <w:p w14:paraId="642DB0BB" w14:textId="77777777" w:rsidR="00DE696E" w:rsidRPr="00F024BD" w:rsidRDefault="00DE696E" w:rsidP="001F575A">
            <w:pPr>
              <w:rPr>
                <w:rFonts w:ascii="Calibri" w:hAnsi="Calibri" w:cs="Calibri"/>
              </w:rPr>
            </w:pPr>
            <w:r w:rsidRPr="00F024BD">
              <w:rPr>
                <w:rFonts w:ascii="Calibri" w:hAnsi="Calibri" w:cs="Calibri"/>
              </w:rPr>
              <w:t>Relevant Experience</w:t>
            </w:r>
          </w:p>
        </w:tc>
        <w:tc>
          <w:tcPr>
            <w:tcW w:w="5386" w:type="dxa"/>
          </w:tcPr>
          <w:p w14:paraId="47E1D551" w14:textId="01725C64" w:rsidR="00DE696E" w:rsidRPr="00F024BD" w:rsidRDefault="00E6231A" w:rsidP="00E6231A">
            <w:pPr>
              <w:rPr>
                <w:rFonts w:ascii="Calibri" w:hAnsi="Calibri" w:cs="Calibri"/>
              </w:rPr>
            </w:pPr>
            <w:r w:rsidRPr="00F024BD">
              <w:rPr>
                <w:rFonts w:ascii="Calibri" w:hAnsi="Calibri" w:cs="Calibri"/>
              </w:rPr>
              <w:t xml:space="preserve">Experience in art research and publishing </w:t>
            </w:r>
          </w:p>
          <w:p w14:paraId="3DC16708" w14:textId="77777777" w:rsidR="00603E81" w:rsidRPr="00F024BD" w:rsidRDefault="00603E81" w:rsidP="007128A1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DE696E" w:rsidRPr="005D7A28" w14:paraId="3A1C5A76" w14:textId="77777777" w:rsidTr="001F575A">
        <w:tc>
          <w:tcPr>
            <w:tcW w:w="3794" w:type="dxa"/>
            <w:vAlign w:val="center"/>
          </w:tcPr>
          <w:p w14:paraId="242A2979" w14:textId="77777777" w:rsidR="00DE696E" w:rsidRPr="00F024BD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F024BD">
              <w:rPr>
                <w:rFonts w:ascii="Calibri" w:hAnsi="Calibri" w:cs="Arial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2A220E63" w14:textId="54EA0CB0" w:rsidR="00603E81" w:rsidRPr="00F024BD" w:rsidRDefault="00E6231A" w:rsidP="00603E81">
            <w:pPr>
              <w:rPr>
                <w:rFonts w:ascii="Calibri" w:hAnsi="Calibri" w:cs="Arial"/>
                <w:color w:val="000000"/>
              </w:rPr>
            </w:pPr>
            <w:r w:rsidRPr="00F024BD">
              <w:rPr>
                <w:rFonts w:ascii="Calibri" w:hAnsi="Calibri" w:cs="Arial"/>
                <w:color w:val="000000"/>
              </w:rPr>
              <w:t>Communicates effectively orally, in writing and/or using visual media. Knowledge of a second language is desirable.</w:t>
            </w:r>
          </w:p>
          <w:p w14:paraId="778EBE02" w14:textId="77777777" w:rsidR="00603E81" w:rsidRPr="00F024BD" w:rsidRDefault="00603E81" w:rsidP="00603E8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E696E" w:rsidRPr="005D7A28" w14:paraId="775C79AF" w14:textId="77777777" w:rsidTr="001F575A">
        <w:tc>
          <w:tcPr>
            <w:tcW w:w="3794" w:type="dxa"/>
            <w:vAlign w:val="center"/>
          </w:tcPr>
          <w:p w14:paraId="6CC7292C" w14:textId="77777777" w:rsidR="00DE696E" w:rsidRPr="00F024BD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F024BD">
              <w:rPr>
                <w:rFonts w:ascii="Calibri" w:hAnsi="Calibri" w:cs="Arial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5E477B92" w14:textId="3FE93480" w:rsidR="00603E81" w:rsidRPr="00F024BD" w:rsidRDefault="00F024BD" w:rsidP="007128A1">
            <w:pPr>
              <w:spacing w:before="120" w:after="120"/>
              <w:rPr>
                <w:rFonts w:ascii="Calibri" w:hAnsi="Calibri" w:cs="Arial"/>
              </w:rPr>
            </w:pPr>
            <w:r w:rsidRPr="00F024BD">
              <w:rPr>
                <w:rFonts w:ascii="Calibri" w:hAnsi="Calibri" w:cs="Arial"/>
              </w:rPr>
              <w:t xml:space="preserve">Motivates and leads a team effectively, setting clear objectives to manage performance </w:t>
            </w:r>
          </w:p>
        </w:tc>
      </w:tr>
      <w:tr w:rsidR="00DE696E" w:rsidRPr="005D7A28" w14:paraId="6AD83323" w14:textId="77777777" w:rsidTr="001F575A">
        <w:tc>
          <w:tcPr>
            <w:tcW w:w="3794" w:type="dxa"/>
            <w:vAlign w:val="center"/>
          </w:tcPr>
          <w:p w14:paraId="31B53320" w14:textId="77777777" w:rsidR="00DE696E" w:rsidRPr="00F024BD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F024BD">
              <w:rPr>
                <w:rFonts w:ascii="Calibri" w:hAnsi="Calibri" w:cs="Arial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14:paraId="660F0FA6" w14:textId="72C67A9E" w:rsidR="00603E81" w:rsidRPr="00F024BD" w:rsidRDefault="00F024BD" w:rsidP="00A2502C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F024BD">
              <w:rPr>
                <w:rFonts w:ascii="Calibri" w:hAnsi="Calibri" w:cs="Arial"/>
                <w:color w:val="000000"/>
              </w:rPr>
              <w:t>Contributes to advancing professional practice or scholarly activity in own area of specialism</w:t>
            </w:r>
          </w:p>
        </w:tc>
      </w:tr>
      <w:tr w:rsidR="00DE696E" w:rsidRPr="005D7A28" w14:paraId="46CAED7A" w14:textId="77777777" w:rsidTr="001F575A">
        <w:tc>
          <w:tcPr>
            <w:tcW w:w="3794" w:type="dxa"/>
            <w:vAlign w:val="center"/>
          </w:tcPr>
          <w:p w14:paraId="032EABC5" w14:textId="77777777" w:rsidR="00DE696E" w:rsidRPr="00F024BD" w:rsidRDefault="00DE696E" w:rsidP="001F575A">
            <w:pPr>
              <w:rPr>
                <w:rFonts w:ascii="Calibri" w:hAnsi="Calibri" w:cs="Arial"/>
              </w:rPr>
            </w:pPr>
            <w:r w:rsidRPr="00F024BD">
              <w:rPr>
                <w:rFonts w:ascii="Calibri" w:hAnsi="Calibri" w:cs="Arial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5E28233B" w14:textId="77777777" w:rsidR="00603E81" w:rsidRPr="00F024BD" w:rsidRDefault="00F024BD" w:rsidP="00815AAD">
            <w:pPr>
              <w:contextualSpacing/>
              <w:rPr>
                <w:rFonts w:ascii="Calibri" w:hAnsi="Calibri" w:cs="Arial"/>
                <w:color w:val="000000"/>
              </w:rPr>
            </w:pPr>
            <w:r w:rsidRPr="00F024BD">
              <w:rPr>
                <w:rFonts w:ascii="Calibri" w:hAnsi="Calibri" w:cs="Arial"/>
                <w:color w:val="000000"/>
              </w:rPr>
              <w:t>Plans, prioritises and organises work to achieve objectives on time</w:t>
            </w:r>
          </w:p>
          <w:p w14:paraId="72EB4535" w14:textId="708FF7F3" w:rsidR="00F024BD" w:rsidRPr="00F024BD" w:rsidRDefault="00F024BD" w:rsidP="00815AAD">
            <w:pPr>
              <w:contextualSpacing/>
              <w:rPr>
                <w:rFonts w:ascii="Calibri" w:hAnsi="Calibri" w:cs="Arial"/>
                <w:color w:val="000000"/>
              </w:rPr>
            </w:pPr>
          </w:p>
        </w:tc>
      </w:tr>
      <w:tr w:rsidR="00DE696E" w:rsidRPr="005D7A28" w14:paraId="10F5A4AC" w14:textId="77777777" w:rsidTr="001F575A">
        <w:tc>
          <w:tcPr>
            <w:tcW w:w="3794" w:type="dxa"/>
            <w:vAlign w:val="center"/>
          </w:tcPr>
          <w:p w14:paraId="72053876" w14:textId="77777777" w:rsidR="00DE696E" w:rsidRPr="00F024BD" w:rsidRDefault="00DE696E" w:rsidP="007128A1">
            <w:pPr>
              <w:rPr>
                <w:rFonts w:ascii="Calibri" w:hAnsi="Calibri" w:cs="Arial"/>
              </w:rPr>
            </w:pPr>
            <w:r w:rsidRPr="00F024BD">
              <w:rPr>
                <w:rFonts w:ascii="Calibri" w:hAnsi="Calibri" w:cs="Arial"/>
              </w:rPr>
              <w:t>Teamwork</w:t>
            </w:r>
          </w:p>
        </w:tc>
        <w:tc>
          <w:tcPr>
            <w:tcW w:w="5386" w:type="dxa"/>
            <w:vAlign w:val="center"/>
          </w:tcPr>
          <w:p w14:paraId="588D4099" w14:textId="77777777" w:rsidR="00F024BD" w:rsidRPr="00F024BD" w:rsidRDefault="00F024BD" w:rsidP="00F024BD">
            <w:pPr>
              <w:rPr>
                <w:rFonts w:ascii="Calibri" w:hAnsi="Calibri" w:cs="Arial"/>
                <w:color w:val="000000"/>
              </w:rPr>
            </w:pPr>
            <w:r w:rsidRPr="00F024BD">
              <w:rPr>
                <w:rFonts w:ascii="Calibri" w:hAnsi="Calibri" w:cs="Arial"/>
                <w:color w:val="000000"/>
              </w:rPr>
              <w:t>Works collaboratively in a team and where appropriate across or with different professional groups.</w:t>
            </w:r>
          </w:p>
          <w:p w14:paraId="5E94E3D7" w14:textId="77777777" w:rsidR="00603E81" w:rsidRPr="00F024BD" w:rsidRDefault="00603E81" w:rsidP="007128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E696E" w:rsidRPr="005D7A28" w14:paraId="79B7E359" w14:textId="77777777" w:rsidTr="001F575A">
        <w:tc>
          <w:tcPr>
            <w:tcW w:w="3794" w:type="dxa"/>
            <w:vAlign w:val="center"/>
          </w:tcPr>
          <w:p w14:paraId="3ABB0DBC" w14:textId="77777777" w:rsidR="00DE696E" w:rsidRPr="00F024BD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F024BD">
              <w:rPr>
                <w:rFonts w:ascii="Calibri" w:hAnsi="Calibri" w:cs="Arial"/>
              </w:rPr>
              <w:t>Creativity, Innovation and Problem Solving</w:t>
            </w:r>
          </w:p>
        </w:tc>
        <w:tc>
          <w:tcPr>
            <w:tcW w:w="5386" w:type="dxa"/>
            <w:vAlign w:val="center"/>
          </w:tcPr>
          <w:p w14:paraId="350AC86E" w14:textId="168AB1F6" w:rsidR="00DE696E" w:rsidRPr="00F024BD" w:rsidRDefault="00F024BD" w:rsidP="00F024BD">
            <w:pPr>
              <w:rPr>
                <w:rFonts w:ascii="Calibri" w:hAnsi="Calibri" w:cs="Arial"/>
                <w:color w:val="000000"/>
              </w:rPr>
            </w:pPr>
            <w:r w:rsidRPr="00F024BD">
              <w:rPr>
                <w:rFonts w:ascii="Calibri" w:hAnsi="Calibri" w:cs="Arial"/>
                <w:color w:val="000000"/>
              </w:rPr>
              <w:t>Uses initiative or creativity to resolve problems</w:t>
            </w:r>
          </w:p>
        </w:tc>
      </w:tr>
    </w:tbl>
    <w:p w14:paraId="1E99C0CD" w14:textId="77777777" w:rsidR="00603E81" w:rsidRDefault="00603E81" w:rsidP="00DE696E">
      <w:pPr>
        <w:spacing w:before="120"/>
        <w:rPr>
          <w:rFonts w:ascii="Calibri" w:hAnsi="Calibri" w:cs="Arial"/>
          <w:bCs/>
        </w:rPr>
      </w:pPr>
    </w:p>
    <w:p w14:paraId="0B862881" w14:textId="77777777" w:rsidR="001C6D22" w:rsidRDefault="00DE696E" w:rsidP="00DE696E">
      <w:pPr>
        <w:spacing w:before="120"/>
        <w:rPr>
          <w:rFonts w:ascii="Calibri" w:hAnsi="Calibri" w:cs="Arial"/>
          <w:bCs/>
        </w:rPr>
      </w:pPr>
      <w:r w:rsidRPr="005D7A28">
        <w:rPr>
          <w:rFonts w:ascii="Calibri" w:hAnsi="Calibri" w:cs="Arial"/>
          <w:bCs/>
        </w:rPr>
        <w:t>Please make sure you provide evidence to demonstrate clearly how you meet these criteria</w:t>
      </w:r>
      <w:r w:rsidR="00603E81">
        <w:rPr>
          <w:rFonts w:ascii="Calibri" w:hAnsi="Calibri" w:cs="Arial"/>
          <w:bCs/>
        </w:rPr>
        <w:t xml:space="preserve">, </w:t>
      </w:r>
      <w:r w:rsidR="00603E81" w:rsidRPr="00431B5B">
        <w:rPr>
          <w:rFonts w:ascii="Calibri" w:hAnsi="Calibri" w:cs="Arial"/>
          <w:b/>
          <w:bCs/>
        </w:rPr>
        <w:t>which are all essential unless marked otherwise</w:t>
      </w:r>
      <w:r w:rsidR="00603E81">
        <w:rPr>
          <w:rFonts w:ascii="Calibri" w:hAnsi="Calibri" w:cs="Arial"/>
          <w:bCs/>
        </w:rPr>
        <w:t>.</w:t>
      </w:r>
      <w:r w:rsidR="001C6D22">
        <w:rPr>
          <w:rFonts w:ascii="Calibri" w:hAnsi="Calibri" w:cs="Arial"/>
          <w:bCs/>
        </w:rPr>
        <w:t xml:space="preserve"> </w:t>
      </w:r>
      <w:r w:rsidR="001C6D22" w:rsidRPr="005D7A28">
        <w:rPr>
          <w:rFonts w:ascii="Calibri" w:hAnsi="Calibri" w:cs="Arial"/>
          <w:bCs/>
        </w:rPr>
        <w:t>Shortlisting will be based on your responses</w:t>
      </w:r>
      <w:r>
        <w:rPr>
          <w:rFonts w:ascii="Calibri" w:hAnsi="Calibri" w:cs="Arial"/>
          <w:bCs/>
        </w:rPr>
        <w:t xml:space="preserve">. </w:t>
      </w:r>
    </w:p>
    <w:p w14:paraId="67B48604" w14:textId="77777777" w:rsidR="00FC2F78" w:rsidRDefault="00FC2F78" w:rsidP="00DE696E">
      <w:pPr>
        <w:spacing w:before="120"/>
        <w:rPr>
          <w:rFonts w:ascii="Calibri" w:hAnsi="Calibri" w:cs="Arial"/>
        </w:rPr>
      </w:pPr>
    </w:p>
    <w:p w14:paraId="1386421D" w14:textId="247C7230" w:rsidR="00DE696E" w:rsidRPr="00FC2F78" w:rsidRDefault="00DE696E" w:rsidP="00DE696E">
      <w:pPr>
        <w:spacing w:before="120"/>
        <w:rPr>
          <w:rFonts w:ascii="Calibri" w:hAnsi="Calibri" w:cs="Arial"/>
        </w:rPr>
      </w:pPr>
      <w:r w:rsidRPr="00FC2F78">
        <w:rPr>
          <w:rFonts w:ascii="Calibri" w:hAnsi="Calibri" w:cs="Arial"/>
        </w:rPr>
        <w:t xml:space="preserve">Last updated: </w:t>
      </w:r>
      <w:r w:rsidR="00F024BD">
        <w:t>15 July 2019</w:t>
      </w:r>
    </w:p>
    <w:p w14:paraId="20A31347" w14:textId="77777777" w:rsidR="004333A8" w:rsidRPr="00C007C8" w:rsidRDefault="004333A8" w:rsidP="00C007C8"/>
    <w:p w14:paraId="2B273BDF" w14:textId="77777777" w:rsidR="00594C01" w:rsidRPr="00C007C8" w:rsidRDefault="00594C01" w:rsidP="00C007C8"/>
    <w:sectPr w:rsidR="00594C01" w:rsidRPr="00C007C8" w:rsidSect="00687B6D">
      <w:headerReference w:type="default" r:id="rId11"/>
      <w:headerReference w:type="first" r:id="rId12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8139C" w14:textId="77777777" w:rsidR="00A94BDA" w:rsidRDefault="00A94BDA">
      <w:r>
        <w:separator/>
      </w:r>
    </w:p>
  </w:endnote>
  <w:endnote w:type="continuationSeparator" w:id="0">
    <w:p w14:paraId="662A3950" w14:textId="77777777" w:rsidR="00A94BDA" w:rsidRDefault="00A9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A856" w14:textId="77777777" w:rsidR="00A94BDA" w:rsidRDefault="00A94BDA">
      <w:r>
        <w:separator/>
      </w:r>
    </w:p>
  </w:footnote>
  <w:footnote w:type="continuationSeparator" w:id="0">
    <w:p w14:paraId="0565F71F" w14:textId="77777777" w:rsidR="00A94BDA" w:rsidRDefault="00A9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BD04E" w14:textId="77777777"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FE710" w14:textId="77777777"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2663F90C" wp14:editId="64560B5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73295E"/>
    <w:multiLevelType w:val="hybridMultilevel"/>
    <w:tmpl w:val="59381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7204D"/>
    <w:multiLevelType w:val="hybridMultilevel"/>
    <w:tmpl w:val="C150A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34B09"/>
    <w:multiLevelType w:val="hybridMultilevel"/>
    <w:tmpl w:val="CC3A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216F94"/>
    <w:multiLevelType w:val="hybridMultilevel"/>
    <w:tmpl w:val="9752D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3545F"/>
    <w:multiLevelType w:val="hybridMultilevel"/>
    <w:tmpl w:val="21203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31C94"/>
    <w:multiLevelType w:val="hybridMultilevel"/>
    <w:tmpl w:val="1F661064"/>
    <w:lvl w:ilvl="0" w:tplc="439A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2E4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026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6D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C87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2A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28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7E3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F2257"/>
    <w:multiLevelType w:val="hybridMultilevel"/>
    <w:tmpl w:val="50F2E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597890"/>
    <w:multiLevelType w:val="hybridMultilevel"/>
    <w:tmpl w:val="0994E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C93FDD"/>
    <w:multiLevelType w:val="hybridMultilevel"/>
    <w:tmpl w:val="E9CC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63132E"/>
    <w:multiLevelType w:val="hybridMultilevel"/>
    <w:tmpl w:val="090EA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3F2FA3"/>
    <w:multiLevelType w:val="hybridMultilevel"/>
    <w:tmpl w:val="35A2D9FA"/>
    <w:lvl w:ilvl="0" w:tplc="D61EC4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04177D"/>
    <w:multiLevelType w:val="hybridMultilevel"/>
    <w:tmpl w:val="2E4EE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1B36D0"/>
    <w:multiLevelType w:val="hybridMultilevel"/>
    <w:tmpl w:val="38DEF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2257E0"/>
    <w:multiLevelType w:val="hybridMultilevel"/>
    <w:tmpl w:val="C868B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E020A"/>
    <w:multiLevelType w:val="hybridMultilevel"/>
    <w:tmpl w:val="E3584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53CE6"/>
    <w:multiLevelType w:val="hybridMultilevel"/>
    <w:tmpl w:val="E6D059EC"/>
    <w:lvl w:ilvl="0" w:tplc="6306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200B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29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F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66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AB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C3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04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4A2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D7C75"/>
    <w:multiLevelType w:val="hybridMultilevel"/>
    <w:tmpl w:val="BD307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A70795"/>
    <w:multiLevelType w:val="hybridMultilevel"/>
    <w:tmpl w:val="3C40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D4A1F"/>
    <w:multiLevelType w:val="hybridMultilevel"/>
    <w:tmpl w:val="85AC9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721306"/>
    <w:multiLevelType w:val="hybridMultilevel"/>
    <w:tmpl w:val="E5ACB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D6FFA"/>
    <w:multiLevelType w:val="hybridMultilevel"/>
    <w:tmpl w:val="3036D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690B7C"/>
    <w:multiLevelType w:val="hybridMultilevel"/>
    <w:tmpl w:val="A68A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AD2D68"/>
    <w:multiLevelType w:val="hybridMultilevel"/>
    <w:tmpl w:val="79E48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6196F"/>
    <w:multiLevelType w:val="hybridMultilevel"/>
    <w:tmpl w:val="ECCCD900"/>
    <w:lvl w:ilvl="0" w:tplc="BF722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54C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104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03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4C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745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64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2D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460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B2234"/>
    <w:multiLevelType w:val="hybridMultilevel"/>
    <w:tmpl w:val="1136B3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8B2C81"/>
    <w:multiLevelType w:val="hybridMultilevel"/>
    <w:tmpl w:val="1F52E508"/>
    <w:lvl w:ilvl="0" w:tplc="197AA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3E6B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C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AA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48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2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40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5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0E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5"/>
  </w:num>
  <w:num w:numId="3">
    <w:abstractNumId w:val="8"/>
  </w:num>
  <w:num w:numId="4">
    <w:abstractNumId w:val="26"/>
  </w:num>
  <w:num w:numId="5">
    <w:abstractNumId w:val="21"/>
  </w:num>
  <w:num w:numId="6">
    <w:abstractNumId w:val="39"/>
  </w:num>
  <w:num w:numId="7">
    <w:abstractNumId w:val="24"/>
  </w:num>
  <w:num w:numId="8">
    <w:abstractNumId w:val="20"/>
  </w:num>
  <w:num w:numId="9">
    <w:abstractNumId w:val="37"/>
  </w:num>
  <w:num w:numId="10">
    <w:abstractNumId w:val="41"/>
  </w:num>
  <w:num w:numId="11">
    <w:abstractNumId w:val="25"/>
  </w:num>
  <w:num w:numId="12">
    <w:abstractNumId w:val="31"/>
  </w:num>
  <w:num w:numId="13">
    <w:abstractNumId w:val="15"/>
  </w:num>
  <w:num w:numId="14">
    <w:abstractNumId w:val="36"/>
  </w:num>
  <w:num w:numId="15">
    <w:abstractNumId w:val="35"/>
  </w:num>
  <w:num w:numId="16">
    <w:abstractNumId w:val="3"/>
  </w:num>
  <w:num w:numId="17">
    <w:abstractNumId w:val="6"/>
  </w:num>
  <w:num w:numId="18">
    <w:abstractNumId w:val="42"/>
  </w:num>
  <w:num w:numId="19">
    <w:abstractNumId w:val="16"/>
  </w:num>
  <w:num w:numId="20">
    <w:abstractNumId w:val="22"/>
  </w:num>
  <w:num w:numId="21">
    <w:abstractNumId w:val="11"/>
  </w:num>
  <w:num w:numId="22">
    <w:abstractNumId w:val="38"/>
  </w:num>
  <w:num w:numId="23">
    <w:abstractNumId w:val="17"/>
  </w:num>
  <w:num w:numId="24">
    <w:abstractNumId w:val="40"/>
  </w:num>
  <w:num w:numId="25">
    <w:abstractNumId w:val="33"/>
  </w:num>
  <w:num w:numId="26">
    <w:abstractNumId w:val="12"/>
  </w:num>
  <w:num w:numId="27">
    <w:abstractNumId w:val="43"/>
  </w:num>
  <w:num w:numId="28">
    <w:abstractNumId w:val="44"/>
  </w:num>
  <w:num w:numId="29">
    <w:abstractNumId w:val="29"/>
  </w:num>
  <w:num w:numId="30">
    <w:abstractNumId w:val="18"/>
  </w:num>
  <w:num w:numId="31">
    <w:abstractNumId w:val="10"/>
  </w:num>
  <w:num w:numId="32">
    <w:abstractNumId w:val="0"/>
  </w:num>
  <w:num w:numId="33">
    <w:abstractNumId w:val="23"/>
  </w:num>
  <w:num w:numId="34">
    <w:abstractNumId w:val="4"/>
  </w:num>
  <w:num w:numId="35">
    <w:abstractNumId w:val="32"/>
  </w:num>
  <w:num w:numId="36">
    <w:abstractNumId w:val="9"/>
  </w:num>
  <w:num w:numId="37">
    <w:abstractNumId w:val="14"/>
  </w:num>
  <w:num w:numId="38">
    <w:abstractNumId w:val="13"/>
  </w:num>
  <w:num w:numId="39">
    <w:abstractNumId w:val="5"/>
  </w:num>
  <w:num w:numId="40">
    <w:abstractNumId w:val="34"/>
  </w:num>
  <w:num w:numId="41">
    <w:abstractNumId w:val="7"/>
  </w:num>
  <w:num w:numId="42">
    <w:abstractNumId w:val="27"/>
  </w:num>
  <w:num w:numId="43">
    <w:abstractNumId w:val="2"/>
  </w:num>
  <w:num w:numId="44">
    <w:abstractNumId w:val="19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FB6"/>
    <w:rsid w:val="0002733A"/>
    <w:rsid w:val="00043AA1"/>
    <w:rsid w:val="00084C0E"/>
    <w:rsid w:val="00094004"/>
    <w:rsid w:val="000940A9"/>
    <w:rsid w:val="000A7396"/>
    <w:rsid w:val="000B4B43"/>
    <w:rsid w:val="000C0840"/>
    <w:rsid w:val="000C2C30"/>
    <w:rsid w:val="000F2DDA"/>
    <w:rsid w:val="00103C44"/>
    <w:rsid w:val="001071B6"/>
    <w:rsid w:val="00117B35"/>
    <w:rsid w:val="00143C49"/>
    <w:rsid w:val="00150DEB"/>
    <w:rsid w:val="001B5364"/>
    <w:rsid w:val="001C6D22"/>
    <w:rsid w:val="001D0B67"/>
    <w:rsid w:val="001F490C"/>
    <w:rsid w:val="00220865"/>
    <w:rsid w:val="00262E2D"/>
    <w:rsid w:val="00265D84"/>
    <w:rsid w:val="00267073"/>
    <w:rsid w:val="00273FAC"/>
    <w:rsid w:val="0027651F"/>
    <w:rsid w:val="00284B93"/>
    <w:rsid w:val="00286686"/>
    <w:rsid w:val="00296584"/>
    <w:rsid w:val="002B7662"/>
    <w:rsid w:val="002C2DE7"/>
    <w:rsid w:val="00317BFE"/>
    <w:rsid w:val="00390BBB"/>
    <w:rsid w:val="003B2633"/>
    <w:rsid w:val="003B3CE6"/>
    <w:rsid w:val="003C2E1D"/>
    <w:rsid w:val="003D3432"/>
    <w:rsid w:val="003D5FCE"/>
    <w:rsid w:val="003E3AE4"/>
    <w:rsid w:val="003F77DF"/>
    <w:rsid w:val="0040142F"/>
    <w:rsid w:val="00403C33"/>
    <w:rsid w:val="00431B5B"/>
    <w:rsid w:val="004333A8"/>
    <w:rsid w:val="00461E60"/>
    <w:rsid w:val="004816C6"/>
    <w:rsid w:val="004879C9"/>
    <w:rsid w:val="004D3601"/>
    <w:rsid w:val="004E3268"/>
    <w:rsid w:val="00504901"/>
    <w:rsid w:val="005111DD"/>
    <w:rsid w:val="0051790B"/>
    <w:rsid w:val="00520FE9"/>
    <w:rsid w:val="00525DF6"/>
    <w:rsid w:val="0053123A"/>
    <w:rsid w:val="00556B30"/>
    <w:rsid w:val="00560860"/>
    <w:rsid w:val="005608FB"/>
    <w:rsid w:val="00570A89"/>
    <w:rsid w:val="00570BB1"/>
    <w:rsid w:val="00576313"/>
    <w:rsid w:val="00594C01"/>
    <w:rsid w:val="005F772D"/>
    <w:rsid w:val="00603E81"/>
    <w:rsid w:val="00624AD2"/>
    <w:rsid w:val="00635CC0"/>
    <w:rsid w:val="00660F33"/>
    <w:rsid w:val="00686EBB"/>
    <w:rsid w:val="00687B6D"/>
    <w:rsid w:val="00697B50"/>
    <w:rsid w:val="006A3235"/>
    <w:rsid w:val="006C5F5D"/>
    <w:rsid w:val="006D587E"/>
    <w:rsid w:val="006E5BEA"/>
    <w:rsid w:val="006F53E4"/>
    <w:rsid w:val="007128A1"/>
    <w:rsid w:val="007166ED"/>
    <w:rsid w:val="00730D34"/>
    <w:rsid w:val="007315B3"/>
    <w:rsid w:val="0074462C"/>
    <w:rsid w:val="00751837"/>
    <w:rsid w:val="00796DAE"/>
    <w:rsid w:val="008100BB"/>
    <w:rsid w:val="00815AAD"/>
    <w:rsid w:val="008217DE"/>
    <w:rsid w:val="00844A9D"/>
    <w:rsid w:val="0086380C"/>
    <w:rsid w:val="00877BBA"/>
    <w:rsid w:val="008D390B"/>
    <w:rsid w:val="008E430C"/>
    <w:rsid w:val="008F6039"/>
    <w:rsid w:val="00934B07"/>
    <w:rsid w:val="009438D6"/>
    <w:rsid w:val="009557D4"/>
    <w:rsid w:val="00957928"/>
    <w:rsid w:val="009741B1"/>
    <w:rsid w:val="0097624E"/>
    <w:rsid w:val="00992ED5"/>
    <w:rsid w:val="009A741C"/>
    <w:rsid w:val="00A0586F"/>
    <w:rsid w:val="00A15DD8"/>
    <w:rsid w:val="00A2502C"/>
    <w:rsid w:val="00A514C8"/>
    <w:rsid w:val="00A6413C"/>
    <w:rsid w:val="00A94BDA"/>
    <w:rsid w:val="00AA70BE"/>
    <w:rsid w:val="00AA7EA5"/>
    <w:rsid w:val="00AB562A"/>
    <w:rsid w:val="00AD5C3D"/>
    <w:rsid w:val="00AE62FE"/>
    <w:rsid w:val="00AF0EA0"/>
    <w:rsid w:val="00AF6C2A"/>
    <w:rsid w:val="00B06ABB"/>
    <w:rsid w:val="00B26E52"/>
    <w:rsid w:val="00B4142B"/>
    <w:rsid w:val="00B67FB4"/>
    <w:rsid w:val="00BC730C"/>
    <w:rsid w:val="00BE115C"/>
    <w:rsid w:val="00C007C8"/>
    <w:rsid w:val="00C36210"/>
    <w:rsid w:val="00C41ED9"/>
    <w:rsid w:val="00C54E60"/>
    <w:rsid w:val="00C74767"/>
    <w:rsid w:val="00CD1530"/>
    <w:rsid w:val="00CE2F41"/>
    <w:rsid w:val="00D1149C"/>
    <w:rsid w:val="00D21CDF"/>
    <w:rsid w:val="00D26B1F"/>
    <w:rsid w:val="00D27FC8"/>
    <w:rsid w:val="00D6418D"/>
    <w:rsid w:val="00D87564"/>
    <w:rsid w:val="00DA768C"/>
    <w:rsid w:val="00DE696E"/>
    <w:rsid w:val="00E00A83"/>
    <w:rsid w:val="00E10084"/>
    <w:rsid w:val="00E46D94"/>
    <w:rsid w:val="00E6231A"/>
    <w:rsid w:val="00E62E0A"/>
    <w:rsid w:val="00E6427E"/>
    <w:rsid w:val="00EB1A74"/>
    <w:rsid w:val="00EC1698"/>
    <w:rsid w:val="00EC75C9"/>
    <w:rsid w:val="00EF29AD"/>
    <w:rsid w:val="00F020B4"/>
    <w:rsid w:val="00F024BD"/>
    <w:rsid w:val="00F068AE"/>
    <w:rsid w:val="00F332A8"/>
    <w:rsid w:val="00F419E5"/>
    <w:rsid w:val="00F820E0"/>
    <w:rsid w:val="00FB43F5"/>
    <w:rsid w:val="00FC2F78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1DE19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32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lyIsTemplate xmlns="96308c73-0f47-479a-94ca-23c59dc30276">false</UnilyIsTemplate>
    <TaxCatchAll xmlns="96308c73-0f47-479a-94ca-23c59dc30276">
      <Value>19</Value>
    </TaxCatchAll>
    <PublishingExpirationDate xmlns="http://schemas.microsoft.com/sharepoint/v3" xsi:nil="true"/>
    <PublishingStartDate xmlns="http://schemas.microsoft.com/sharepoint/v3" xsi:nil="true"/>
    <UnilyIsFeaturedDocument xmlns="96308c73-0f47-479a-94ca-23c59dc30276">true</UnilyIsFeaturedDocument>
    <ae124f0e8ce647568719f8bafd2c3577 xmlns="96308c73-0f47-479a-94ca-23c59dc302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7bc2dae0-0675-4775-81fa-4fbbcf84dd44</TermId>
        </TermInfo>
      </Terms>
    </ae124f0e8ce647568719f8bafd2c357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1AF254D1F6546B368B9CC98E7A02C" ma:contentTypeVersion="17" ma:contentTypeDescription="Create a new document." ma:contentTypeScope="" ma:versionID="f1ad35428da65692d690309e21d35daf">
  <xsd:schema xmlns:xsd="http://www.w3.org/2001/XMLSchema" xmlns:xs="http://www.w3.org/2001/XMLSchema" xmlns:p="http://schemas.microsoft.com/office/2006/metadata/properties" xmlns:ns1="http://schemas.microsoft.com/sharepoint/v3" xmlns:ns2="96308c73-0f47-479a-94ca-23c59dc30276" xmlns:ns3="7b63c2a3-510e-46e8-8d15-47283a4cc845" targetNamespace="http://schemas.microsoft.com/office/2006/metadata/properties" ma:root="true" ma:fieldsID="53fd8d3506ce2bd6f849fbff071af184" ns1:_="" ns2:_="" ns3:_="">
    <xsd:import namespace="http://schemas.microsoft.com/sharepoint/v3"/>
    <xsd:import namespace="96308c73-0f47-479a-94ca-23c59dc30276"/>
    <xsd:import namespace="7b63c2a3-510e-46e8-8d15-47283a4c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ilyIsFeaturedDocument" minOccurs="0"/>
                <xsd:element ref="ns2:UnilyIsTemplate" minOccurs="0"/>
                <xsd:element ref="ns2:ae124f0e8ce647568719f8bafd2c3577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08c73-0f47-479a-94ca-23c59dc30276" elementFormDefault="qualified">
    <xsd:import namespace="http://schemas.microsoft.com/office/2006/documentManagement/types"/>
    <xsd:import namespace="http://schemas.microsoft.com/office/infopath/2007/PartnerControls"/>
    <xsd:element name="UnilyIsFeaturedDocument" ma:index="10" nillable="true" ma:displayName="Is Featured Document" ma:internalName="UnilyIsFeaturedDocument">
      <xsd:simpleType>
        <xsd:restriction base="dms:Boolean"/>
      </xsd:simpleType>
    </xsd:element>
    <xsd:element name="UnilyIsTemplate" ma:index="11" nillable="true" ma:displayName="Is Template" ma:internalName="UnilyIsTemplate">
      <xsd:simpleType>
        <xsd:restriction base="dms:Boolean"/>
      </xsd:simpleType>
    </xsd:element>
    <xsd:element name="ae124f0e8ce647568719f8bafd2c3577" ma:index="12" ma:taxonomy="true" ma:internalName="ae124f0e8ce647568719f8bafd2c3577" ma:taxonomyFieldName="UnilyDocumentCategory" ma:displayName="Document Category" ma:readOnly="false" ma:default="" ma:fieldId="{ae124f0e-8ce6-4756-8719-f8bafd2c3577}" ma:taxonomyMulti="true" ma:sspId="aa4177f9-52a5-4023-b952-3a64f72acbf1" ma:termSetId="fb0a5e49-f46b-4b18-ad2b-6d9c3bf57f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08d7579-9106-47cf-989f-aff3bec5858b}" ma:internalName="TaxCatchAll" ma:showField="CatchAllData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508d7579-9106-47cf-989f-aff3bec5858b}" ma:internalName="TaxCatchAllLabel" ma:readOnly="true" ma:showField="CatchAllDataLabel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c2a3-510e-46e8-8d15-47283a4cc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439A7-18A5-41E2-A737-71FDB805A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1835D-5194-4DCC-B450-2EB8384603AA}">
  <ds:schemaRefs>
    <ds:schemaRef ds:uri="http://schemas.microsoft.com/office/2006/metadata/properties"/>
    <ds:schemaRef ds:uri="http://schemas.microsoft.com/office/infopath/2007/PartnerControls"/>
    <ds:schemaRef ds:uri="96308c73-0f47-479a-94ca-23c59dc3027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021F89-9F6A-4719-A99E-36F10EA23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308c73-0f47-479a-94ca-23c59dc30276"/>
    <ds:schemaRef ds:uri="7b63c2a3-510e-46e8-8d15-47283a4cc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D729C6-38D9-954B-8D05-637B3B1C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Beth Bramich</cp:lastModifiedBy>
  <cp:revision>5</cp:revision>
  <cp:lastPrinted>2018-02-22T15:49:00Z</cp:lastPrinted>
  <dcterms:created xsi:type="dcterms:W3CDTF">2019-07-16T10:02:00Z</dcterms:created>
  <dcterms:modified xsi:type="dcterms:W3CDTF">2019-07-22T16:44:00Z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0x0101002801AF254D1F6546B368B9CC98E7A02C</vt:lpwstr>
  </property>
  <property fmtid="{D5CDD505-2E9C-101B-9397-08002B2CF9AE}" pid="3" name="UnilyDocumentCategory">
    <vt:lpwstr>19;#Human Resources|7bc2dae0-0675-4775-81fa-4fbbcf84dd44</vt:lpwstr>
  </property>
</Properties>
</file>