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44F4" w14:textId="77777777" w:rsidR="00DA146D" w:rsidRDefault="00DA146D" w:rsidP="00D31C6A">
      <w:pPr>
        <w:ind w:left="-180"/>
        <w:rPr>
          <w:rFonts w:ascii="Arial" w:hAnsi="Arial" w:cs="Arial"/>
          <w:noProof/>
          <w:szCs w:val="22"/>
        </w:rPr>
      </w:pPr>
    </w:p>
    <w:p w14:paraId="0585F712" w14:textId="77777777" w:rsidR="00DA146D" w:rsidRDefault="00DA146D" w:rsidP="00D31C6A">
      <w:pPr>
        <w:ind w:left="-180"/>
        <w:rPr>
          <w:rFonts w:ascii="Arial" w:hAnsi="Arial" w:cs="Arial"/>
          <w:noProof/>
          <w:szCs w:val="22"/>
        </w:rPr>
      </w:pPr>
    </w:p>
    <w:p w14:paraId="7F642A61" w14:textId="77777777" w:rsidR="00DA146D" w:rsidRDefault="00DA146D" w:rsidP="00D31C6A">
      <w:pPr>
        <w:ind w:left="-180"/>
        <w:rPr>
          <w:rFonts w:ascii="Arial" w:hAnsi="Arial" w:cs="Arial"/>
          <w:noProof/>
          <w:szCs w:val="22"/>
        </w:rPr>
      </w:pPr>
    </w:p>
    <w:p w14:paraId="40BAB7F6" w14:textId="77777777" w:rsidR="00DA146D" w:rsidRDefault="00DA146D" w:rsidP="00D31C6A">
      <w:pPr>
        <w:ind w:left="-180"/>
        <w:rPr>
          <w:rFonts w:ascii="Arial" w:hAnsi="Arial" w:cs="Arial"/>
          <w:noProof/>
          <w:szCs w:val="22"/>
        </w:rPr>
      </w:pPr>
    </w:p>
    <w:p w14:paraId="5630216C" w14:textId="77777777" w:rsidR="00DA146D" w:rsidRPr="00924D3F" w:rsidRDefault="00DA146D" w:rsidP="00D31C6A">
      <w:pPr>
        <w:ind w:left="-180"/>
        <w:rPr>
          <w:rFonts w:ascii="Arial" w:hAnsi="Arial" w:cs="Arial"/>
          <w:noProof/>
          <w:szCs w:val="22"/>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594C01" w:rsidRPr="00924D3F" w14:paraId="17AB71FB" w14:textId="77777777">
        <w:tc>
          <w:tcPr>
            <w:tcW w:w="10440" w:type="dxa"/>
            <w:gridSpan w:val="4"/>
            <w:tcBorders>
              <w:bottom w:val="single" w:sz="8" w:space="0" w:color="auto"/>
            </w:tcBorders>
          </w:tcPr>
          <w:p w14:paraId="0F7F09E6" w14:textId="77777777" w:rsidR="00594C01" w:rsidRPr="00924D3F" w:rsidRDefault="00594C01">
            <w:pPr>
              <w:pStyle w:val="Heading3"/>
              <w:rPr>
                <w:b w:val="0"/>
                <w:szCs w:val="22"/>
              </w:rPr>
            </w:pPr>
            <w:r w:rsidRPr="00924D3F">
              <w:rPr>
                <w:szCs w:val="22"/>
              </w:rPr>
              <w:t>JOB DESCRIPTION AND PERSON SPECIFICATION</w:t>
            </w:r>
          </w:p>
        </w:tc>
      </w:tr>
      <w:tr w:rsidR="00594C01" w:rsidRPr="00924D3F" w14:paraId="4864D107" w14:textId="77777777" w:rsidTr="00143C49">
        <w:trPr>
          <w:cantSplit/>
          <w:trHeight w:val="368"/>
        </w:trPr>
        <w:tc>
          <w:tcPr>
            <w:tcW w:w="5508" w:type="dxa"/>
            <w:gridSpan w:val="2"/>
            <w:tcBorders>
              <w:bottom w:val="nil"/>
              <w:right w:val="nil"/>
            </w:tcBorders>
            <w:vAlign w:val="center"/>
          </w:tcPr>
          <w:p w14:paraId="27407138" w14:textId="6C88F3CA" w:rsidR="00594C01" w:rsidRPr="00924D3F" w:rsidRDefault="00594C01" w:rsidP="00A80B12">
            <w:pPr>
              <w:rPr>
                <w:rFonts w:ascii="Arial" w:hAnsi="Arial" w:cs="Arial"/>
                <w:szCs w:val="22"/>
              </w:rPr>
            </w:pPr>
            <w:r w:rsidRPr="00924D3F">
              <w:rPr>
                <w:rFonts w:ascii="Arial" w:hAnsi="Arial" w:cs="Arial"/>
                <w:b/>
                <w:szCs w:val="22"/>
              </w:rPr>
              <w:t>Job Title</w:t>
            </w:r>
            <w:r w:rsidRPr="00924D3F">
              <w:rPr>
                <w:rFonts w:ascii="Arial" w:hAnsi="Arial" w:cs="Arial"/>
                <w:szCs w:val="22"/>
              </w:rPr>
              <w:t>:</w:t>
            </w:r>
            <w:r w:rsidR="008B1390" w:rsidRPr="00924D3F">
              <w:rPr>
                <w:rFonts w:ascii="Arial" w:hAnsi="Arial" w:cs="Arial"/>
                <w:szCs w:val="22"/>
              </w:rPr>
              <w:t xml:space="preserve"> </w:t>
            </w:r>
            <w:r w:rsidR="00DA146D">
              <w:rPr>
                <w:rFonts w:ascii="Arial" w:hAnsi="Arial" w:cs="Arial"/>
                <w:szCs w:val="22"/>
              </w:rPr>
              <w:t>Resourcing</w:t>
            </w:r>
            <w:r w:rsidR="008B1390" w:rsidRPr="00924D3F">
              <w:rPr>
                <w:rFonts w:ascii="Arial" w:hAnsi="Arial" w:cs="Arial"/>
                <w:szCs w:val="22"/>
              </w:rPr>
              <w:t xml:space="preserve"> </w:t>
            </w:r>
            <w:r w:rsidR="00A80B12">
              <w:rPr>
                <w:rFonts w:ascii="Arial" w:hAnsi="Arial" w:cs="Arial"/>
                <w:szCs w:val="22"/>
              </w:rPr>
              <w:t>Advis</w:t>
            </w:r>
            <w:r w:rsidR="00A765C1">
              <w:rPr>
                <w:rFonts w:ascii="Arial" w:hAnsi="Arial" w:cs="Arial"/>
                <w:szCs w:val="22"/>
              </w:rPr>
              <w:t>e</w:t>
            </w:r>
            <w:r w:rsidR="00A80B12">
              <w:rPr>
                <w:rFonts w:ascii="Arial" w:hAnsi="Arial" w:cs="Arial"/>
                <w:szCs w:val="22"/>
              </w:rPr>
              <w:t>r</w:t>
            </w:r>
          </w:p>
        </w:tc>
        <w:tc>
          <w:tcPr>
            <w:tcW w:w="4932" w:type="dxa"/>
            <w:gridSpan w:val="2"/>
            <w:tcBorders>
              <w:left w:val="nil"/>
              <w:bottom w:val="nil"/>
            </w:tcBorders>
            <w:vAlign w:val="center"/>
          </w:tcPr>
          <w:p w14:paraId="6E442C4F" w14:textId="77777777" w:rsidR="00594C01" w:rsidRPr="00924D3F" w:rsidRDefault="00143C49" w:rsidP="007D0F75">
            <w:pPr>
              <w:rPr>
                <w:rFonts w:ascii="Arial" w:hAnsi="Arial" w:cs="Arial"/>
                <w:b/>
                <w:szCs w:val="22"/>
              </w:rPr>
            </w:pPr>
            <w:r w:rsidRPr="00924D3F">
              <w:rPr>
                <w:rFonts w:ascii="Arial" w:hAnsi="Arial" w:cs="Arial"/>
                <w:b/>
                <w:szCs w:val="22"/>
              </w:rPr>
              <w:t>Accountable to</w:t>
            </w:r>
            <w:r w:rsidRPr="00924D3F">
              <w:rPr>
                <w:rFonts w:ascii="Arial" w:hAnsi="Arial" w:cs="Arial"/>
                <w:szCs w:val="22"/>
              </w:rPr>
              <w:t>:</w:t>
            </w:r>
            <w:r w:rsidR="00594C01" w:rsidRPr="00924D3F">
              <w:rPr>
                <w:rFonts w:ascii="Arial" w:hAnsi="Arial" w:cs="Arial"/>
                <w:szCs w:val="22"/>
              </w:rPr>
              <w:t xml:space="preserve"> </w:t>
            </w:r>
            <w:r w:rsidR="007D0F75">
              <w:rPr>
                <w:rFonts w:ascii="Arial" w:hAnsi="Arial" w:cs="Arial"/>
                <w:szCs w:val="22"/>
              </w:rPr>
              <w:t xml:space="preserve">Resourcing </w:t>
            </w:r>
            <w:r w:rsidR="008B1390" w:rsidRPr="00924D3F">
              <w:rPr>
                <w:rFonts w:ascii="Arial" w:hAnsi="Arial" w:cs="Arial"/>
                <w:szCs w:val="22"/>
              </w:rPr>
              <w:t>Manager</w:t>
            </w:r>
          </w:p>
        </w:tc>
      </w:tr>
      <w:tr w:rsidR="00143C49" w:rsidRPr="00924D3F" w14:paraId="24C30678" w14:textId="77777777" w:rsidTr="00143C49">
        <w:trPr>
          <w:cantSplit/>
          <w:trHeight w:val="368"/>
        </w:trPr>
        <w:tc>
          <w:tcPr>
            <w:tcW w:w="3609" w:type="dxa"/>
            <w:tcBorders>
              <w:top w:val="nil"/>
              <w:bottom w:val="nil"/>
              <w:right w:val="nil"/>
            </w:tcBorders>
            <w:vAlign w:val="center"/>
          </w:tcPr>
          <w:p w14:paraId="5EB3DCF9" w14:textId="77777777" w:rsidR="00143C49" w:rsidRPr="00924D3F" w:rsidRDefault="00143C49" w:rsidP="00A80B12">
            <w:pPr>
              <w:rPr>
                <w:rFonts w:ascii="Arial" w:hAnsi="Arial" w:cs="Arial"/>
                <w:b/>
                <w:szCs w:val="22"/>
              </w:rPr>
            </w:pPr>
            <w:r w:rsidRPr="00924D3F">
              <w:rPr>
                <w:rFonts w:ascii="Arial" w:hAnsi="Arial" w:cs="Arial"/>
                <w:b/>
                <w:szCs w:val="22"/>
              </w:rPr>
              <w:t>Contract Length</w:t>
            </w:r>
            <w:r w:rsidRPr="00924D3F">
              <w:rPr>
                <w:rFonts w:ascii="Arial" w:hAnsi="Arial" w:cs="Arial"/>
                <w:szCs w:val="22"/>
              </w:rPr>
              <w:t>:</w:t>
            </w:r>
            <w:r w:rsidR="008B1390" w:rsidRPr="00924D3F">
              <w:rPr>
                <w:rFonts w:ascii="Arial" w:hAnsi="Arial" w:cs="Arial"/>
                <w:szCs w:val="22"/>
              </w:rPr>
              <w:t xml:space="preserve"> </w:t>
            </w:r>
            <w:r w:rsidR="004D1CCA">
              <w:rPr>
                <w:rFonts w:ascii="Arial" w:hAnsi="Arial" w:cs="Arial"/>
                <w:szCs w:val="22"/>
              </w:rPr>
              <w:t>Permanent</w:t>
            </w:r>
          </w:p>
        </w:tc>
        <w:tc>
          <w:tcPr>
            <w:tcW w:w="3969" w:type="dxa"/>
            <w:gridSpan w:val="2"/>
            <w:tcBorders>
              <w:top w:val="nil"/>
              <w:left w:val="nil"/>
              <w:bottom w:val="nil"/>
              <w:right w:val="nil"/>
            </w:tcBorders>
            <w:vAlign w:val="center"/>
          </w:tcPr>
          <w:p w14:paraId="353117B8" w14:textId="77777777" w:rsidR="00143C49" w:rsidRPr="00924D3F" w:rsidRDefault="00143C49" w:rsidP="00143C49">
            <w:pPr>
              <w:rPr>
                <w:rFonts w:ascii="Arial" w:hAnsi="Arial" w:cs="Arial"/>
                <w:szCs w:val="22"/>
              </w:rPr>
            </w:pPr>
            <w:r w:rsidRPr="00924D3F">
              <w:rPr>
                <w:rFonts w:ascii="Arial" w:hAnsi="Arial" w:cs="Arial"/>
                <w:b/>
                <w:szCs w:val="22"/>
              </w:rPr>
              <w:t>Hours per week/FTE</w:t>
            </w:r>
            <w:r w:rsidRPr="00924D3F">
              <w:rPr>
                <w:rFonts w:ascii="Arial" w:hAnsi="Arial" w:cs="Arial"/>
                <w:szCs w:val="22"/>
              </w:rPr>
              <w:t>:</w:t>
            </w:r>
            <w:r w:rsidR="008B1390" w:rsidRPr="00924D3F">
              <w:rPr>
                <w:rFonts w:ascii="Arial" w:hAnsi="Arial" w:cs="Arial"/>
                <w:szCs w:val="22"/>
              </w:rPr>
              <w:t xml:space="preserve"> 35</w:t>
            </w:r>
            <w:r w:rsidR="00AE7BCF">
              <w:rPr>
                <w:rFonts w:ascii="Arial" w:hAnsi="Arial" w:cs="Arial"/>
                <w:szCs w:val="22"/>
              </w:rPr>
              <w:t xml:space="preserve"> / 1.0 FTE</w:t>
            </w:r>
          </w:p>
        </w:tc>
        <w:tc>
          <w:tcPr>
            <w:tcW w:w="2862" w:type="dxa"/>
            <w:tcBorders>
              <w:top w:val="nil"/>
              <w:left w:val="nil"/>
              <w:bottom w:val="nil"/>
            </w:tcBorders>
            <w:vAlign w:val="center"/>
          </w:tcPr>
          <w:p w14:paraId="3767D0D3" w14:textId="77777777" w:rsidR="00143C49" w:rsidRPr="00924D3F" w:rsidRDefault="00143C49" w:rsidP="00143C49">
            <w:pPr>
              <w:rPr>
                <w:rFonts w:ascii="Arial" w:hAnsi="Arial" w:cs="Arial"/>
                <w:szCs w:val="22"/>
              </w:rPr>
            </w:pPr>
            <w:r w:rsidRPr="00924D3F">
              <w:rPr>
                <w:rFonts w:ascii="Arial" w:hAnsi="Arial" w:cs="Arial"/>
                <w:b/>
                <w:szCs w:val="22"/>
              </w:rPr>
              <w:t>Weeks per year</w:t>
            </w:r>
            <w:r w:rsidRPr="00924D3F">
              <w:rPr>
                <w:rFonts w:ascii="Arial" w:hAnsi="Arial" w:cs="Arial"/>
                <w:szCs w:val="22"/>
              </w:rPr>
              <w:t>:</w:t>
            </w:r>
            <w:r w:rsidRPr="00924D3F">
              <w:rPr>
                <w:rFonts w:ascii="Arial" w:hAnsi="Arial" w:cs="Arial"/>
                <w:b/>
                <w:szCs w:val="22"/>
              </w:rPr>
              <w:t xml:space="preserve"> </w:t>
            </w:r>
            <w:r w:rsidR="008B1390" w:rsidRPr="00924D3F">
              <w:rPr>
                <w:rFonts w:ascii="Arial" w:hAnsi="Arial" w:cs="Arial"/>
                <w:szCs w:val="22"/>
              </w:rPr>
              <w:t>52</w:t>
            </w:r>
          </w:p>
        </w:tc>
      </w:tr>
      <w:tr w:rsidR="00594C01" w:rsidRPr="00924D3F" w14:paraId="7B6C6095" w14:textId="77777777" w:rsidTr="00143C49">
        <w:trPr>
          <w:cantSplit/>
          <w:trHeight w:val="368"/>
        </w:trPr>
        <w:tc>
          <w:tcPr>
            <w:tcW w:w="5508" w:type="dxa"/>
            <w:gridSpan w:val="2"/>
            <w:tcBorders>
              <w:top w:val="nil"/>
              <w:bottom w:val="nil"/>
              <w:right w:val="nil"/>
            </w:tcBorders>
            <w:vAlign w:val="center"/>
          </w:tcPr>
          <w:p w14:paraId="68DBFEEF" w14:textId="3F354B8A" w:rsidR="00594C01" w:rsidRPr="00924D3F" w:rsidRDefault="00143C49" w:rsidP="00E43623">
            <w:pPr>
              <w:rPr>
                <w:rFonts w:ascii="Arial" w:hAnsi="Arial" w:cs="Arial"/>
                <w:b/>
                <w:szCs w:val="22"/>
              </w:rPr>
            </w:pPr>
            <w:r w:rsidRPr="00924D3F">
              <w:rPr>
                <w:rFonts w:ascii="Arial" w:hAnsi="Arial" w:cs="Arial"/>
                <w:b/>
                <w:szCs w:val="22"/>
              </w:rPr>
              <w:t>Salary</w:t>
            </w:r>
            <w:r w:rsidRPr="00924D3F">
              <w:rPr>
                <w:rFonts w:ascii="Arial" w:hAnsi="Arial" w:cs="Arial"/>
                <w:szCs w:val="22"/>
              </w:rPr>
              <w:t xml:space="preserve">: </w:t>
            </w:r>
            <w:r w:rsidR="000D2D96" w:rsidRPr="000D2D96">
              <w:rPr>
                <w:rFonts w:ascii="Arial" w:hAnsi="Arial" w:cs="Arial"/>
                <w:szCs w:val="22"/>
              </w:rPr>
              <w:t>£30,777 - £37,468 pa</w:t>
            </w:r>
          </w:p>
        </w:tc>
        <w:tc>
          <w:tcPr>
            <w:tcW w:w="4932" w:type="dxa"/>
            <w:gridSpan w:val="2"/>
            <w:tcBorders>
              <w:top w:val="nil"/>
              <w:left w:val="nil"/>
              <w:bottom w:val="nil"/>
            </w:tcBorders>
            <w:vAlign w:val="center"/>
          </w:tcPr>
          <w:p w14:paraId="5AD012C1" w14:textId="77777777" w:rsidR="00594C01" w:rsidRPr="00924D3F" w:rsidRDefault="00143C49" w:rsidP="00143C49">
            <w:pPr>
              <w:rPr>
                <w:rFonts w:ascii="Arial" w:hAnsi="Arial" w:cs="Arial"/>
                <w:b/>
                <w:szCs w:val="22"/>
              </w:rPr>
            </w:pPr>
            <w:r w:rsidRPr="00924D3F">
              <w:rPr>
                <w:rFonts w:ascii="Arial" w:hAnsi="Arial" w:cs="Arial"/>
                <w:b/>
                <w:szCs w:val="22"/>
              </w:rPr>
              <w:t>Grade</w:t>
            </w:r>
            <w:r w:rsidRPr="00924D3F">
              <w:rPr>
                <w:rFonts w:ascii="Arial" w:hAnsi="Arial" w:cs="Arial"/>
                <w:szCs w:val="22"/>
              </w:rPr>
              <w:t>:</w:t>
            </w:r>
            <w:r w:rsidR="008B1390" w:rsidRPr="00924D3F">
              <w:rPr>
                <w:rFonts w:ascii="Arial" w:hAnsi="Arial" w:cs="Arial"/>
                <w:szCs w:val="22"/>
              </w:rPr>
              <w:t xml:space="preserve"> 3</w:t>
            </w:r>
          </w:p>
        </w:tc>
      </w:tr>
      <w:tr w:rsidR="00594C01" w:rsidRPr="00924D3F" w14:paraId="100AF862" w14:textId="77777777" w:rsidTr="00143C49">
        <w:trPr>
          <w:cantSplit/>
          <w:trHeight w:val="368"/>
        </w:trPr>
        <w:tc>
          <w:tcPr>
            <w:tcW w:w="5508" w:type="dxa"/>
            <w:gridSpan w:val="2"/>
            <w:tcBorders>
              <w:top w:val="nil"/>
              <w:right w:val="nil"/>
            </w:tcBorders>
            <w:vAlign w:val="center"/>
          </w:tcPr>
          <w:p w14:paraId="07C2389B" w14:textId="22DE3905" w:rsidR="00594C01" w:rsidRPr="00924D3F" w:rsidRDefault="00143C49" w:rsidP="00DA146D">
            <w:pPr>
              <w:rPr>
                <w:rFonts w:ascii="Arial" w:hAnsi="Arial" w:cs="Arial"/>
                <w:szCs w:val="22"/>
              </w:rPr>
            </w:pPr>
            <w:r w:rsidRPr="00924D3F">
              <w:rPr>
                <w:rFonts w:ascii="Arial" w:hAnsi="Arial" w:cs="Arial"/>
                <w:b/>
                <w:bCs/>
                <w:szCs w:val="22"/>
              </w:rPr>
              <w:t>College/Service</w:t>
            </w:r>
            <w:r w:rsidRPr="00924D3F">
              <w:rPr>
                <w:rFonts w:ascii="Arial" w:hAnsi="Arial" w:cs="Arial"/>
                <w:szCs w:val="22"/>
              </w:rPr>
              <w:t>:</w:t>
            </w:r>
            <w:r w:rsidR="008B1390" w:rsidRPr="00924D3F">
              <w:rPr>
                <w:rFonts w:ascii="Arial" w:hAnsi="Arial" w:cs="Arial"/>
                <w:szCs w:val="22"/>
              </w:rPr>
              <w:t xml:space="preserve"> </w:t>
            </w:r>
            <w:r w:rsidR="00DA146D">
              <w:rPr>
                <w:rFonts w:ascii="Arial" w:hAnsi="Arial" w:cs="Arial"/>
                <w:szCs w:val="22"/>
              </w:rPr>
              <w:t>UAL HR /</w:t>
            </w:r>
            <w:r w:rsidR="000D2D96">
              <w:rPr>
                <w:rFonts w:ascii="Arial" w:hAnsi="Arial" w:cs="Arial"/>
                <w:szCs w:val="22"/>
              </w:rPr>
              <w:t>Central Saint Martins</w:t>
            </w:r>
            <w:r w:rsidR="00DA146D">
              <w:rPr>
                <w:rFonts w:ascii="Arial" w:hAnsi="Arial" w:cs="Arial"/>
                <w:szCs w:val="22"/>
              </w:rPr>
              <w:t xml:space="preserve"> </w:t>
            </w:r>
          </w:p>
        </w:tc>
        <w:tc>
          <w:tcPr>
            <w:tcW w:w="4932" w:type="dxa"/>
            <w:gridSpan w:val="2"/>
            <w:tcBorders>
              <w:top w:val="nil"/>
              <w:left w:val="nil"/>
            </w:tcBorders>
            <w:vAlign w:val="center"/>
          </w:tcPr>
          <w:p w14:paraId="41024B2E" w14:textId="6EA71C61" w:rsidR="00594C01" w:rsidRPr="00924D3F" w:rsidRDefault="00143C49" w:rsidP="00DA146D">
            <w:pPr>
              <w:rPr>
                <w:rFonts w:ascii="Arial" w:hAnsi="Arial" w:cs="Arial"/>
                <w:b/>
                <w:szCs w:val="22"/>
              </w:rPr>
            </w:pPr>
            <w:r w:rsidRPr="00924D3F">
              <w:rPr>
                <w:rFonts w:ascii="Arial" w:hAnsi="Arial" w:cs="Arial"/>
                <w:b/>
                <w:szCs w:val="22"/>
              </w:rPr>
              <w:t>Location</w:t>
            </w:r>
            <w:r w:rsidRPr="00924D3F">
              <w:rPr>
                <w:rFonts w:ascii="Arial" w:hAnsi="Arial" w:cs="Arial"/>
                <w:szCs w:val="22"/>
              </w:rPr>
              <w:t>:</w:t>
            </w:r>
            <w:r w:rsidR="008B1390" w:rsidRPr="00924D3F">
              <w:rPr>
                <w:rFonts w:ascii="Arial" w:hAnsi="Arial" w:cs="Arial"/>
                <w:szCs w:val="22"/>
              </w:rPr>
              <w:t xml:space="preserve"> </w:t>
            </w:r>
            <w:r w:rsidR="00DA146D">
              <w:rPr>
                <w:rFonts w:ascii="Arial" w:hAnsi="Arial" w:cs="Arial"/>
                <w:szCs w:val="22"/>
              </w:rPr>
              <w:t xml:space="preserve">College Based </w:t>
            </w:r>
            <w:r w:rsidR="000D2D96">
              <w:rPr>
                <w:rFonts w:ascii="Arial" w:hAnsi="Arial" w:cs="Arial"/>
                <w:szCs w:val="22"/>
              </w:rPr>
              <w:t>– Kings Cross</w:t>
            </w:r>
          </w:p>
        </w:tc>
      </w:tr>
      <w:tr w:rsidR="00594C01" w:rsidRPr="00924D3F" w14:paraId="60DA6C75" w14:textId="77777777">
        <w:tc>
          <w:tcPr>
            <w:tcW w:w="10440" w:type="dxa"/>
            <w:gridSpan w:val="4"/>
          </w:tcPr>
          <w:p w14:paraId="0FE784D2" w14:textId="77777777" w:rsidR="00594C01" w:rsidRPr="00924D3F" w:rsidRDefault="00594C01">
            <w:pPr>
              <w:rPr>
                <w:rFonts w:ascii="Arial" w:hAnsi="Arial" w:cs="Arial"/>
                <w:szCs w:val="22"/>
              </w:rPr>
            </w:pPr>
            <w:r w:rsidRPr="00924D3F">
              <w:rPr>
                <w:rFonts w:ascii="Arial" w:hAnsi="Arial" w:cs="Arial"/>
                <w:b/>
                <w:szCs w:val="22"/>
              </w:rPr>
              <w:t>Purpose of Role:</w:t>
            </w:r>
            <w:r w:rsidRPr="00924D3F">
              <w:rPr>
                <w:rFonts w:ascii="Arial" w:hAnsi="Arial" w:cs="Arial"/>
                <w:szCs w:val="22"/>
              </w:rPr>
              <w:t xml:space="preserve"> </w:t>
            </w:r>
          </w:p>
          <w:p w14:paraId="3FDF2F20" w14:textId="77777777" w:rsidR="00644647" w:rsidRPr="00924D3F" w:rsidRDefault="00644647">
            <w:pPr>
              <w:rPr>
                <w:rFonts w:ascii="Arial" w:hAnsi="Arial" w:cs="Arial"/>
                <w:b/>
                <w:szCs w:val="22"/>
              </w:rPr>
            </w:pPr>
          </w:p>
          <w:p w14:paraId="701FB95C" w14:textId="77777777" w:rsidR="00080950" w:rsidRPr="007B733A" w:rsidRDefault="00DA146D">
            <w:pPr>
              <w:rPr>
                <w:rFonts w:ascii="Arial" w:hAnsi="Arial" w:cs="Arial"/>
                <w:szCs w:val="22"/>
              </w:rPr>
            </w:pPr>
            <w:r>
              <w:rPr>
                <w:rFonts w:ascii="Arial" w:hAnsi="Arial" w:cs="Arial"/>
                <w:szCs w:val="22"/>
              </w:rPr>
              <w:t xml:space="preserve">Working as part of the University HR and Resourcing team, to </w:t>
            </w:r>
            <w:r w:rsidR="008B1390" w:rsidRPr="007B733A">
              <w:rPr>
                <w:rFonts w:ascii="Arial" w:hAnsi="Arial" w:cs="Arial"/>
                <w:szCs w:val="22"/>
              </w:rPr>
              <w:t>c</w:t>
            </w:r>
            <w:r w:rsidR="00837925" w:rsidRPr="007B733A">
              <w:rPr>
                <w:rFonts w:ascii="Arial" w:hAnsi="Arial" w:cs="Arial"/>
                <w:szCs w:val="22"/>
              </w:rPr>
              <w:t>o</w:t>
            </w:r>
            <w:r w:rsidR="008B1390" w:rsidRPr="007B733A">
              <w:rPr>
                <w:rFonts w:ascii="Arial" w:hAnsi="Arial" w:cs="Arial"/>
                <w:szCs w:val="22"/>
              </w:rPr>
              <w:t>ordinate</w:t>
            </w:r>
            <w:r w:rsidR="001A2FD8">
              <w:rPr>
                <w:rFonts w:ascii="Arial" w:hAnsi="Arial" w:cs="Arial"/>
                <w:szCs w:val="22"/>
              </w:rPr>
              <w:t xml:space="preserve"> and advise on </w:t>
            </w:r>
            <w:r w:rsidR="008B1390" w:rsidRPr="007B733A">
              <w:rPr>
                <w:rFonts w:ascii="Arial" w:hAnsi="Arial" w:cs="Arial"/>
                <w:szCs w:val="22"/>
              </w:rPr>
              <w:t xml:space="preserve">the </w:t>
            </w:r>
            <w:r w:rsidR="007D0F75">
              <w:rPr>
                <w:rFonts w:ascii="Arial" w:hAnsi="Arial" w:cs="Arial"/>
                <w:szCs w:val="22"/>
              </w:rPr>
              <w:t xml:space="preserve">end to end </w:t>
            </w:r>
            <w:r>
              <w:rPr>
                <w:rFonts w:ascii="Arial" w:hAnsi="Arial" w:cs="Arial"/>
                <w:szCs w:val="22"/>
              </w:rPr>
              <w:t xml:space="preserve">recruitment </w:t>
            </w:r>
            <w:r w:rsidR="007D0F75">
              <w:rPr>
                <w:rFonts w:ascii="Arial" w:hAnsi="Arial" w:cs="Arial"/>
                <w:szCs w:val="22"/>
              </w:rPr>
              <w:t xml:space="preserve">of </w:t>
            </w:r>
            <w:r>
              <w:rPr>
                <w:rFonts w:ascii="Arial" w:hAnsi="Arial" w:cs="Arial"/>
                <w:szCs w:val="22"/>
              </w:rPr>
              <w:t xml:space="preserve">College salaried, Associate Lecturers and Visiting Practitioners </w:t>
            </w:r>
            <w:r w:rsidR="008B1390" w:rsidRPr="007B733A">
              <w:rPr>
                <w:rFonts w:ascii="Arial" w:hAnsi="Arial" w:cs="Arial"/>
                <w:szCs w:val="22"/>
              </w:rPr>
              <w:t xml:space="preserve">posts, ensuring that the process is a positive experience for both the </w:t>
            </w:r>
            <w:r w:rsidR="007D0F75">
              <w:rPr>
                <w:rFonts w:ascii="Arial" w:hAnsi="Arial" w:cs="Arial"/>
                <w:szCs w:val="22"/>
              </w:rPr>
              <w:t>hiring managers</w:t>
            </w:r>
            <w:r w:rsidR="008B1390" w:rsidRPr="007B733A">
              <w:rPr>
                <w:rFonts w:ascii="Arial" w:hAnsi="Arial" w:cs="Arial"/>
                <w:szCs w:val="22"/>
              </w:rPr>
              <w:t xml:space="preserve"> and the candidates.</w:t>
            </w:r>
            <w:r w:rsidR="001C4BD5" w:rsidRPr="007B733A">
              <w:rPr>
                <w:rFonts w:ascii="Arial" w:hAnsi="Arial" w:cs="Arial"/>
                <w:szCs w:val="22"/>
              </w:rPr>
              <w:t xml:space="preserve"> To process all paperwork of new staff, including issuing of contracts and offer letters.</w:t>
            </w:r>
            <w:r w:rsidR="008B1390" w:rsidRPr="007B733A">
              <w:rPr>
                <w:rFonts w:ascii="Arial" w:hAnsi="Arial" w:cs="Arial"/>
                <w:szCs w:val="22"/>
              </w:rPr>
              <w:t xml:space="preserve">  </w:t>
            </w:r>
          </w:p>
          <w:p w14:paraId="0C16FD5B" w14:textId="77777777" w:rsidR="00837925" w:rsidRPr="007B733A" w:rsidRDefault="00837925" w:rsidP="00837925">
            <w:pPr>
              <w:rPr>
                <w:rFonts w:ascii="Arial" w:hAnsi="Arial" w:cs="Arial"/>
                <w:szCs w:val="22"/>
              </w:rPr>
            </w:pPr>
          </w:p>
          <w:p w14:paraId="69023425" w14:textId="77777777" w:rsidR="00837925" w:rsidRDefault="00837925">
            <w:pPr>
              <w:rPr>
                <w:rFonts w:ascii="Arial" w:hAnsi="Arial" w:cs="Arial"/>
                <w:szCs w:val="22"/>
              </w:rPr>
            </w:pPr>
            <w:r w:rsidRPr="007B733A">
              <w:rPr>
                <w:rFonts w:ascii="Arial" w:hAnsi="Arial" w:cs="Arial"/>
                <w:szCs w:val="22"/>
              </w:rPr>
              <w:t>To oversee the engagem</w:t>
            </w:r>
            <w:r w:rsidR="001C4BD5" w:rsidRPr="007B733A">
              <w:rPr>
                <w:rFonts w:ascii="Arial" w:hAnsi="Arial" w:cs="Arial"/>
                <w:szCs w:val="22"/>
              </w:rPr>
              <w:t>ent of hourly paid lecturers</w:t>
            </w:r>
            <w:r w:rsidRPr="007B733A">
              <w:rPr>
                <w:rFonts w:ascii="Arial" w:hAnsi="Arial" w:cs="Arial"/>
                <w:szCs w:val="22"/>
              </w:rPr>
              <w:t xml:space="preserve"> and hourly paid support staff ensuring that staff are contracted and paid within agreed </w:t>
            </w:r>
            <w:r w:rsidR="007D0F75">
              <w:rPr>
                <w:rFonts w:ascii="Arial" w:hAnsi="Arial" w:cs="Arial"/>
                <w:szCs w:val="22"/>
              </w:rPr>
              <w:t xml:space="preserve">guidelines and </w:t>
            </w:r>
            <w:r w:rsidRPr="007B733A">
              <w:rPr>
                <w:rFonts w:ascii="Arial" w:hAnsi="Arial" w:cs="Arial"/>
                <w:szCs w:val="22"/>
              </w:rPr>
              <w:t xml:space="preserve">deadlines, ensuring that </w:t>
            </w:r>
            <w:r w:rsidR="001C4BD5" w:rsidRPr="007B733A">
              <w:rPr>
                <w:rFonts w:ascii="Arial" w:hAnsi="Arial" w:cs="Arial"/>
                <w:szCs w:val="22"/>
              </w:rPr>
              <w:t xml:space="preserve">all </w:t>
            </w:r>
            <w:r w:rsidRPr="007B733A">
              <w:rPr>
                <w:rFonts w:ascii="Arial" w:hAnsi="Arial" w:cs="Arial"/>
                <w:szCs w:val="22"/>
              </w:rPr>
              <w:t xml:space="preserve">new starters meet the necessary criteria for employment. </w:t>
            </w:r>
          </w:p>
          <w:p w14:paraId="1497501A" w14:textId="77777777" w:rsidR="007B733A" w:rsidRPr="007B733A" w:rsidRDefault="007B733A">
            <w:pPr>
              <w:rPr>
                <w:rFonts w:ascii="Arial" w:hAnsi="Arial" w:cs="Arial"/>
                <w:szCs w:val="22"/>
              </w:rPr>
            </w:pPr>
          </w:p>
          <w:p w14:paraId="0BE8B510" w14:textId="77777777" w:rsidR="00837925" w:rsidRPr="007B733A" w:rsidRDefault="00B874AC" w:rsidP="00837925">
            <w:pPr>
              <w:rPr>
                <w:rFonts w:ascii="Arial" w:hAnsi="Arial" w:cs="Arial"/>
                <w:szCs w:val="22"/>
              </w:rPr>
            </w:pPr>
            <w:r>
              <w:rPr>
                <w:rFonts w:ascii="Arial" w:hAnsi="Arial" w:cs="Arial"/>
                <w:szCs w:val="22"/>
              </w:rPr>
              <w:t>To</w:t>
            </w:r>
            <w:r w:rsidR="00837925" w:rsidRPr="007B733A">
              <w:rPr>
                <w:rFonts w:ascii="Arial" w:hAnsi="Arial" w:cs="Arial"/>
                <w:szCs w:val="22"/>
              </w:rPr>
              <w:t xml:space="preserve"> work flexibly as part of </w:t>
            </w:r>
            <w:r w:rsidR="007D0F75" w:rsidRPr="007B733A">
              <w:rPr>
                <w:rFonts w:ascii="Arial" w:hAnsi="Arial" w:cs="Arial"/>
                <w:szCs w:val="22"/>
              </w:rPr>
              <w:t xml:space="preserve">a </w:t>
            </w:r>
            <w:r w:rsidR="007D0F75">
              <w:rPr>
                <w:rFonts w:ascii="Arial" w:hAnsi="Arial" w:cs="Arial"/>
                <w:szCs w:val="22"/>
              </w:rPr>
              <w:t xml:space="preserve">HR &amp; Resourcing </w:t>
            </w:r>
            <w:r w:rsidR="00837925" w:rsidRPr="007B733A">
              <w:rPr>
                <w:rFonts w:ascii="Arial" w:hAnsi="Arial" w:cs="Arial"/>
                <w:szCs w:val="22"/>
              </w:rPr>
              <w:t>team to ensure all areas are supported as necessary.</w:t>
            </w:r>
          </w:p>
          <w:p w14:paraId="7976E274" w14:textId="77777777" w:rsidR="00837925" w:rsidRPr="00924D3F" w:rsidRDefault="00837925">
            <w:pPr>
              <w:rPr>
                <w:rFonts w:ascii="Arial" w:hAnsi="Arial" w:cs="Arial"/>
                <w:b/>
                <w:szCs w:val="22"/>
              </w:rPr>
            </w:pPr>
          </w:p>
        </w:tc>
      </w:tr>
      <w:tr w:rsidR="00594C01" w:rsidRPr="00924D3F" w14:paraId="205E05CF" w14:textId="77777777">
        <w:tc>
          <w:tcPr>
            <w:tcW w:w="10440" w:type="dxa"/>
            <w:gridSpan w:val="4"/>
          </w:tcPr>
          <w:p w14:paraId="367FA922" w14:textId="77777777" w:rsidR="00594C01" w:rsidRPr="00924D3F" w:rsidRDefault="00594C01">
            <w:pPr>
              <w:rPr>
                <w:rFonts w:ascii="Arial" w:hAnsi="Arial" w:cs="Arial"/>
                <w:b/>
                <w:szCs w:val="22"/>
              </w:rPr>
            </w:pPr>
            <w:r w:rsidRPr="00924D3F">
              <w:rPr>
                <w:rFonts w:ascii="Arial" w:hAnsi="Arial" w:cs="Arial"/>
                <w:b/>
                <w:szCs w:val="22"/>
              </w:rPr>
              <w:t>Duties and Responsibilities</w:t>
            </w:r>
          </w:p>
          <w:p w14:paraId="5A885504" w14:textId="77777777" w:rsidR="004879C9" w:rsidRPr="00924D3F" w:rsidRDefault="004879C9">
            <w:pPr>
              <w:rPr>
                <w:rFonts w:ascii="Arial" w:hAnsi="Arial" w:cs="Arial"/>
                <w:b/>
                <w:szCs w:val="22"/>
              </w:rPr>
            </w:pPr>
          </w:p>
          <w:p w14:paraId="3B326839" w14:textId="77777777" w:rsidR="001409BC" w:rsidRPr="001409BC" w:rsidRDefault="008B1390" w:rsidP="00AB3799">
            <w:pPr>
              <w:pStyle w:val="ListParagraph"/>
              <w:numPr>
                <w:ilvl w:val="0"/>
                <w:numId w:val="18"/>
              </w:numPr>
              <w:rPr>
                <w:rFonts w:ascii="Arial" w:hAnsi="Arial" w:cs="Arial"/>
                <w:szCs w:val="22"/>
              </w:rPr>
            </w:pPr>
            <w:r w:rsidRPr="001409BC">
              <w:rPr>
                <w:rFonts w:ascii="Arial" w:hAnsi="Arial" w:cs="Arial"/>
                <w:szCs w:val="22"/>
              </w:rPr>
              <w:t xml:space="preserve">To </w:t>
            </w:r>
            <w:r w:rsidR="00080950" w:rsidRPr="001409BC">
              <w:rPr>
                <w:rFonts w:ascii="Arial" w:hAnsi="Arial" w:cs="Arial"/>
                <w:szCs w:val="22"/>
              </w:rPr>
              <w:t xml:space="preserve">coordinate and </w:t>
            </w:r>
            <w:r w:rsidRPr="001409BC">
              <w:rPr>
                <w:rFonts w:ascii="Arial" w:hAnsi="Arial" w:cs="Arial"/>
                <w:szCs w:val="22"/>
              </w:rPr>
              <w:t xml:space="preserve">provide </w:t>
            </w:r>
            <w:r w:rsidR="001A2FD8">
              <w:rPr>
                <w:rFonts w:ascii="Arial" w:hAnsi="Arial" w:cs="Arial"/>
                <w:szCs w:val="22"/>
              </w:rPr>
              <w:t>advisory and administrative</w:t>
            </w:r>
            <w:r w:rsidRPr="001409BC">
              <w:rPr>
                <w:rFonts w:ascii="Arial" w:hAnsi="Arial" w:cs="Arial"/>
                <w:szCs w:val="22"/>
              </w:rPr>
              <w:t xml:space="preserve"> supp</w:t>
            </w:r>
            <w:r w:rsidR="001409BC" w:rsidRPr="001409BC">
              <w:rPr>
                <w:rFonts w:ascii="Arial" w:hAnsi="Arial" w:cs="Arial"/>
                <w:szCs w:val="22"/>
              </w:rPr>
              <w:t>ort for the recruitment processes including the preparation of application information, arrangement and supervision of interviews and the preparation of relevant documentation</w:t>
            </w:r>
          </w:p>
          <w:p w14:paraId="17D53085" w14:textId="77777777" w:rsidR="001409BC" w:rsidRPr="001409BC" w:rsidRDefault="001409BC" w:rsidP="001409BC">
            <w:pPr>
              <w:pStyle w:val="ListParagraph"/>
              <w:ind w:left="383"/>
              <w:rPr>
                <w:rFonts w:ascii="Arial" w:hAnsi="Arial" w:cs="Arial"/>
                <w:szCs w:val="22"/>
              </w:rPr>
            </w:pPr>
          </w:p>
          <w:p w14:paraId="68B321AD" w14:textId="77777777" w:rsidR="008B1390" w:rsidRPr="001409BC" w:rsidRDefault="001409BC" w:rsidP="00AB3799">
            <w:pPr>
              <w:pStyle w:val="ListParagraph"/>
              <w:numPr>
                <w:ilvl w:val="0"/>
                <w:numId w:val="18"/>
              </w:numPr>
              <w:rPr>
                <w:rFonts w:ascii="Arial" w:hAnsi="Arial" w:cs="Arial"/>
                <w:szCs w:val="22"/>
              </w:rPr>
            </w:pPr>
            <w:r w:rsidRPr="001409BC">
              <w:rPr>
                <w:rFonts w:ascii="Arial" w:hAnsi="Arial" w:cs="Arial"/>
                <w:szCs w:val="22"/>
              </w:rPr>
              <w:t>Overseeing</w:t>
            </w:r>
            <w:r w:rsidR="008B1390" w:rsidRPr="001409BC">
              <w:rPr>
                <w:rFonts w:ascii="Arial" w:hAnsi="Arial" w:cs="Arial"/>
                <w:szCs w:val="22"/>
              </w:rPr>
              <w:t xml:space="preserve"> </w:t>
            </w:r>
            <w:r w:rsidRPr="001409BC">
              <w:rPr>
                <w:rFonts w:ascii="Arial" w:hAnsi="Arial" w:cs="Arial"/>
                <w:szCs w:val="22"/>
              </w:rPr>
              <w:t xml:space="preserve">contracting of hourly paid staff and </w:t>
            </w:r>
            <w:r w:rsidR="008B1390" w:rsidRPr="001409BC">
              <w:rPr>
                <w:rFonts w:ascii="Arial" w:hAnsi="Arial" w:cs="Arial"/>
                <w:szCs w:val="22"/>
              </w:rPr>
              <w:t>processing</w:t>
            </w:r>
            <w:r w:rsidRPr="001409BC">
              <w:rPr>
                <w:rFonts w:ascii="Arial" w:hAnsi="Arial" w:cs="Arial"/>
                <w:szCs w:val="22"/>
              </w:rPr>
              <w:t xml:space="preserve"> of</w:t>
            </w:r>
            <w:r w:rsidR="008B1390" w:rsidRPr="001409BC">
              <w:rPr>
                <w:rFonts w:ascii="Arial" w:hAnsi="Arial" w:cs="Arial"/>
                <w:szCs w:val="22"/>
              </w:rPr>
              <w:t xml:space="preserve"> Disclosure </w:t>
            </w:r>
            <w:r w:rsidR="00503A30" w:rsidRPr="001409BC">
              <w:rPr>
                <w:rFonts w:ascii="Arial" w:hAnsi="Arial" w:cs="Arial"/>
                <w:szCs w:val="22"/>
              </w:rPr>
              <w:t xml:space="preserve">and </w:t>
            </w:r>
            <w:r w:rsidR="008B1390" w:rsidRPr="001409BC">
              <w:rPr>
                <w:rFonts w:ascii="Arial" w:hAnsi="Arial" w:cs="Arial"/>
                <w:szCs w:val="22"/>
              </w:rPr>
              <w:t>Barring Service (formerly Criminal Records Bureau) applications for staff where appropriate, ensuring accuracy, quality and</w:t>
            </w:r>
            <w:r w:rsidR="00080950" w:rsidRPr="001409BC">
              <w:rPr>
                <w:rFonts w:ascii="Arial" w:hAnsi="Arial" w:cs="Arial"/>
                <w:szCs w:val="22"/>
              </w:rPr>
              <w:t xml:space="preserve"> timeliness of tasks undertaken</w:t>
            </w:r>
          </w:p>
          <w:p w14:paraId="3B1FCF00" w14:textId="77777777" w:rsidR="00080950" w:rsidRPr="00924D3F" w:rsidRDefault="00080950" w:rsidP="00080950">
            <w:pPr>
              <w:ind w:left="383" w:hanging="383"/>
              <w:rPr>
                <w:rFonts w:ascii="Arial" w:hAnsi="Arial" w:cs="Arial"/>
                <w:szCs w:val="22"/>
              </w:rPr>
            </w:pPr>
          </w:p>
          <w:p w14:paraId="4E551515" w14:textId="77777777" w:rsidR="00080950" w:rsidRPr="00924D3F" w:rsidRDefault="00080950" w:rsidP="00AB3799">
            <w:pPr>
              <w:pStyle w:val="ListParagraph"/>
              <w:numPr>
                <w:ilvl w:val="0"/>
                <w:numId w:val="18"/>
              </w:numPr>
              <w:rPr>
                <w:rFonts w:ascii="Arial" w:hAnsi="Arial" w:cs="Arial"/>
                <w:szCs w:val="22"/>
              </w:rPr>
            </w:pPr>
            <w:r w:rsidRPr="00924D3F">
              <w:rPr>
                <w:rFonts w:ascii="Arial" w:hAnsi="Arial" w:cs="Arial"/>
                <w:szCs w:val="22"/>
              </w:rPr>
              <w:t xml:space="preserve">To support </w:t>
            </w:r>
            <w:r w:rsidR="001A2FD8">
              <w:rPr>
                <w:rFonts w:ascii="Arial" w:hAnsi="Arial" w:cs="Arial"/>
                <w:szCs w:val="22"/>
              </w:rPr>
              <w:t xml:space="preserve">and advise </w:t>
            </w:r>
            <w:r w:rsidRPr="00924D3F">
              <w:rPr>
                <w:rFonts w:ascii="Arial" w:hAnsi="Arial" w:cs="Arial"/>
                <w:szCs w:val="22"/>
              </w:rPr>
              <w:t xml:space="preserve">recruiting managers throughout the </w:t>
            </w:r>
            <w:r w:rsidR="001A2FD8">
              <w:rPr>
                <w:rFonts w:ascii="Arial" w:hAnsi="Arial" w:cs="Arial"/>
                <w:szCs w:val="22"/>
              </w:rPr>
              <w:t xml:space="preserve">end to end </w:t>
            </w:r>
            <w:r w:rsidR="00837925">
              <w:rPr>
                <w:rFonts w:ascii="Arial" w:hAnsi="Arial" w:cs="Arial"/>
                <w:szCs w:val="22"/>
              </w:rPr>
              <w:t xml:space="preserve">recruitment </w:t>
            </w:r>
            <w:r w:rsidRPr="00924D3F">
              <w:rPr>
                <w:rFonts w:ascii="Arial" w:hAnsi="Arial" w:cs="Arial"/>
                <w:szCs w:val="22"/>
              </w:rPr>
              <w:t>process including</w:t>
            </w:r>
            <w:r w:rsidR="00837925">
              <w:rPr>
                <w:rFonts w:ascii="Arial" w:hAnsi="Arial" w:cs="Arial"/>
                <w:szCs w:val="22"/>
              </w:rPr>
              <w:t xml:space="preserve"> training them</w:t>
            </w:r>
            <w:r w:rsidRPr="00924D3F">
              <w:rPr>
                <w:rFonts w:ascii="Arial" w:hAnsi="Arial" w:cs="Arial"/>
                <w:szCs w:val="22"/>
              </w:rPr>
              <w:t xml:space="preserve"> in the use of the e-recruitment system</w:t>
            </w:r>
            <w:r w:rsidR="007D0F75">
              <w:rPr>
                <w:rFonts w:ascii="Arial" w:hAnsi="Arial" w:cs="Arial"/>
                <w:szCs w:val="22"/>
              </w:rPr>
              <w:t xml:space="preserve"> if required.</w:t>
            </w:r>
          </w:p>
          <w:p w14:paraId="3116978D" w14:textId="77777777" w:rsidR="008B1390" w:rsidRPr="00924D3F" w:rsidRDefault="008B1390" w:rsidP="00080950">
            <w:pPr>
              <w:ind w:left="383" w:hanging="383"/>
              <w:rPr>
                <w:rFonts w:ascii="Arial" w:hAnsi="Arial" w:cs="Arial"/>
                <w:szCs w:val="22"/>
              </w:rPr>
            </w:pPr>
          </w:p>
          <w:p w14:paraId="4AC0DCA8" w14:textId="77777777" w:rsidR="008B1390" w:rsidRPr="00924D3F" w:rsidRDefault="008B1390" w:rsidP="00AB3799">
            <w:pPr>
              <w:pStyle w:val="ListParagraph"/>
              <w:numPr>
                <w:ilvl w:val="0"/>
                <w:numId w:val="18"/>
              </w:numPr>
              <w:rPr>
                <w:rFonts w:ascii="Arial" w:hAnsi="Arial" w:cs="Arial"/>
                <w:szCs w:val="22"/>
              </w:rPr>
            </w:pPr>
            <w:r w:rsidRPr="00924D3F">
              <w:rPr>
                <w:rFonts w:ascii="Arial" w:hAnsi="Arial" w:cs="Arial"/>
                <w:szCs w:val="22"/>
              </w:rPr>
              <w:t>To deal with enquiries from job applicants, managers, staff and the general public by e-</w:t>
            </w:r>
            <w:r w:rsidR="007D0F75" w:rsidRPr="00924D3F">
              <w:rPr>
                <w:rFonts w:ascii="Arial" w:hAnsi="Arial" w:cs="Arial"/>
                <w:szCs w:val="22"/>
              </w:rPr>
              <w:t>mail,</w:t>
            </w:r>
            <w:r w:rsidR="007D0F75">
              <w:rPr>
                <w:rFonts w:ascii="Arial" w:hAnsi="Arial" w:cs="Arial"/>
                <w:szCs w:val="22"/>
              </w:rPr>
              <w:t xml:space="preserve"> online, </w:t>
            </w:r>
            <w:r w:rsidRPr="00924D3F">
              <w:rPr>
                <w:rFonts w:ascii="Arial" w:hAnsi="Arial" w:cs="Arial"/>
                <w:szCs w:val="22"/>
              </w:rPr>
              <w:t xml:space="preserve"> face to face and telephone, resolving general enquiries, referring more complex enquiries to the </w:t>
            </w:r>
            <w:r w:rsidR="007D0F75">
              <w:rPr>
                <w:rFonts w:ascii="Arial" w:hAnsi="Arial" w:cs="Arial"/>
                <w:szCs w:val="22"/>
              </w:rPr>
              <w:t xml:space="preserve">Resourcing </w:t>
            </w:r>
            <w:r w:rsidRPr="00924D3F">
              <w:rPr>
                <w:rFonts w:ascii="Arial" w:hAnsi="Arial" w:cs="Arial"/>
                <w:szCs w:val="22"/>
              </w:rPr>
              <w:t xml:space="preserve"> Manager</w:t>
            </w:r>
          </w:p>
          <w:p w14:paraId="63DDEA1A" w14:textId="77777777" w:rsidR="008B1390" w:rsidRPr="00924D3F" w:rsidRDefault="008B1390" w:rsidP="00080950">
            <w:pPr>
              <w:pStyle w:val="ListParagraph"/>
              <w:ind w:left="383" w:hanging="383"/>
              <w:rPr>
                <w:rFonts w:ascii="Arial" w:hAnsi="Arial" w:cs="Arial"/>
                <w:szCs w:val="22"/>
              </w:rPr>
            </w:pPr>
          </w:p>
          <w:p w14:paraId="536AD5D0" w14:textId="77777777" w:rsidR="00080950" w:rsidRPr="00924D3F" w:rsidRDefault="00080950" w:rsidP="00AB3799">
            <w:pPr>
              <w:pStyle w:val="ListParagraph"/>
              <w:numPr>
                <w:ilvl w:val="0"/>
                <w:numId w:val="18"/>
              </w:numPr>
              <w:rPr>
                <w:rFonts w:ascii="Arial" w:hAnsi="Arial" w:cs="Arial"/>
                <w:szCs w:val="22"/>
              </w:rPr>
            </w:pPr>
            <w:r w:rsidRPr="00924D3F">
              <w:rPr>
                <w:rFonts w:ascii="Arial" w:hAnsi="Arial" w:cs="Arial"/>
                <w:szCs w:val="22"/>
              </w:rPr>
              <w:t>To create new starter records in the Human Resources Management System</w:t>
            </w:r>
            <w:r w:rsidR="001409BC">
              <w:rPr>
                <w:rFonts w:ascii="Arial" w:hAnsi="Arial" w:cs="Arial"/>
                <w:szCs w:val="22"/>
              </w:rPr>
              <w:t xml:space="preserve"> (</w:t>
            </w:r>
            <w:proofErr w:type="spellStart"/>
            <w:r w:rsidR="001409BC">
              <w:rPr>
                <w:rFonts w:ascii="Arial" w:hAnsi="Arial" w:cs="Arial"/>
                <w:szCs w:val="22"/>
              </w:rPr>
              <w:t>iTrent</w:t>
            </w:r>
            <w:proofErr w:type="spellEnd"/>
            <w:r w:rsidR="001409BC">
              <w:rPr>
                <w:rFonts w:ascii="Arial" w:hAnsi="Arial" w:cs="Arial"/>
                <w:szCs w:val="22"/>
              </w:rPr>
              <w:t>),</w:t>
            </w:r>
            <w:r w:rsidRPr="00924D3F">
              <w:rPr>
                <w:rFonts w:ascii="Arial" w:hAnsi="Arial" w:cs="Arial"/>
                <w:szCs w:val="22"/>
              </w:rPr>
              <w:t xml:space="preserve"> including the generation of the Offer Letter and Contract of Employment</w:t>
            </w:r>
            <w:r w:rsidR="00503A30">
              <w:rPr>
                <w:rFonts w:ascii="Arial" w:hAnsi="Arial" w:cs="Arial"/>
                <w:szCs w:val="22"/>
              </w:rPr>
              <w:t xml:space="preserve"> </w:t>
            </w:r>
            <w:r w:rsidR="003D5590">
              <w:rPr>
                <w:rFonts w:ascii="Arial" w:hAnsi="Arial" w:cs="Arial"/>
                <w:szCs w:val="22"/>
              </w:rPr>
              <w:t>ensuring accuracy and timeliness</w:t>
            </w:r>
          </w:p>
          <w:p w14:paraId="44997BC2" w14:textId="77777777" w:rsidR="00080950" w:rsidRPr="00924D3F" w:rsidRDefault="00080950" w:rsidP="00080950">
            <w:pPr>
              <w:pStyle w:val="ListParagraph"/>
              <w:ind w:left="383" w:hanging="383"/>
              <w:rPr>
                <w:rFonts w:ascii="Arial" w:hAnsi="Arial" w:cs="Arial"/>
                <w:szCs w:val="22"/>
              </w:rPr>
            </w:pPr>
          </w:p>
          <w:p w14:paraId="4F2D8A3B" w14:textId="77777777" w:rsidR="00080950" w:rsidRPr="00924D3F" w:rsidRDefault="00080950" w:rsidP="00AB3799">
            <w:pPr>
              <w:pStyle w:val="ListParagraph"/>
              <w:numPr>
                <w:ilvl w:val="0"/>
                <w:numId w:val="18"/>
              </w:numPr>
              <w:rPr>
                <w:rFonts w:ascii="Arial" w:hAnsi="Arial" w:cs="Arial"/>
                <w:szCs w:val="22"/>
              </w:rPr>
            </w:pPr>
            <w:r w:rsidRPr="00924D3F">
              <w:rPr>
                <w:rFonts w:ascii="Arial" w:hAnsi="Arial" w:cs="Arial"/>
                <w:szCs w:val="22"/>
              </w:rPr>
              <w:t xml:space="preserve">To provide a range of pre-employment </w:t>
            </w:r>
            <w:r w:rsidR="007D0F75">
              <w:rPr>
                <w:rFonts w:ascii="Arial" w:hAnsi="Arial" w:cs="Arial"/>
                <w:szCs w:val="22"/>
              </w:rPr>
              <w:t xml:space="preserve">guidance and </w:t>
            </w:r>
            <w:r w:rsidRPr="00924D3F">
              <w:rPr>
                <w:rFonts w:ascii="Arial" w:hAnsi="Arial" w:cs="Arial"/>
                <w:szCs w:val="22"/>
              </w:rPr>
              <w:t>information for new staff ensuring they are welcomed and have all the necessary documentation and information to support their joining the University</w:t>
            </w:r>
            <w:r w:rsidR="001C4BD5">
              <w:rPr>
                <w:rFonts w:ascii="Arial" w:hAnsi="Arial" w:cs="Arial"/>
                <w:szCs w:val="22"/>
              </w:rPr>
              <w:t xml:space="preserve"> </w:t>
            </w:r>
          </w:p>
          <w:p w14:paraId="211CE196" w14:textId="77777777" w:rsidR="00080950" w:rsidRPr="00924D3F" w:rsidRDefault="00080950" w:rsidP="00080950">
            <w:pPr>
              <w:ind w:left="383" w:hanging="383"/>
              <w:rPr>
                <w:rFonts w:ascii="Arial" w:hAnsi="Arial" w:cs="Arial"/>
                <w:szCs w:val="22"/>
              </w:rPr>
            </w:pPr>
          </w:p>
          <w:p w14:paraId="6C06FD66" w14:textId="77777777" w:rsidR="00080950" w:rsidRPr="007B733A" w:rsidRDefault="00080950" w:rsidP="00AB3799">
            <w:pPr>
              <w:pStyle w:val="ListParagraph"/>
              <w:numPr>
                <w:ilvl w:val="0"/>
                <w:numId w:val="18"/>
              </w:numPr>
              <w:rPr>
                <w:rFonts w:ascii="Arial" w:hAnsi="Arial" w:cs="Arial"/>
                <w:szCs w:val="22"/>
              </w:rPr>
            </w:pPr>
            <w:r w:rsidRPr="00924D3F">
              <w:rPr>
                <w:rFonts w:ascii="Arial" w:hAnsi="Arial" w:cs="Arial"/>
                <w:szCs w:val="22"/>
              </w:rPr>
              <w:t>To meet all new staff to collect and check their right to work and other key information</w:t>
            </w:r>
            <w:r w:rsidR="003D5590">
              <w:rPr>
                <w:rFonts w:ascii="Arial" w:hAnsi="Arial" w:cs="Arial"/>
                <w:szCs w:val="22"/>
              </w:rPr>
              <w:t>,</w:t>
            </w:r>
            <w:r w:rsidRPr="00924D3F">
              <w:rPr>
                <w:rFonts w:ascii="Arial" w:hAnsi="Arial" w:cs="Arial"/>
                <w:szCs w:val="22"/>
              </w:rPr>
              <w:t xml:space="preserve"> set up their UAL user account and to ensure that checks </w:t>
            </w:r>
            <w:r w:rsidR="003D5590">
              <w:rPr>
                <w:rFonts w:ascii="Arial" w:hAnsi="Arial" w:cs="Arial"/>
                <w:szCs w:val="22"/>
              </w:rPr>
              <w:t xml:space="preserve">are </w:t>
            </w:r>
            <w:r w:rsidRPr="00924D3F">
              <w:rPr>
                <w:rFonts w:ascii="Arial" w:hAnsi="Arial" w:cs="Arial"/>
                <w:szCs w:val="22"/>
              </w:rPr>
              <w:t xml:space="preserve">completed in </w:t>
            </w:r>
            <w:r w:rsidR="003D5590">
              <w:rPr>
                <w:rFonts w:ascii="Arial" w:hAnsi="Arial" w:cs="Arial"/>
                <w:szCs w:val="22"/>
              </w:rPr>
              <w:t>line</w:t>
            </w:r>
            <w:r w:rsidR="003D5590" w:rsidRPr="00924D3F">
              <w:rPr>
                <w:rFonts w:ascii="Arial" w:hAnsi="Arial" w:cs="Arial"/>
                <w:szCs w:val="22"/>
              </w:rPr>
              <w:t xml:space="preserve"> </w:t>
            </w:r>
            <w:r w:rsidRPr="00924D3F">
              <w:rPr>
                <w:rFonts w:ascii="Arial" w:hAnsi="Arial" w:cs="Arial"/>
                <w:szCs w:val="22"/>
              </w:rPr>
              <w:t>with Human Resources guidelines</w:t>
            </w:r>
          </w:p>
          <w:p w14:paraId="63341DF3" w14:textId="77777777" w:rsidR="00080950" w:rsidRPr="007B733A" w:rsidRDefault="00080950" w:rsidP="007B733A">
            <w:pPr>
              <w:rPr>
                <w:rFonts w:ascii="Arial" w:hAnsi="Arial" w:cs="Arial"/>
                <w:szCs w:val="22"/>
              </w:rPr>
            </w:pPr>
          </w:p>
          <w:p w14:paraId="616DE2B2" w14:textId="77777777" w:rsidR="00080950" w:rsidRPr="00924D3F" w:rsidRDefault="00080950" w:rsidP="00AB3799">
            <w:pPr>
              <w:numPr>
                <w:ilvl w:val="0"/>
                <w:numId w:val="18"/>
              </w:numPr>
              <w:rPr>
                <w:rFonts w:ascii="Arial" w:hAnsi="Arial" w:cs="Arial"/>
                <w:szCs w:val="22"/>
              </w:rPr>
            </w:pPr>
            <w:r w:rsidRPr="00924D3F">
              <w:rPr>
                <w:rFonts w:ascii="Arial" w:hAnsi="Arial" w:cs="Arial"/>
                <w:szCs w:val="22"/>
              </w:rPr>
              <w:t>To support the administra</w:t>
            </w:r>
            <w:r w:rsidR="000F37F8">
              <w:rPr>
                <w:rFonts w:ascii="Arial" w:hAnsi="Arial" w:cs="Arial"/>
                <w:szCs w:val="22"/>
              </w:rPr>
              <w:t>tive process of re-contr</w:t>
            </w:r>
            <w:r w:rsidR="007D0F75">
              <w:rPr>
                <w:rFonts w:ascii="Arial" w:hAnsi="Arial" w:cs="Arial"/>
                <w:szCs w:val="22"/>
              </w:rPr>
              <w:t xml:space="preserve">acting of hourly paid lecturers ( Associate Lecturers) </w:t>
            </w:r>
            <w:r w:rsidRPr="00924D3F">
              <w:rPr>
                <w:rFonts w:ascii="Arial" w:hAnsi="Arial" w:cs="Arial"/>
                <w:szCs w:val="22"/>
              </w:rPr>
              <w:t>each academic year</w:t>
            </w:r>
          </w:p>
          <w:p w14:paraId="4F9EA453" w14:textId="77777777" w:rsidR="00982D8B" w:rsidRPr="00924D3F" w:rsidRDefault="00982D8B" w:rsidP="00080950">
            <w:pPr>
              <w:ind w:left="383" w:hanging="383"/>
              <w:rPr>
                <w:rFonts w:ascii="Arial" w:hAnsi="Arial" w:cs="Arial"/>
                <w:b/>
                <w:szCs w:val="22"/>
              </w:rPr>
            </w:pPr>
          </w:p>
          <w:p w14:paraId="1412DFF1" w14:textId="77777777" w:rsidR="009F03F8" w:rsidRPr="00924D3F" w:rsidRDefault="007D7B40" w:rsidP="00AB3799">
            <w:pPr>
              <w:numPr>
                <w:ilvl w:val="0"/>
                <w:numId w:val="18"/>
              </w:numPr>
              <w:rPr>
                <w:rFonts w:ascii="Arial" w:hAnsi="Arial" w:cs="Arial"/>
                <w:szCs w:val="22"/>
              </w:rPr>
            </w:pPr>
            <w:r w:rsidRPr="00924D3F">
              <w:rPr>
                <w:rFonts w:ascii="Arial" w:hAnsi="Arial" w:cs="Arial"/>
                <w:szCs w:val="22"/>
              </w:rPr>
              <w:t>To</w:t>
            </w:r>
            <w:r w:rsidR="009F03F8" w:rsidRPr="00924D3F">
              <w:rPr>
                <w:rFonts w:ascii="Arial" w:hAnsi="Arial" w:cs="Arial"/>
                <w:szCs w:val="22"/>
              </w:rPr>
              <w:t xml:space="preserve"> maintain effective reporting and monitoring procedures for all activities</w:t>
            </w:r>
            <w:r w:rsidR="000F37F8">
              <w:rPr>
                <w:rFonts w:ascii="Arial" w:hAnsi="Arial" w:cs="Arial"/>
                <w:szCs w:val="22"/>
              </w:rPr>
              <w:t xml:space="preserve"> </w:t>
            </w:r>
            <w:r w:rsidR="000F37F8" w:rsidRPr="00924D3F">
              <w:rPr>
                <w:rFonts w:ascii="Arial" w:hAnsi="Arial" w:cs="Arial"/>
                <w:szCs w:val="22"/>
              </w:rPr>
              <w:t>of the service</w:t>
            </w:r>
            <w:r w:rsidR="000F37F8">
              <w:rPr>
                <w:rFonts w:ascii="Arial" w:hAnsi="Arial" w:cs="Arial"/>
                <w:szCs w:val="22"/>
              </w:rPr>
              <w:t xml:space="preserve">, including reporting on </w:t>
            </w:r>
            <w:r w:rsidR="007D0F75">
              <w:rPr>
                <w:rFonts w:ascii="Arial" w:hAnsi="Arial" w:cs="Arial"/>
                <w:szCs w:val="22"/>
              </w:rPr>
              <w:t xml:space="preserve">hourly paid staff </w:t>
            </w:r>
            <w:r w:rsidR="000F37F8">
              <w:rPr>
                <w:rFonts w:ascii="Arial" w:hAnsi="Arial" w:cs="Arial"/>
                <w:szCs w:val="22"/>
              </w:rPr>
              <w:t xml:space="preserve"> expenditure and </w:t>
            </w:r>
            <w:r w:rsidR="009F03F8" w:rsidRPr="00924D3F">
              <w:rPr>
                <w:rFonts w:ascii="Arial" w:hAnsi="Arial" w:cs="Arial"/>
                <w:szCs w:val="22"/>
              </w:rPr>
              <w:t>keeping th</w:t>
            </w:r>
            <w:r w:rsidR="00EB4095" w:rsidRPr="00924D3F">
              <w:rPr>
                <w:rFonts w:ascii="Arial" w:hAnsi="Arial" w:cs="Arial"/>
                <w:szCs w:val="22"/>
              </w:rPr>
              <w:t>e appropriate managers informed</w:t>
            </w:r>
          </w:p>
          <w:p w14:paraId="3325E795" w14:textId="77777777" w:rsidR="008B1390" w:rsidRPr="00924D3F" w:rsidRDefault="008B1390" w:rsidP="008B1390">
            <w:pPr>
              <w:rPr>
                <w:rFonts w:ascii="Arial" w:hAnsi="Arial" w:cs="Arial"/>
                <w:szCs w:val="22"/>
              </w:rPr>
            </w:pPr>
          </w:p>
          <w:p w14:paraId="50322076" w14:textId="77777777" w:rsidR="009F03F8" w:rsidRPr="00924D3F" w:rsidRDefault="009F03F8" w:rsidP="00AB3799">
            <w:pPr>
              <w:numPr>
                <w:ilvl w:val="0"/>
                <w:numId w:val="18"/>
              </w:numPr>
              <w:rPr>
                <w:rFonts w:ascii="Arial" w:hAnsi="Arial" w:cs="Arial"/>
                <w:szCs w:val="22"/>
              </w:rPr>
            </w:pPr>
            <w:r w:rsidRPr="00924D3F">
              <w:rPr>
                <w:rFonts w:ascii="Arial" w:hAnsi="Arial" w:cs="Arial"/>
                <w:szCs w:val="22"/>
              </w:rPr>
              <w:t>To liaise with the HR Consultant on all HR matters relating to staffing at the College</w:t>
            </w:r>
            <w:r w:rsidR="00644647" w:rsidRPr="00924D3F">
              <w:rPr>
                <w:rFonts w:ascii="Arial" w:hAnsi="Arial" w:cs="Arial"/>
                <w:szCs w:val="22"/>
              </w:rPr>
              <w:t xml:space="preserve"> and notifying the HR Consultant and </w:t>
            </w:r>
            <w:r w:rsidR="007D0F75">
              <w:rPr>
                <w:rFonts w:ascii="Arial" w:hAnsi="Arial" w:cs="Arial"/>
                <w:szCs w:val="22"/>
              </w:rPr>
              <w:t>Resourcing</w:t>
            </w:r>
            <w:r w:rsidR="00644647" w:rsidRPr="00924D3F">
              <w:rPr>
                <w:rFonts w:ascii="Arial" w:hAnsi="Arial" w:cs="Arial"/>
                <w:szCs w:val="22"/>
              </w:rPr>
              <w:t xml:space="preserve"> Manager of contractual changes e.g. (hours, fraction etc.)</w:t>
            </w:r>
            <w:r w:rsidR="001C4BD5">
              <w:rPr>
                <w:rFonts w:ascii="Arial" w:hAnsi="Arial" w:cs="Arial"/>
                <w:szCs w:val="22"/>
              </w:rPr>
              <w:t xml:space="preserve"> to existing staff</w:t>
            </w:r>
          </w:p>
          <w:p w14:paraId="2E1426D6" w14:textId="77777777" w:rsidR="009F03F8" w:rsidRPr="00924D3F" w:rsidRDefault="009F03F8" w:rsidP="00080950">
            <w:pPr>
              <w:ind w:left="383" w:hanging="383"/>
              <w:rPr>
                <w:rFonts w:ascii="Arial" w:hAnsi="Arial" w:cs="Arial"/>
                <w:szCs w:val="22"/>
              </w:rPr>
            </w:pPr>
          </w:p>
          <w:p w14:paraId="56229CA8" w14:textId="77777777" w:rsidR="009F03F8" w:rsidRPr="00924D3F" w:rsidRDefault="009F03F8" w:rsidP="00AB3799">
            <w:pPr>
              <w:numPr>
                <w:ilvl w:val="0"/>
                <w:numId w:val="18"/>
              </w:numPr>
              <w:rPr>
                <w:rFonts w:ascii="Arial" w:hAnsi="Arial" w:cs="Arial"/>
                <w:szCs w:val="22"/>
              </w:rPr>
            </w:pPr>
            <w:r w:rsidRPr="00924D3F">
              <w:rPr>
                <w:rFonts w:ascii="Arial" w:hAnsi="Arial" w:cs="Arial"/>
                <w:szCs w:val="22"/>
              </w:rPr>
              <w:t xml:space="preserve">To provide Human Resources with up to date information regarding staff </w:t>
            </w:r>
            <w:r w:rsidR="00EB4095" w:rsidRPr="00924D3F">
              <w:rPr>
                <w:rFonts w:ascii="Arial" w:hAnsi="Arial" w:cs="Arial"/>
                <w:szCs w:val="22"/>
              </w:rPr>
              <w:t>contract end dates as requested</w:t>
            </w:r>
          </w:p>
          <w:p w14:paraId="08E0CCB9" w14:textId="77777777" w:rsidR="008B1390" w:rsidRPr="00924D3F" w:rsidRDefault="008B1390" w:rsidP="00EB4095">
            <w:pPr>
              <w:ind w:left="383" w:hanging="383"/>
              <w:rPr>
                <w:rFonts w:ascii="Arial" w:hAnsi="Arial" w:cs="Arial"/>
                <w:szCs w:val="22"/>
              </w:rPr>
            </w:pPr>
          </w:p>
          <w:p w14:paraId="331A9A11" w14:textId="77777777" w:rsidR="008B1390" w:rsidRPr="00924D3F" w:rsidRDefault="009F03F8" w:rsidP="00AB3799">
            <w:pPr>
              <w:numPr>
                <w:ilvl w:val="0"/>
                <w:numId w:val="18"/>
              </w:numPr>
              <w:rPr>
                <w:rFonts w:ascii="Arial" w:hAnsi="Arial" w:cs="Arial"/>
                <w:szCs w:val="22"/>
              </w:rPr>
            </w:pPr>
            <w:r w:rsidRPr="00924D3F">
              <w:rPr>
                <w:rFonts w:ascii="Arial" w:hAnsi="Arial" w:cs="Arial"/>
                <w:szCs w:val="22"/>
              </w:rPr>
              <w:t xml:space="preserve">To be fully versed in the operational functions of any automated systems (e.g. </w:t>
            </w:r>
            <w:proofErr w:type="spellStart"/>
            <w:r w:rsidRPr="00924D3F">
              <w:rPr>
                <w:rFonts w:ascii="Arial" w:hAnsi="Arial" w:cs="Arial"/>
                <w:szCs w:val="22"/>
              </w:rPr>
              <w:t>iTrent</w:t>
            </w:r>
            <w:proofErr w:type="spellEnd"/>
            <w:r w:rsidR="008B1390" w:rsidRPr="00924D3F">
              <w:rPr>
                <w:rFonts w:ascii="Arial" w:hAnsi="Arial" w:cs="Arial"/>
                <w:szCs w:val="22"/>
              </w:rPr>
              <w:t>, Hourly Paid Contracts Database</w:t>
            </w:r>
            <w:r w:rsidR="00080950" w:rsidRPr="00924D3F">
              <w:rPr>
                <w:rFonts w:ascii="Arial" w:hAnsi="Arial" w:cs="Arial"/>
                <w:szCs w:val="22"/>
              </w:rPr>
              <w:t>, e-recruitment</w:t>
            </w:r>
            <w:r w:rsidRPr="00924D3F">
              <w:rPr>
                <w:rFonts w:ascii="Arial" w:hAnsi="Arial" w:cs="Arial"/>
                <w:szCs w:val="22"/>
              </w:rPr>
              <w:t>)</w:t>
            </w:r>
            <w:r w:rsidR="00080950" w:rsidRPr="00924D3F">
              <w:rPr>
                <w:rFonts w:ascii="Arial" w:hAnsi="Arial" w:cs="Arial"/>
                <w:szCs w:val="22"/>
              </w:rPr>
              <w:t xml:space="preserve"> ensuring the</w:t>
            </w:r>
            <w:r w:rsidR="001C4BD5">
              <w:rPr>
                <w:rFonts w:ascii="Arial" w:hAnsi="Arial" w:cs="Arial"/>
                <w:szCs w:val="22"/>
              </w:rPr>
              <w:t xml:space="preserve"> information on</w:t>
            </w:r>
            <w:r w:rsidR="00080950" w:rsidRPr="00924D3F">
              <w:rPr>
                <w:rFonts w:ascii="Arial" w:hAnsi="Arial" w:cs="Arial"/>
                <w:szCs w:val="22"/>
              </w:rPr>
              <w:t xml:space="preserve"> systems </w:t>
            </w:r>
            <w:r w:rsidR="001C4BD5">
              <w:rPr>
                <w:rFonts w:ascii="Arial" w:hAnsi="Arial" w:cs="Arial"/>
                <w:szCs w:val="22"/>
              </w:rPr>
              <w:t xml:space="preserve">is </w:t>
            </w:r>
            <w:r w:rsidR="00080950" w:rsidRPr="00924D3F">
              <w:rPr>
                <w:rFonts w:ascii="Arial" w:hAnsi="Arial" w:cs="Arial"/>
                <w:szCs w:val="22"/>
              </w:rPr>
              <w:t>kept up to date</w:t>
            </w:r>
          </w:p>
          <w:p w14:paraId="1E95553F" w14:textId="77777777" w:rsidR="009F03F8" w:rsidRPr="00924D3F" w:rsidRDefault="009F03F8" w:rsidP="00EB4095">
            <w:pPr>
              <w:ind w:left="383" w:hanging="383"/>
              <w:rPr>
                <w:rFonts w:ascii="Arial" w:hAnsi="Arial" w:cs="Arial"/>
                <w:szCs w:val="22"/>
              </w:rPr>
            </w:pPr>
          </w:p>
          <w:p w14:paraId="61F407E9" w14:textId="77777777" w:rsidR="009F03F8" w:rsidRPr="00924D3F" w:rsidRDefault="009F03F8" w:rsidP="00AB3799">
            <w:pPr>
              <w:numPr>
                <w:ilvl w:val="0"/>
                <w:numId w:val="18"/>
              </w:numPr>
              <w:rPr>
                <w:rFonts w:ascii="Arial" w:hAnsi="Arial" w:cs="Arial"/>
                <w:b/>
                <w:szCs w:val="22"/>
              </w:rPr>
            </w:pPr>
            <w:r w:rsidRPr="00924D3F">
              <w:rPr>
                <w:rFonts w:ascii="Arial" w:hAnsi="Arial" w:cs="Arial"/>
                <w:szCs w:val="22"/>
              </w:rPr>
              <w:t xml:space="preserve">To </w:t>
            </w:r>
            <w:r w:rsidR="007D7B40" w:rsidRPr="00924D3F">
              <w:rPr>
                <w:rFonts w:ascii="Arial" w:hAnsi="Arial" w:cs="Arial"/>
                <w:szCs w:val="22"/>
              </w:rPr>
              <w:t xml:space="preserve">arrange </w:t>
            </w:r>
            <w:r w:rsidRPr="00924D3F">
              <w:rPr>
                <w:rFonts w:ascii="Arial" w:hAnsi="Arial" w:cs="Arial"/>
                <w:szCs w:val="22"/>
              </w:rPr>
              <w:t>temporary staff</w:t>
            </w:r>
            <w:r w:rsidR="007D7B40" w:rsidRPr="00924D3F">
              <w:rPr>
                <w:rFonts w:ascii="Arial" w:hAnsi="Arial" w:cs="Arial"/>
                <w:szCs w:val="22"/>
              </w:rPr>
              <w:t xml:space="preserve"> </w:t>
            </w:r>
            <w:r w:rsidR="001C4BD5">
              <w:rPr>
                <w:rFonts w:ascii="Arial" w:hAnsi="Arial" w:cs="Arial"/>
                <w:szCs w:val="22"/>
              </w:rPr>
              <w:t xml:space="preserve">cover to the College </w:t>
            </w:r>
            <w:r w:rsidRPr="00924D3F">
              <w:rPr>
                <w:rFonts w:ascii="Arial" w:hAnsi="Arial" w:cs="Arial"/>
                <w:szCs w:val="22"/>
              </w:rPr>
              <w:t>when required and develop and maintain effective working relation</w:t>
            </w:r>
            <w:r w:rsidR="00EB4095" w:rsidRPr="00924D3F">
              <w:rPr>
                <w:rFonts w:ascii="Arial" w:hAnsi="Arial" w:cs="Arial"/>
                <w:szCs w:val="22"/>
              </w:rPr>
              <w:t>ships with recruitment agencies</w:t>
            </w:r>
          </w:p>
          <w:p w14:paraId="69E04E0F" w14:textId="77777777" w:rsidR="00080950" w:rsidRPr="00924D3F" w:rsidRDefault="00080950" w:rsidP="00EB4095">
            <w:pPr>
              <w:ind w:left="383" w:hanging="383"/>
              <w:rPr>
                <w:rFonts w:ascii="Arial" w:hAnsi="Arial" w:cs="Arial"/>
                <w:b/>
                <w:szCs w:val="22"/>
              </w:rPr>
            </w:pPr>
          </w:p>
          <w:p w14:paraId="5D1F7C2D" w14:textId="77777777" w:rsidR="00080950" w:rsidRPr="00924D3F" w:rsidRDefault="00080950" w:rsidP="00AB3799">
            <w:pPr>
              <w:numPr>
                <w:ilvl w:val="0"/>
                <w:numId w:val="18"/>
              </w:numPr>
              <w:rPr>
                <w:rFonts w:ascii="Arial" w:hAnsi="Arial" w:cs="Arial"/>
                <w:szCs w:val="22"/>
              </w:rPr>
            </w:pPr>
            <w:r w:rsidRPr="00924D3F">
              <w:rPr>
                <w:rFonts w:ascii="Arial" w:hAnsi="Arial" w:cs="Arial"/>
                <w:szCs w:val="22"/>
              </w:rPr>
              <w:t>To maintain and further develop a range of electronic files and information systems</w:t>
            </w:r>
          </w:p>
          <w:p w14:paraId="1BEBA550" w14:textId="77777777" w:rsidR="008B1390" w:rsidRPr="00924D3F" w:rsidRDefault="008B1390" w:rsidP="00EB4095">
            <w:pPr>
              <w:ind w:left="383" w:hanging="383"/>
              <w:rPr>
                <w:rFonts w:ascii="Arial" w:hAnsi="Arial" w:cs="Arial"/>
                <w:szCs w:val="22"/>
              </w:rPr>
            </w:pPr>
          </w:p>
          <w:p w14:paraId="3A31B52C" w14:textId="77777777" w:rsidR="009F03F8" w:rsidRPr="00924D3F" w:rsidRDefault="009F03F8" w:rsidP="00AB3799">
            <w:pPr>
              <w:numPr>
                <w:ilvl w:val="0"/>
                <w:numId w:val="18"/>
              </w:numPr>
              <w:rPr>
                <w:rFonts w:ascii="Arial" w:hAnsi="Arial" w:cs="Arial"/>
                <w:szCs w:val="22"/>
              </w:rPr>
            </w:pPr>
            <w:r w:rsidRPr="00924D3F">
              <w:rPr>
                <w:rFonts w:ascii="Arial" w:hAnsi="Arial" w:cs="Arial"/>
                <w:szCs w:val="22"/>
              </w:rPr>
              <w:t xml:space="preserve">To maintain an effective filing system to ensure the </w:t>
            </w:r>
            <w:r w:rsidR="00080950" w:rsidRPr="00924D3F">
              <w:rPr>
                <w:rFonts w:ascii="Arial" w:hAnsi="Arial" w:cs="Arial"/>
                <w:szCs w:val="22"/>
              </w:rPr>
              <w:t xml:space="preserve">prompt retrieval of documents, </w:t>
            </w:r>
            <w:r w:rsidRPr="00924D3F">
              <w:rPr>
                <w:rFonts w:ascii="Arial" w:hAnsi="Arial" w:cs="Arial"/>
                <w:szCs w:val="22"/>
              </w:rPr>
              <w:t>that the confidential nature of all personal information is respected and staffing files are main</w:t>
            </w:r>
            <w:r w:rsidR="00EB4095" w:rsidRPr="00924D3F">
              <w:rPr>
                <w:rFonts w:ascii="Arial" w:hAnsi="Arial" w:cs="Arial"/>
                <w:szCs w:val="22"/>
              </w:rPr>
              <w:t>tained for all members of staff</w:t>
            </w:r>
          </w:p>
          <w:p w14:paraId="20001AEC" w14:textId="77777777" w:rsidR="008B1390" w:rsidRPr="00924D3F" w:rsidRDefault="008B1390" w:rsidP="00EB4095">
            <w:pPr>
              <w:ind w:left="383" w:hanging="383"/>
              <w:rPr>
                <w:rFonts w:ascii="Arial" w:hAnsi="Arial" w:cs="Arial"/>
                <w:szCs w:val="22"/>
              </w:rPr>
            </w:pPr>
          </w:p>
          <w:p w14:paraId="3F15A394" w14:textId="77777777" w:rsidR="008B1390" w:rsidRPr="00924D3F" w:rsidRDefault="008B1390" w:rsidP="00AB3799">
            <w:pPr>
              <w:numPr>
                <w:ilvl w:val="0"/>
                <w:numId w:val="18"/>
              </w:numPr>
              <w:rPr>
                <w:rFonts w:ascii="Arial" w:hAnsi="Arial" w:cs="Arial"/>
                <w:szCs w:val="22"/>
              </w:rPr>
            </w:pPr>
            <w:r w:rsidRPr="00924D3F">
              <w:rPr>
                <w:rFonts w:ascii="Arial" w:hAnsi="Arial" w:cs="Arial"/>
                <w:szCs w:val="22"/>
              </w:rPr>
              <w:t xml:space="preserve">To be an active member of the Human Resources and </w:t>
            </w:r>
            <w:r w:rsidR="007D0F75">
              <w:rPr>
                <w:rFonts w:ascii="Arial" w:hAnsi="Arial" w:cs="Arial"/>
                <w:szCs w:val="22"/>
              </w:rPr>
              <w:t>Resourcing</w:t>
            </w:r>
            <w:r w:rsidRPr="00924D3F">
              <w:rPr>
                <w:rFonts w:ascii="Arial" w:hAnsi="Arial" w:cs="Arial"/>
                <w:szCs w:val="22"/>
              </w:rPr>
              <w:t xml:space="preserve"> community, participating in cross University discussions and meetings</w:t>
            </w:r>
          </w:p>
          <w:p w14:paraId="3C31486C" w14:textId="77777777" w:rsidR="008B1390" w:rsidRPr="00924D3F" w:rsidRDefault="008B1390" w:rsidP="00EB4095">
            <w:pPr>
              <w:ind w:left="383" w:hanging="383"/>
              <w:rPr>
                <w:rFonts w:ascii="Arial" w:hAnsi="Arial" w:cs="Arial"/>
                <w:szCs w:val="22"/>
              </w:rPr>
            </w:pPr>
          </w:p>
          <w:p w14:paraId="49B4210A" w14:textId="77777777" w:rsidR="00F90C19" w:rsidRPr="00924D3F" w:rsidRDefault="00F90C19" w:rsidP="00AB3799">
            <w:pPr>
              <w:numPr>
                <w:ilvl w:val="0"/>
                <w:numId w:val="18"/>
              </w:numPr>
              <w:rPr>
                <w:rFonts w:ascii="Arial" w:hAnsi="Arial" w:cs="Arial"/>
                <w:szCs w:val="22"/>
              </w:rPr>
            </w:pPr>
            <w:r w:rsidRPr="00924D3F">
              <w:rPr>
                <w:rFonts w:ascii="Arial" w:hAnsi="Arial" w:cs="Arial"/>
                <w:szCs w:val="22"/>
              </w:rPr>
              <w:t xml:space="preserve">To provide administrative support to the </w:t>
            </w:r>
            <w:r w:rsidR="007D0F75">
              <w:rPr>
                <w:rFonts w:ascii="Arial" w:hAnsi="Arial" w:cs="Arial"/>
                <w:szCs w:val="22"/>
              </w:rPr>
              <w:t>Resourcing</w:t>
            </w:r>
            <w:r w:rsidRPr="00924D3F">
              <w:rPr>
                <w:rFonts w:ascii="Arial" w:hAnsi="Arial" w:cs="Arial"/>
                <w:szCs w:val="22"/>
              </w:rPr>
              <w:t xml:space="preserve"> Manager in the monito</w:t>
            </w:r>
            <w:r w:rsidR="001409BC">
              <w:rPr>
                <w:rFonts w:ascii="Arial" w:hAnsi="Arial" w:cs="Arial"/>
                <w:szCs w:val="22"/>
              </w:rPr>
              <w:t>ring of the annual Planning Review</w:t>
            </w:r>
            <w:r w:rsidRPr="00924D3F">
              <w:rPr>
                <w:rFonts w:ascii="Arial" w:hAnsi="Arial" w:cs="Arial"/>
                <w:szCs w:val="22"/>
              </w:rPr>
              <w:t xml:space="preserve"> Appraisal process for the College </w:t>
            </w:r>
          </w:p>
          <w:p w14:paraId="1E645341" w14:textId="77777777" w:rsidR="00080950" w:rsidRPr="00924D3F" w:rsidRDefault="00080950" w:rsidP="00EB4095">
            <w:pPr>
              <w:pStyle w:val="ListParagraph"/>
              <w:ind w:left="383" w:hanging="383"/>
              <w:rPr>
                <w:rFonts w:ascii="Arial" w:hAnsi="Arial" w:cs="Arial"/>
                <w:szCs w:val="22"/>
              </w:rPr>
            </w:pPr>
          </w:p>
          <w:p w14:paraId="09DA9732" w14:textId="77777777" w:rsidR="00080950" w:rsidRPr="00924D3F" w:rsidRDefault="00080950" w:rsidP="00AB3799">
            <w:pPr>
              <w:numPr>
                <w:ilvl w:val="0"/>
                <w:numId w:val="18"/>
              </w:numPr>
              <w:rPr>
                <w:rFonts w:ascii="Arial" w:hAnsi="Arial" w:cs="Arial"/>
                <w:szCs w:val="22"/>
              </w:rPr>
            </w:pPr>
            <w:r w:rsidRPr="00924D3F">
              <w:rPr>
                <w:rFonts w:ascii="Arial" w:hAnsi="Arial" w:cs="Arial"/>
                <w:szCs w:val="22"/>
              </w:rPr>
              <w:t xml:space="preserve">To support the </w:t>
            </w:r>
            <w:r w:rsidR="007D0F75">
              <w:rPr>
                <w:rFonts w:ascii="Arial" w:hAnsi="Arial" w:cs="Arial"/>
                <w:szCs w:val="22"/>
              </w:rPr>
              <w:t xml:space="preserve">Resourcing </w:t>
            </w:r>
            <w:r w:rsidRPr="00924D3F">
              <w:rPr>
                <w:rFonts w:ascii="Arial" w:hAnsi="Arial" w:cs="Arial"/>
                <w:szCs w:val="22"/>
              </w:rPr>
              <w:t>Manager in the delivery of new starter and staff developmen</w:t>
            </w:r>
            <w:r w:rsidR="00EB4095" w:rsidRPr="00924D3F">
              <w:rPr>
                <w:rFonts w:ascii="Arial" w:hAnsi="Arial" w:cs="Arial"/>
                <w:szCs w:val="22"/>
              </w:rPr>
              <w:t>t activities where required</w:t>
            </w:r>
            <w:r w:rsidR="00BD76A3">
              <w:rPr>
                <w:rFonts w:ascii="Arial" w:hAnsi="Arial" w:cs="Arial"/>
                <w:szCs w:val="22"/>
              </w:rPr>
              <w:t xml:space="preserve">, including scheduling of </w:t>
            </w:r>
            <w:r w:rsidR="007D0F75">
              <w:rPr>
                <w:rFonts w:ascii="Arial" w:hAnsi="Arial" w:cs="Arial"/>
                <w:szCs w:val="22"/>
              </w:rPr>
              <w:t>HR learning</w:t>
            </w:r>
            <w:r w:rsidR="00BD76A3">
              <w:rPr>
                <w:rFonts w:ascii="Arial" w:hAnsi="Arial" w:cs="Arial"/>
                <w:szCs w:val="22"/>
              </w:rPr>
              <w:t xml:space="preserve"> events</w:t>
            </w:r>
            <w:r w:rsidR="007D0F75">
              <w:rPr>
                <w:rFonts w:ascii="Arial" w:hAnsi="Arial" w:cs="Arial"/>
                <w:szCs w:val="22"/>
              </w:rPr>
              <w:t xml:space="preserve"> to the College and inductions for</w:t>
            </w:r>
            <w:r w:rsidR="00BD76A3">
              <w:rPr>
                <w:rFonts w:ascii="Arial" w:hAnsi="Arial" w:cs="Arial"/>
                <w:szCs w:val="22"/>
              </w:rPr>
              <w:t xml:space="preserve"> new staff</w:t>
            </w:r>
          </w:p>
          <w:p w14:paraId="21E6FD95" w14:textId="77777777" w:rsidR="00644647" w:rsidRPr="00924D3F" w:rsidRDefault="00644647" w:rsidP="007B733A">
            <w:pPr>
              <w:rPr>
                <w:rFonts w:ascii="Arial" w:hAnsi="Arial" w:cs="Arial"/>
                <w:szCs w:val="22"/>
              </w:rPr>
            </w:pPr>
          </w:p>
          <w:p w14:paraId="359AFB3F" w14:textId="77777777" w:rsidR="004879C9" w:rsidRPr="00924D3F" w:rsidRDefault="00644647" w:rsidP="00644647">
            <w:pPr>
              <w:rPr>
                <w:rFonts w:ascii="Arial" w:hAnsi="Arial" w:cs="Arial"/>
                <w:b/>
                <w:szCs w:val="22"/>
              </w:rPr>
            </w:pPr>
            <w:r w:rsidRPr="00924D3F">
              <w:rPr>
                <w:rFonts w:ascii="Arial" w:hAnsi="Arial" w:cs="Arial"/>
                <w:b/>
                <w:szCs w:val="22"/>
              </w:rPr>
              <w:t>General</w:t>
            </w:r>
          </w:p>
          <w:p w14:paraId="15A5699E" w14:textId="77777777" w:rsidR="004879C9" w:rsidRPr="00924D3F" w:rsidRDefault="004879C9">
            <w:pPr>
              <w:rPr>
                <w:rFonts w:ascii="Arial" w:hAnsi="Arial" w:cs="Arial"/>
                <w:b/>
                <w:szCs w:val="22"/>
              </w:rPr>
            </w:pPr>
          </w:p>
          <w:p w14:paraId="05D1A20D" w14:textId="77777777" w:rsidR="007B733A" w:rsidRPr="007B733A" w:rsidRDefault="00AF6C2A" w:rsidP="00AB3799">
            <w:pPr>
              <w:numPr>
                <w:ilvl w:val="0"/>
                <w:numId w:val="18"/>
              </w:numPr>
              <w:rPr>
                <w:rFonts w:ascii="Arial" w:hAnsi="Arial" w:cs="Arial"/>
                <w:szCs w:val="22"/>
              </w:rPr>
            </w:pPr>
            <w:r w:rsidRPr="00924D3F">
              <w:rPr>
                <w:rFonts w:ascii="Arial" w:hAnsi="Arial" w:cs="Arial"/>
                <w:szCs w:val="22"/>
              </w:rPr>
              <w:t>To perform such duties consistent with your role as may from time to time be assigned to you anywhere within the University</w:t>
            </w:r>
          </w:p>
          <w:p w14:paraId="5642836B" w14:textId="77777777" w:rsidR="007B733A" w:rsidRPr="007B733A" w:rsidRDefault="00AF6C2A" w:rsidP="00AB3799">
            <w:pPr>
              <w:numPr>
                <w:ilvl w:val="0"/>
                <w:numId w:val="18"/>
              </w:numPr>
              <w:rPr>
                <w:rFonts w:ascii="Arial" w:hAnsi="Arial" w:cs="Arial"/>
                <w:szCs w:val="22"/>
              </w:rPr>
            </w:pPr>
            <w:r w:rsidRPr="00924D3F">
              <w:rPr>
                <w:rFonts w:ascii="Arial" w:hAnsi="Arial" w:cs="Arial"/>
                <w:szCs w:val="22"/>
              </w:rPr>
              <w:t>To undertake health and safety duties and responsibilities appropriate to the role</w:t>
            </w:r>
          </w:p>
          <w:p w14:paraId="50B890A3" w14:textId="77777777" w:rsidR="00AF6C2A" w:rsidRPr="00924D3F" w:rsidRDefault="00AF6C2A" w:rsidP="00AB3799">
            <w:pPr>
              <w:numPr>
                <w:ilvl w:val="0"/>
                <w:numId w:val="18"/>
              </w:numPr>
              <w:rPr>
                <w:rFonts w:ascii="Arial" w:hAnsi="Arial" w:cs="Arial"/>
                <w:szCs w:val="22"/>
              </w:rPr>
            </w:pPr>
            <w:r w:rsidRPr="00924D3F">
              <w:rPr>
                <w:rFonts w:ascii="Arial" w:hAnsi="Arial" w:cs="Arial"/>
                <w:szCs w:val="22"/>
              </w:rPr>
              <w:t>To work in accordance with the University’s Equal Opportunities Policy and the Staff Charter, promoting equality and diversity in your work</w:t>
            </w:r>
          </w:p>
          <w:p w14:paraId="5391A537" w14:textId="77777777" w:rsidR="00AF6C2A" w:rsidRPr="00924D3F" w:rsidRDefault="00AF6C2A" w:rsidP="00AB3799">
            <w:pPr>
              <w:numPr>
                <w:ilvl w:val="0"/>
                <w:numId w:val="18"/>
              </w:numPr>
              <w:rPr>
                <w:rFonts w:ascii="Arial" w:hAnsi="Arial" w:cs="Arial"/>
                <w:szCs w:val="22"/>
              </w:rPr>
            </w:pPr>
            <w:r w:rsidRPr="00924D3F">
              <w:rPr>
                <w:rFonts w:ascii="Arial" w:hAnsi="Arial" w:cs="Arial"/>
                <w:szCs w:val="22"/>
              </w:rPr>
              <w:t>To undertake continuous personal and professional development, and to support it for any staff you manage through effective use of the University’s Planning, Review and Appraisal scheme and staff development opportunities</w:t>
            </w:r>
          </w:p>
          <w:p w14:paraId="157C0D51" w14:textId="77777777" w:rsidR="00AF6C2A" w:rsidRPr="00924D3F" w:rsidRDefault="00AF6C2A" w:rsidP="00AB3799">
            <w:pPr>
              <w:numPr>
                <w:ilvl w:val="0"/>
                <w:numId w:val="18"/>
              </w:numPr>
              <w:rPr>
                <w:rFonts w:ascii="Arial" w:hAnsi="Arial" w:cs="Arial"/>
                <w:szCs w:val="22"/>
              </w:rPr>
            </w:pPr>
            <w:r w:rsidRPr="00924D3F">
              <w:rPr>
                <w:rFonts w:ascii="Arial" w:hAnsi="Arial" w:cs="Arial"/>
                <w:szCs w:val="22"/>
              </w:rPr>
              <w:t xml:space="preserve">To make full use of all information and communication technologies </w:t>
            </w:r>
            <w:r w:rsidRPr="00924D3F">
              <w:rPr>
                <w:rFonts w:ascii="Arial" w:hAnsi="Arial" w:cs="Arial"/>
                <w:bCs/>
                <w:szCs w:val="22"/>
              </w:rPr>
              <w:t xml:space="preserve">in adherence to data protection policies </w:t>
            </w:r>
            <w:r w:rsidRPr="00924D3F">
              <w:rPr>
                <w:rFonts w:ascii="Arial" w:hAnsi="Arial" w:cs="Arial"/>
                <w:szCs w:val="22"/>
              </w:rPr>
              <w:t>to meet the requirements of the role and to promote organisational effectiveness</w:t>
            </w:r>
          </w:p>
          <w:p w14:paraId="5317AA33" w14:textId="77777777" w:rsidR="00AF6C2A" w:rsidRDefault="00AF6C2A" w:rsidP="00AB3799">
            <w:pPr>
              <w:numPr>
                <w:ilvl w:val="0"/>
                <w:numId w:val="18"/>
              </w:numPr>
              <w:rPr>
                <w:rFonts w:ascii="Arial" w:hAnsi="Arial" w:cs="Arial"/>
                <w:szCs w:val="22"/>
              </w:rPr>
            </w:pPr>
            <w:r w:rsidRPr="00924D3F">
              <w:rPr>
                <w:rFonts w:ascii="Arial" w:hAnsi="Arial" w:cs="Arial"/>
                <w:szCs w:val="22"/>
              </w:rPr>
              <w:t>To conduct all financial matters associated with the role in accordance with the University’s policies and procedures, as laid down in the Financial Regulations</w:t>
            </w:r>
          </w:p>
          <w:p w14:paraId="4DE95532" w14:textId="77777777" w:rsidR="00AB3799" w:rsidRPr="00AB3799" w:rsidRDefault="00AB3799" w:rsidP="00AB3799">
            <w:pPr>
              <w:numPr>
                <w:ilvl w:val="0"/>
                <w:numId w:val="18"/>
              </w:numPr>
              <w:rPr>
                <w:rFonts w:ascii="Arial" w:hAnsi="Arial" w:cs="Arial"/>
                <w:b/>
                <w:szCs w:val="22"/>
              </w:rPr>
            </w:pPr>
            <w:r w:rsidRPr="00AB3799">
              <w:rPr>
                <w:rFonts w:ascii="Arial" w:hAnsi="Arial" w:cs="Arial"/>
                <w:bCs/>
                <w:iCs/>
                <w:szCs w:val="22"/>
              </w:rPr>
              <w:t>To personally contribute towards reducing the university’s impact on the environment and support actions associated with the UAL Sustainability Manifesto (2016 – 2022)</w:t>
            </w:r>
          </w:p>
          <w:p w14:paraId="0B7643DF" w14:textId="77777777" w:rsidR="00AB3799" w:rsidRPr="00924D3F" w:rsidRDefault="00AB3799" w:rsidP="00AB3799">
            <w:pPr>
              <w:ind w:left="283"/>
              <w:rPr>
                <w:rFonts w:ascii="Arial" w:hAnsi="Arial" w:cs="Arial"/>
                <w:szCs w:val="22"/>
              </w:rPr>
            </w:pPr>
          </w:p>
          <w:p w14:paraId="53167A48" w14:textId="77777777" w:rsidR="00594C01" w:rsidRPr="00924D3F" w:rsidRDefault="00594C01">
            <w:pPr>
              <w:rPr>
                <w:rFonts w:ascii="Arial" w:hAnsi="Arial" w:cs="Arial"/>
                <w:b/>
                <w:szCs w:val="22"/>
              </w:rPr>
            </w:pPr>
          </w:p>
        </w:tc>
      </w:tr>
      <w:tr w:rsidR="00594C01" w:rsidRPr="00924D3F" w14:paraId="45E81E4C" w14:textId="77777777">
        <w:trPr>
          <w:trHeight w:val="1252"/>
        </w:trPr>
        <w:tc>
          <w:tcPr>
            <w:tcW w:w="10440" w:type="dxa"/>
            <w:gridSpan w:val="4"/>
          </w:tcPr>
          <w:p w14:paraId="52118E05" w14:textId="77777777" w:rsidR="00594C01" w:rsidRPr="00924D3F" w:rsidRDefault="00594C01">
            <w:pPr>
              <w:pStyle w:val="Heading4"/>
              <w:rPr>
                <w:szCs w:val="22"/>
                <w:u w:val="none"/>
              </w:rPr>
            </w:pPr>
            <w:r w:rsidRPr="00924D3F">
              <w:rPr>
                <w:b/>
                <w:szCs w:val="22"/>
              </w:rPr>
              <w:lastRenderedPageBreak/>
              <w:t>Key Working Relationships</w:t>
            </w:r>
            <w:r w:rsidRPr="00924D3F">
              <w:rPr>
                <w:szCs w:val="22"/>
                <w:u w:val="none"/>
              </w:rPr>
              <w:t>: Managers and other staff, and external partners, suppliers etc; with whom regular contact is required.</w:t>
            </w:r>
          </w:p>
          <w:p w14:paraId="06823C06" w14:textId="77777777" w:rsidR="00EB4095" w:rsidRPr="00924D3F" w:rsidRDefault="00EB4095" w:rsidP="00EB4095">
            <w:pPr>
              <w:rPr>
                <w:rFonts w:ascii="Arial" w:hAnsi="Arial" w:cs="Arial"/>
                <w:szCs w:val="22"/>
              </w:rPr>
            </w:pPr>
          </w:p>
          <w:p w14:paraId="4D455C5D" w14:textId="77777777" w:rsidR="00594C01" w:rsidRPr="00924D3F" w:rsidRDefault="002909F2">
            <w:pPr>
              <w:numPr>
                <w:ilvl w:val="0"/>
                <w:numId w:val="13"/>
              </w:numPr>
              <w:rPr>
                <w:rFonts w:ascii="Arial" w:hAnsi="Arial" w:cs="Arial"/>
                <w:szCs w:val="22"/>
              </w:rPr>
            </w:pPr>
            <w:r>
              <w:rPr>
                <w:rFonts w:ascii="Arial" w:hAnsi="Arial" w:cs="Arial"/>
                <w:szCs w:val="22"/>
              </w:rPr>
              <w:t>Resourcing</w:t>
            </w:r>
            <w:r w:rsidR="00644647" w:rsidRPr="00924D3F">
              <w:rPr>
                <w:rFonts w:ascii="Arial" w:hAnsi="Arial" w:cs="Arial"/>
                <w:szCs w:val="22"/>
              </w:rPr>
              <w:t xml:space="preserve"> Manager</w:t>
            </w:r>
          </w:p>
          <w:p w14:paraId="78F53FBD" w14:textId="77777777" w:rsidR="00644647" w:rsidRPr="00924D3F" w:rsidRDefault="002909F2">
            <w:pPr>
              <w:numPr>
                <w:ilvl w:val="0"/>
                <w:numId w:val="13"/>
              </w:numPr>
              <w:rPr>
                <w:rFonts w:ascii="Arial" w:hAnsi="Arial" w:cs="Arial"/>
                <w:szCs w:val="22"/>
              </w:rPr>
            </w:pPr>
            <w:r>
              <w:rPr>
                <w:rFonts w:ascii="Arial" w:hAnsi="Arial" w:cs="Arial"/>
                <w:szCs w:val="22"/>
              </w:rPr>
              <w:t>Resourcing Advisers/</w:t>
            </w:r>
            <w:r w:rsidR="001D0AA1">
              <w:rPr>
                <w:rFonts w:ascii="Arial" w:hAnsi="Arial" w:cs="Arial"/>
                <w:szCs w:val="22"/>
              </w:rPr>
              <w:t xml:space="preserve"> Administrator</w:t>
            </w:r>
          </w:p>
          <w:p w14:paraId="739B1B56" w14:textId="77777777" w:rsidR="00644647" w:rsidRPr="00924D3F" w:rsidRDefault="00644647" w:rsidP="00644647">
            <w:pPr>
              <w:numPr>
                <w:ilvl w:val="0"/>
                <w:numId w:val="13"/>
              </w:numPr>
              <w:rPr>
                <w:rFonts w:ascii="Arial" w:hAnsi="Arial" w:cs="Arial"/>
                <w:szCs w:val="22"/>
              </w:rPr>
            </w:pPr>
            <w:r w:rsidRPr="00924D3F">
              <w:rPr>
                <w:rFonts w:ascii="Arial" w:hAnsi="Arial" w:cs="Arial"/>
                <w:szCs w:val="22"/>
              </w:rPr>
              <w:t>HR Consultant</w:t>
            </w:r>
          </w:p>
          <w:p w14:paraId="20749ED1" w14:textId="77777777" w:rsidR="00644647" w:rsidRPr="00924D3F" w:rsidRDefault="00644647" w:rsidP="00644647">
            <w:pPr>
              <w:numPr>
                <w:ilvl w:val="0"/>
                <w:numId w:val="13"/>
              </w:numPr>
              <w:rPr>
                <w:rFonts w:ascii="Arial" w:hAnsi="Arial" w:cs="Arial"/>
                <w:szCs w:val="22"/>
              </w:rPr>
            </w:pPr>
            <w:r w:rsidRPr="00924D3F">
              <w:rPr>
                <w:rFonts w:ascii="Arial" w:hAnsi="Arial" w:cs="Arial"/>
                <w:szCs w:val="22"/>
              </w:rPr>
              <w:t xml:space="preserve">HR </w:t>
            </w:r>
            <w:r w:rsidR="001D0AA1">
              <w:rPr>
                <w:rFonts w:ascii="Arial" w:hAnsi="Arial" w:cs="Arial"/>
                <w:szCs w:val="22"/>
              </w:rPr>
              <w:t xml:space="preserve">Advisers </w:t>
            </w:r>
          </w:p>
          <w:p w14:paraId="34FD730C" w14:textId="77777777" w:rsidR="00644647" w:rsidRPr="00924D3F" w:rsidRDefault="00644647" w:rsidP="00644647">
            <w:pPr>
              <w:numPr>
                <w:ilvl w:val="0"/>
                <w:numId w:val="13"/>
              </w:numPr>
              <w:rPr>
                <w:rFonts w:ascii="Arial" w:hAnsi="Arial" w:cs="Arial"/>
                <w:szCs w:val="22"/>
              </w:rPr>
            </w:pPr>
            <w:r w:rsidRPr="00924D3F">
              <w:rPr>
                <w:rFonts w:ascii="Arial" w:hAnsi="Arial" w:cs="Arial"/>
                <w:szCs w:val="22"/>
              </w:rPr>
              <w:t>Recruitment Agencies</w:t>
            </w:r>
          </w:p>
          <w:p w14:paraId="7A3352E5" w14:textId="77777777" w:rsidR="00644647" w:rsidRPr="00924D3F" w:rsidRDefault="00644647" w:rsidP="00644647">
            <w:pPr>
              <w:numPr>
                <w:ilvl w:val="0"/>
                <w:numId w:val="13"/>
              </w:numPr>
              <w:rPr>
                <w:rFonts w:ascii="Arial" w:hAnsi="Arial" w:cs="Arial"/>
                <w:szCs w:val="22"/>
              </w:rPr>
            </w:pPr>
            <w:r w:rsidRPr="00924D3F">
              <w:rPr>
                <w:rFonts w:ascii="Arial" w:hAnsi="Arial" w:cs="Arial"/>
                <w:szCs w:val="22"/>
              </w:rPr>
              <w:t>College Staff</w:t>
            </w:r>
          </w:p>
          <w:p w14:paraId="1E001C98" w14:textId="77777777" w:rsidR="00644647" w:rsidRPr="00924D3F" w:rsidRDefault="00644647" w:rsidP="00644647">
            <w:pPr>
              <w:numPr>
                <w:ilvl w:val="0"/>
                <w:numId w:val="13"/>
              </w:numPr>
              <w:rPr>
                <w:rFonts w:ascii="Arial" w:hAnsi="Arial" w:cs="Arial"/>
                <w:szCs w:val="22"/>
              </w:rPr>
            </w:pPr>
            <w:r w:rsidRPr="00924D3F">
              <w:rPr>
                <w:rFonts w:ascii="Arial" w:hAnsi="Arial" w:cs="Arial"/>
                <w:szCs w:val="22"/>
              </w:rPr>
              <w:t xml:space="preserve">Wider HR and </w:t>
            </w:r>
            <w:r w:rsidR="002909F2">
              <w:rPr>
                <w:rFonts w:ascii="Arial" w:hAnsi="Arial" w:cs="Arial"/>
                <w:szCs w:val="22"/>
              </w:rPr>
              <w:t>Resourcing</w:t>
            </w:r>
            <w:r w:rsidRPr="00924D3F">
              <w:rPr>
                <w:rFonts w:ascii="Arial" w:hAnsi="Arial" w:cs="Arial"/>
                <w:szCs w:val="22"/>
              </w:rPr>
              <w:t xml:space="preserve"> teams</w:t>
            </w:r>
          </w:p>
          <w:p w14:paraId="0555C15F" w14:textId="77777777" w:rsidR="00EB4095" w:rsidRPr="00924D3F" w:rsidRDefault="00EB4095" w:rsidP="00EB4095">
            <w:pPr>
              <w:ind w:left="720"/>
              <w:rPr>
                <w:rFonts w:ascii="Arial" w:hAnsi="Arial" w:cs="Arial"/>
                <w:szCs w:val="22"/>
              </w:rPr>
            </w:pPr>
          </w:p>
        </w:tc>
      </w:tr>
      <w:tr w:rsidR="00594C01" w:rsidRPr="00924D3F" w14:paraId="52B8C2E9" w14:textId="77777777">
        <w:tc>
          <w:tcPr>
            <w:tcW w:w="10440" w:type="dxa"/>
            <w:gridSpan w:val="4"/>
          </w:tcPr>
          <w:p w14:paraId="74DF19B4" w14:textId="77777777" w:rsidR="00594C01" w:rsidRPr="00924D3F" w:rsidRDefault="00594C01">
            <w:pPr>
              <w:pStyle w:val="Heading4"/>
              <w:rPr>
                <w:b/>
                <w:szCs w:val="22"/>
              </w:rPr>
            </w:pPr>
            <w:r w:rsidRPr="00924D3F">
              <w:rPr>
                <w:b/>
                <w:szCs w:val="22"/>
              </w:rPr>
              <w:t>Specific Management Responsibilities</w:t>
            </w:r>
          </w:p>
          <w:p w14:paraId="2DEA1543" w14:textId="77777777" w:rsidR="00594C01" w:rsidRPr="00924D3F" w:rsidRDefault="00594C01">
            <w:pPr>
              <w:rPr>
                <w:rFonts w:ascii="Arial" w:hAnsi="Arial" w:cs="Arial"/>
                <w:szCs w:val="22"/>
              </w:rPr>
            </w:pPr>
          </w:p>
          <w:p w14:paraId="083E8362" w14:textId="77777777" w:rsidR="00594C01" w:rsidRPr="00924D3F" w:rsidRDefault="00594C01">
            <w:pPr>
              <w:rPr>
                <w:rFonts w:ascii="Arial" w:hAnsi="Arial" w:cs="Arial"/>
                <w:szCs w:val="22"/>
              </w:rPr>
            </w:pPr>
            <w:r w:rsidRPr="00924D3F">
              <w:rPr>
                <w:rFonts w:ascii="Arial" w:hAnsi="Arial" w:cs="Arial"/>
                <w:b/>
                <w:szCs w:val="22"/>
              </w:rPr>
              <w:t>Budgets</w:t>
            </w:r>
            <w:r w:rsidRPr="00924D3F">
              <w:rPr>
                <w:rFonts w:ascii="Arial" w:hAnsi="Arial" w:cs="Arial"/>
                <w:szCs w:val="22"/>
              </w:rPr>
              <w:t>:</w:t>
            </w:r>
            <w:r w:rsidR="00644647" w:rsidRPr="00924D3F">
              <w:rPr>
                <w:rFonts w:ascii="Arial" w:hAnsi="Arial" w:cs="Arial"/>
                <w:szCs w:val="22"/>
              </w:rPr>
              <w:t xml:space="preserve"> None</w:t>
            </w:r>
          </w:p>
          <w:p w14:paraId="61430A7C" w14:textId="77777777" w:rsidR="00594C01" w:rsidRPr="00924D3F" w:rsidRDefault="00594C01">
            <w:pPr>
              <w:rPr>
                <w:rFonts w:ascii="Arial" w:hAnsi="Arial" w:cs="Arial"/>
                <w:szCs w:val="22"/>
              </w:rPr>
            </w:pPr>
          </w:p>
          <w:p w14:paraId="63F6269D" w14:textId="77777777" w:rsidR="00594C01" w:rsidRPr="00924D3F" w:rsidRDefault="00594C01">
            <w:pPr>
              <w:pStyle w:val="BodyText2"/>
              <w:rPr>
                <w:sz w:val="22"/>
                <w:szCs w:val="22"/>
              </w:rPr>
            </w:pPr>
            <w:r w:rsidRPr="00924D3F">
              <w:rPr>
                <w:b/>
                <w:sz w:val="22"/>
                <w:szCs w:val="22"/>
              </w:rPr>
              <w:t>Staff</w:t>
            </w:r>
            <w:r w:rsidRPr="00924D3F">
              <w:rPr>
                <w:sz w:val="22"/>
                <w:szCs w:val="22"/>
              </w:rPr>
              <w:t>:</w:t>
            </w:r>
            <w:r w:rsidR="00644647" w:rsidRPr="00924D3F">
              <w:rPr>
                <w:sz w:val="22"/>
                <w:szCs w:val="22"/>
              </w:rPr>
              <w:t xml:space="preserve"> </w:t>
            </w:r>
            <w:r w:rsidR="007B733A">
              <w:rPr>
                <w:sz w:val="22"/>
                <w:szCs w:val="22"/>
              </w:rPr>
              <w:t>None</w:t>
            </w:r>
          </w:p>
          <w:p w14:paraId="753440A1" w14:textId="77777777" w:rsidR="00594C01" w:rsidRPr="00924D3F" w:rsidRDefault="00594C01">
            <w:pPr>
              <w:rPr>
                <w:rFonts w:ascii="Arial" w:hAnsi="Arial" w:cs="Arial"/>
                <w:szCs w:val="22"/>
              </w:rPr>
            </w:pPr>
          </w:p>
          <w:p w14:paraId="70A05A65" w14:textId="77777777" w:rsidR="00594C01" w:rsidRPr="00924D3F" w:rsidRDefault="00594C01">
            <w:pPr>
              <w:rPr>
                <w:rFonts w:ascii="Arial" w:hAnsi="Arial" w:cs="Arial"/>
                <w:b/>
                <w:szCs w:val="22"/>
              </w:rPr>
            </w:pPr>
            <w:r w:rsidRPr="00924D3F">
              <w:rPr>
                <w:rFonts w:ascii="Arial" w:hAnsi="Arial" w:cs="Arial"/>
                <w:b/>
                <w:szCs w:val="22"/>
              </w:rPr>
              <w:t>Other</w:t>
            </w:r>
            <w:r w:rsidRPr="00924D3F">
              <w:rPr>
                <w:rFonts w:ascii="Arial" w:hAnsi="Arial" w:cs="Arial"/>
                <w:szCs w:val="22"/>
              </w:rPr>
              <w:t xml:space="preserve"> (e.g. accommodation; equipment):</w:t>
            </w:r>
            <w:r w:rsidR="00644647" w:rsidRPr="00924D3F">
              <w:rPr>
                <w:rFonts w:ascii="Arial" w:hAnsi="Arial" w:cs="Arial"/>
                <w:szCs w:val="22"/>
              </w:rPr>
              <w:t xml:space="preserve"> None</w:t>
            </w:r>
          </w:p>
        </w:tc>
      </w:tr>
    </w:tbl>
    <w:p w14:paraId="151A45FB" w14:textId="77777777" w:rsidR="00594C01" w:rsidRPr="00924D3F" w:rsidRDefault="00594C01">
      <w:pPr>
        <w:rPr>
          <w:rFonts w:ascii="Arial" w:hAnsi="Arial" w:cs="Arial"/>
          <w:b/>
          <w:szCs w:val="22"/>
        </w:rPr>
      </w:pPr>
    </w:p>
    <w:p w14:paraId="2BFB5FCA" w14:textId="77777777" w:rsidR="00594C01" w:rsidRPr="00924D3F" w:rsidRDefault="00594C01">
      <w:pPr>
        <w:rPr>
          <w:rFonts w:ascii="Arial" w:hAnsi="Arial" w:cs="Arial"/>
          <w:b/>
          <w:szCs w:val="22"/>
        </w:rPr>
      </w:pPr>
    </w:p>
    <w:p w14:paraId="6596854C" w14:textId="77777777" w:rsidR="00594C01" w:rsidRPr="00924D3F" w:rsidRDefault="00594C01">
      <w:pPr>
        <w:spacing w:line="240" w:lineRule="atLeast"/>
        <w:rPr>
          <w:rFonts w:ascii="Arial" w:hAnsi="Arial" w:cs="Arial"/>
          <w:szCs w:val="22"/>
        </w:rPr>
      </w:pPr>
    </w:p>
    <w:p w14:paraId="5A84A84C" w14:textId="77777777" w:rsidR="00924D3F" w:rsidRPr="00924D3F" w:rsidRDefault="00924D3F">
      <w:pPr>
        <w:spacing w:line="240" w:lineRule="atLeast"/>
        <w:rPr>
          <w:rFonts w:ascii="Arial" w:hAnsi="Arial" w:cs="Arial"/>
          <w:szCs w:val="22"/>
        </w:rPr>
      </w:pPr>
    </w:p>
    <w:p w14:paraId="2E3956D5" w14:textId="77777777" w:rsidR="00924D3F" w:rsidRPr="00924D3F" w:rsidRDefault="00924D3F">
      <w:pPr>
        <w:spacing w:line="240" w:lineRule="atLeast"/>
        <w:rPr>
          <w:rFonts w:ascii="Arial" w:hAnsi="Arial" w:cs="Arial"/>
          <w:szCs w:val="22"/>
        </w:rPr>
      </w:pPr>
    </w:p>
    <w:p w14:paraId="68C50072" w14:textId="77777777" w:rsidR="00924D3F" w:rsidRPr="00924D3F" w:rsidRDefault="00924D3F">
      <w:pPr>
        <w:spacing w:line="240" w:lineRule="atLeast"/>
        <w:rPr>
          <w:rFonts w:ascii="Arial" w:hAnsi="Arial" w:cs="Arial"/>
          <w:szCs w:val="22"/>
        </w:rPr>
      </w:pPr>
    </w:p>
    <w:p w14:paraId="68AEF1CC" w14:textId="77777777" w:rsidR="00924D3F" w:rsidRPr="00924D3F" w:rsidRDefault="00924D3F">
      <w:pPr>
        <w:spacing w:line="240" w:lineRule="atLeast"/>
        <w:rPr>
          <w:rFonts w:ascii="Arial" w:hAnsi="Arial" w:cs="Arial"/>
          <w:szCs w:val="22"/>
        </w:rPr>
      </w:pPr>
    </w:p>
    <w:p w14:paraId="1A7F1DE4" w14:textId="77777777" w:rsidR="00924D3F" w:rsidRPr="00924D3F" w:rsidRDefault="00924D3F">
      <w:pPr>
        <w:spacing w:line="240" w:lineRule="atLeast"/>
        <w:rPr>
          <w:rFonts w:ascii="Arial" w:hAnsi="Arial" w:cs="Arial"/>
          <w:szCs w:val="22"/>
        </w:rPr>
      </w:pPr>
    </w:p>
    <w:p w14:paraId="19AA7432" w14:textId="77777777" w:rsidR="00924D3F" w:rsidRPr="00924D3F" w:rsidRDefault="00924D3F">
      <w:pPr>
        <w:spacing w:line="240" w:lineRule="atLeast"/>
        <w:rPr>
          <w:rFonts w:ascii="Arial" w:hAnsi="Arial" w:cs="Arial"/>
          <w:szCs w:val="22"/>
        </w:rPr>
      </w:pPr>
    </w:p>
    <w:p w14:paraId="3B3856C4" w14:textId="77777777" w:rsidR="00924D3F" w:rsidRPr="00924D3F" w:rsidRDefault="00924D3F">
      <w:pPr>
        <w:spacing w:line="240" w:lineRule="atLeast"/>
        <w:rPr>
          <w:rFonts w:ascii="Arial" w:hAnsi="Arial" w:cs="Arial"/>
          <w:szCs w:val="22"/>
        </w:rPr>
      </w:pPr>
    </w:p>
    <w:p w14:paraId="7B65644F" w14:textId="77777777" w:rsidR="00924D3F" w:rsidRPr="00924D3F" w:rsidRDefault="00924D3F">
      <w:pPr>
        <w:spacing w:line="240" w:lineRule="atLeast"/>
        <w:rPr>
          <w:rFonts w:ascii="Arial" w:hAnsi="Arial" w:cs="Arial"/>
          <w:szCs w:val="22"/>
        </w:rPr>
      </w:pPr>
    </w:p>
    <w:p w14:paraId="7BC612FF" w14:textId="77777777" w:rsidR="00924D3F" w:rsidRPr="00924D3F" w:rsidRDefault="00924D3F">
      <w:pPr>
        <w:spacing w:line="240" w:lineRule="atLeast"/>
        <w:rPr>
          <w:rFonts w:ascii="Arial" w:hAnsi="Arial" w:cs="Arial"/>
          <w:szCs w:val="22"/>
        </w:rPr>
      </w:pPr>
    </w:p>
    <w:p w14:paraId="78D3BAD7" w14:textId="77777777" w:rsidR="00924D3F" w:rsidRPr="00924D3F" w:rsidRDefault="00924D3F">
      <w:pPr>
        <w:spacing w:line="240" w:lineRule="atLeast"/>
        <w:rPr>
          <w:rFonts w:ascii="Arial" w:hAnsi="Arial" w:cs="Arial"/>
          <w:szCs w:val="22"/>
        </w:rPr>
      </w:pPr>
    </w:p>
    <w:p w14:paraId="6DB3D432" w14:textId="77777777" w:rsidR="00924D3F" w:rsidRPr="00924D3F" w:rsidRDefault="00924D3F">
      <w:pPr>
        <w:spacing w:line="240" w:lineRule="atLeast"/>
        <w:rPr>
          <w:rFonts w:ascii="Arial" w:hAnsi="Arial" w:cs="Arial"/>
          <w:szCs w:val="22"/>
        </w:rPr>
      </w:pPr>
    </w:p>
    <w:p w14:paraId="26E07960" w14:textId="77777777" w:rsidR="00924D3F" w:rsidRPr="00924D3F" w:rsidRDefault="00924D3F">
      <w:pPr>
        <w:spacing w:line="240" w:lineRule="atLeast"/>
        <w:rPr>
          <w:rFonts w:ascii="Arial" w:hAnsi="Arial" w:cs="Arial"/>
          <w:szCs w:val="22"/>
        </w:rPr>
      </w:pPr>
    </w:p>
    <w:p w14:paraId="0C9D316B" w14:textId="77777777" w:rsidR="00924D3F" w:rsidRPr="00924D3F" w:rsidRDefault="00924D3F">
      <w:pPr>
        <w:spacing w:line="240" w:lineRule="atLeast"/>
        <w:rPr>
          <w:rFonts w:ascii="Arial" w:hAnsi="Arial" w:cs="Arial"/>
          <w:szCs w:val="22"/>
        </w:rPr>
      </w:pPr>
    </w:p>
    <w:p w14:paraId="057D8BAC" w14:textId="77777777" w:rsidR="00924D3F" w:rsidRPr="00924D3F" w:rsidRDefault="00924D3F">
      <w:pPr>
        <w:spacing w:line="240" w:lineRule="atLeast"/>
        <w:rPr>
          <w:rFonts w:ascii="Arial" w:hAnsi="Arial" w:cs="Arial"/>
          <w:szCs w:val="22"/>
        </w:rPr>
      </w:pPr>
    </w:p>
    <w:p w14:paraId="3C6408FF" w14:textId="77777777" w:rsidR="00924D3F" w:rsidRPr="00924D3F" w:rsidRDefault="00924D3F">
      <w:pPr>
        <w:spacing w:line="240" w:lineRule="atLeast"/>
        <w:rPr>
          <w:rFonts w:ascii="Arial" w:hAnsi="Arial" w:cs="Arial"/>
          <w:szCs w:val="22"/>
        </w:rPr>
      </w:pPr>
    </w:p>
    <w:p w14:paraId="64B9EB5D" w14:textId="77777777" w:rsidR="00924D3F" w:rsidRDefault="00924D3F">
      <w:pPr>
        <w:spacing w:line="240" w:lineRule="atLeast"/>
        <w:rPr>
          <w:rFonts w:ascii="Arial" w:hAnsi="Arial" w:cs="Arial"/>
          <w:szCs w:val="22"/>
        </w:rPr>
      </w:pPr>
    </w:p>
    <w:p w14:paraId="4B8728A0" w14:textId="77777777" w:rsidR="001D0AA1" w:rsidRDefault="001D0AA1">
      <w:pPr>
        <w:spacing w:line="240" w:lineRule="atLeast"/>
        <w:rPr>
          <w:rFonts w:ascii="Arial" w:hAnsi="Arial" w:cs="Arial"/>
          <w:szCs w:val="22"/>
        </w:rPr>
      </w:pPr>
    </w:p>
    <w:p w14:paraId="1B2E53CD" w14:textId="77777777" w:rsidR="001D0AA1" w:rsidRDefault="001D0AA1">
      <w:pPr>
        <w:spacing w:line="240" w:lineRule="atLeast"/>
        <w:rPr>
          <w:rFonts w:ascii="Arial" w:hAnsi="Arial" w:cs="Arial"/>
          <w:szCs w:val="22"/>
        </w:rPr>
      </w:pPr>
    </w:p>
    <w:p w14:paraId="5B51927F" w14:textId="77777777" w:rsidR="001D0AA1" w:rsidRDefault="001D0AA1">
      <w:pPr>
        <w:spacing w:line="240" w:lineRule="atLeast"/>
        <w:rPr>
          <w:rFonts w:ascii="Arial" w:hAnsi="Arial" w:cs="Arial"/>
          <w:szCs w:val="22"/>
        </w:rPr>
      </w:pPr>
    </w:p>
    <w:p w14:paraId="636E06B9" w14:textId="77777777" w:rsidR="001D0AA1" w:rsidRDefault="001D0AA1">
      <w:pPr>
        <w:spacing w:line="240" w:lineRule="atLeast"/>
        <w:rPr>
          <w:rFonts w:ascii="Arial" w:hAnsi="Arial" w:cs="Arial"/>
          <w:szCs w:val="22"/>
        </w:rPr>
      </w:pPr>
    </w:p>
    <w:p w14:paraId="0F04D953" w14:textId="77777777" w:rsidR="001D0AA1" w:rsidRDefault="001D0AA1">
      <w:pPr>
        <w:spacing w:line="240" w:lineRule="atLeast"/>
        <w:rPr>
          <w:rFonts w:ascii="Arial" w:hAnsi="Arial" w:cs="Arial"/>
          <w:szCs w:val="22"/>
        </w:rPr>
      </w:pPr>
    </w:p>
    <w:p w14:paraId="48121121" w14:textId="77777777" w:rsidR="001D0AA1" w:rsidRDefault="001D0AA1">
      <w:pPr>
        <w:spacing w:line="240" w:lineRule="atLeast"/>
        <w:rPr>
          <w:rFonts w:ascii="Arial" w:hAnsi="Arial" w:cs="Arial"/>
          <w:szCs w:val="22"/>
        </w:rPr>
      </w:pPr>
    </w:p>
    <w:p w14:paraId="7827FFDE" w14:textId="77777777" w:rsidR="001D0AA1" w:rsidRDefault="001D0AA1">
      <w:pPr>
        <w:spacing w:line="240" w:lineRule="atLeast"/>
        <w:rPr>
          <w:rFonts w:ascii="Arial" w:hAnsi="Arial" w:cs="Arial"/>
          <w:szCs w:val="22"/>
        </w:rPr>
      </w:pPr>
    </w:p>
    <w:p w14:paraId="318FE288" w14:textId="77777777" w:rsidR="001D0AA1" w:rsidRDefault="001D0AA1">
      <w:pPr>
        <w:spacing w:line="240" w:lineRule="atLeast"/>
        <w:rPr>
          <w:rFonts w:ascii="Arial" w:hAnsi="Arial" w:cs="Arial"/>
          <w:szCs w:val="22"/>
        </w:rPr>
      </w:pPr>
    </w:p>
    <w:p w14:paraId="77F2510C" w14:textId="77777777" w:rsidR="001D0AA1" w:rsidRDefault="001D0AA1">
      <w:pPr>
        <w:spacing w:line="240" w:lineRule="atLeast"/>
        <w:rPr>
          <w:rFonts w:ascii="Arial" w:hAnsi="Arial" w:cs="Arial"/>
          <w:szCs w:val="22"/>
        </w:rPr>
      </w:pPr>
    </w:p>
    <w:p w14:paraId="261C2ACD" w14:textId="77777777" w:rsidR="001D0AA1" w:rsidRDefault="001D0AA1">
      <w:pPr>
        <w:spacing w:line="240" w:lineRule="atLeast"/>
        <w:rPr>
          <w:rFonts w:ascii="Arial" w:hAnsi="Arial" w:cs="Arial"/>
          <w:szCs w:val="22"/>
        </w:rPr>
      </w:pPr>
    </w:p>
    <w:p w14:paraId="21A2D49D" w14:textId="77777777" w:rsidR="001D0AA1" w:rsidRDefault="001D0AA1">
      <w:pPr>
        <w:spacing w:line="240" w:lineRule="atLeast"/>
        <w:rPr>
          <w:rFonts w:ascii="Arial" w:hAnsi="Arial" w:cs="Arial"/>
          <w:szCs w:val="22"/>
        </w:rPr>
      </w:pPr>
    </w:p>
    <w:p w14:paraId="7EC35237" w14:textId="77777777" w:rsidR="001D0AA1" w:rsidRDefault="001D0AA1">
      <w:pPr>
        <w:spacing w:line="240" w:lineRule="atLeast"/>
        <w:rPr>
          <w:rFonts w:ascii="Arial" w:hAnsi="Arial" w:cs="Arial"/>
          <w:szCs w:val="22"/>
        </w:rPr>
      </w:pPr>
    </w:p>
    <w:p w14:paraId="2635F740" w14:textId="77777777" w:rsidR="001D0AA1" w:rsidRDefault="001D0AA1">
      <w:pPr>
        <w:spacing w:line="240" w:lineRule="atLeast"/>
        <w:rPr>
          <w:rFonts w:ascii="Arial" w:hAnsi="Arial" w:cs="Arial"/>
          <w:szCs w:val="22"/>
        </w:rPr>
      </w:pPr>
    </w:p>
    <w:p w14:paraId="7F5B220C" w14:textId="77777777" w:rsidR="001D0AA1" w:rsidRDefault="001D0AA1">
      <w:pPr>
        <w:spacing w:line="240" w:lineRule="atLeast"/>
        <w:rPr>
          <w:rFonts w:ascii="Arial" w:hAnsi="Arial" w:cs="Arial"/>
          <w:szCs w:val="22"/>
        </w:rPr>
      </w:pPr>
    </w:p>
    <w:p w14:paraId="6636115B" w14:textId="77777777" w:rsidR="001D0AA1" w:rsidRDefault="001D0AA1">
      <w:pPr>
        <w:spacing w:line="240" w:lineRule="atLeast"/>
        <w:rPr>
          <w:rFonts w:ascii="Arial" w:hAnsi="Arial" w:cs="Arial"/>
          <w:szCs w:val="22"/>
        </w:rPr>
      </w:pPr>
    </w:p>
    <w:p w14:paraId="4344B895" w14:textId="77777777" w:rsidR="001D0AA1" w:rsidRDefault="001D0AA1">
      <w:pPr>
        <w:spacing w:line="240" w:lineRule="atLeast"/>
        <w:rPr>
          <w:rFonts w:ascii="Arial" w:hAnsi="Arial" w:cs="Arial"/>
          <w:szCs w:val="22"/>
        </w:rPr>
      </w:pPr>
    </w:p>
    <w:p w14:paraId="3E6A14E1" w14:textId="77777777" w:rsidR="001D0AA1" w:rsidRDefault="001D0AA1">
      <w:pPr>
        <w:spacing w:line="240" w:lineRule="atLeast"/>
        <w:rPr>
          <w:rFonts w:ascii="Arial" w:hAnsi="Arial" w:cs="Arial"/>
          <w:szCs w:val="22"/>
        </w:rPr>
      </w:pPr>
    </w:p>
    <w:p w14:paraId="06AFD309" w14:textId="77777777" w:rsidR="001D0AA1" w:rsidRDefault="001D0AA1">
      <w:pPr>
        <w:spacing w:line="240" w:lineRule="atLeast"/>
        <w:rPr>
          <w:rFonts w:ascii="Arial" w:hAnsi="Arial" w:cs="Arial"/>
          <w:szCs w:val="22"/>
        </w:rPr>
      </w:pPr>
    </w:p>
    <w:p w14:paraId="223FA4D6" w14:textId="77777777" w:rsidR="001D0AA1" w:rsidRDefault="001D0AA1">
      <w:pPr>
        <w:spacing w:line="240" w:lineRule="atLeast"/>
        <w:rPr>
          <w:rFonts w:ascii="Arial" w:hAnsi="Arial" w:cs="Arial"/>
          <w:szCs w:val="22"/>
        </w:rPr>
      </w:pPr>
    </w:p>
    <w:p w14:paraId="7EA371CA" w14:textId="77777777" w:rsidR="001D0AA1" w:rsidRDefault="001D0AA1">
      <w:pPr>
        <w:spacing w:line="240" w:lineRule="atLeast"/>
        <w:rPr>
          <w:rFonts w:ascii="Arial" w:hAnsi="Arial" w:cs="Arial"/>
          <w:szCs w:val="22"/>
        </w:rPr>
      </w:pPr>
    </w:p>
    <w:p w14:paraId="5F516098" w14:textId="77777777" w:rsidR="00924D3F" w:rsidRPr="00924D3F" w:rsidRDefault="00924D3F">
      <w:pPr>
        <w:spacing w:line="240" w:lineRule="atLeast"/>
        <w:rPr>
          <w:rFonts w:ascii="Arial" w:hAnsi="Arial" w:cs="Arial"/>
          <w:szCs w:val="22"/>
        </w:rPr>
      </w:pPr>
    </w:p>
    <w:p w14:paraId="4FF39E21" w14:textId="77777777" w:rsidR="001D0AA1" w:rsidRDefault="001D0AA1" w:rsidP="00AA0F1D">
      <w:pPr>
        <w:ind w:left="709"/>
        <w:rPr>
          <w:rFonts w:ascii="Arial" w:hAnsi="Arial" w:cs="Arial"/>
          <w:b/>
          <w:sz w:val="28"/>
          <w:szCs w:val="28"/>
        </w:rPr>
      </w:pPr>
      <w:r>
        <w:rPr>
          <w:rFonts w:ascii="Arial" w:hAnsi="Arial" w:cs="Arial"/>
          <w:b/>
          <w:sz w:val="28"/>
          <w:szCs w:val="28"/>
        </w:rPr>
        <w:t xml:space="preserve">Job Title: </w:t>
      </w:r>
      <w:r w:rsidR="002909F2">
        <w:rPr>
          <w:rFonts w:ascii="Arial" w:hAnsi="Arial" w:cs="Arial"/>
          <w:b/>
          <w:sz w:val="28"/>
          <w:szCs w:val="28"/>
        </w:rPr>
        <w:t>Resourcing</w:t>
      </w:r>
      <w:r>
        <w:rPr>
          <w:rFonts w:ascii="Arial" w:hAnsi="Arial" w:cs="Arial"/>
          <w:b/>
          <w:sz w:val="28"/>
          <w:szCs w:val="28"/>
        </w:rPr>
        <w:t xml:space="preserve"> </w:t>
      </w:r>
      <w:r w:rsidR="00A80B12">
        <w:rPr>
          <w:rFonts w:ascii="Arial" w:hAnsi="Arial" w:cs="Arial"/>
          <w:b/>
          <w:sz w:val="28"/>
          <w:szCs w:val="28"/>
        </w:rPr>
        <w:t>Advisor</w:t>
      </w:r>
      <w:r>
        <w:rPr>
          <w:rFonts w:ascii="Arial" w:hAnsi="Arial" w:cs="Arial"/>
          <w:b/>
          <w:sz w:val="28"/>
          <w:szCs w:val="28"/>
        </w:rPr>
        <w:t xml:space="preserve"> </w:t>
      </w:r>
      <w:r w:rsidR="00AA0F1D">
        <w:rPr>
          <w:rFonts w:ascii="Arial" w:hAnsi="Arial" w:cs="Arial"/>
          <w:b/>
          <w:sz w:val="28"/>
          <w:szCs w:val="28"/>
        </w:rPr>
        <w:tab/>
      </w:r>
      <w:r w:rsidR="00AA0F1D">
        <w:rPr>
          <w:rFonts w:ascii="Arial" w:hAnsi="Arial" w:cs="Arial"/>
          <w:b/>
          <w:sz w:val="28"/>
          <w:szCs w:val="28"/>
        </w:rPr>
        <w:tab/>
      </w:r>
      <w:r w:rsidR="00AA0F1D">
        <w:rPr>
          <w:rFonts w:ascii="Arial" w:hAnsi="Arial" w:cs="Arial"/>
          <w:b/>
          <w:sz w:val="28"/>
          <w:szCs w:val="28"/>
        </w:rPr>
        <w:tab/>
      </w:r>
      <w:r w:rsidR="00AA0F1D">
        <w:rPr>
          <w:rFonts w:ascii="Arial" w:hAnsi="Arial" w:cs="Arial"/>
          <w:b/>
          <w:sz w:val="28"/>
          <w:szCs w:val="28"/>
        </w:rPr>
        <w:tab/>
      </w:r>
      <w:r w:rsidR="00AA0F1D">
        <w:rPr>
          <w:rFonts w:ascii="Arial" w:hAnsi="Arial" w:cs="Arial"/>
          <w:b/>
          <w:sz w:val="28"/>
          <w:szCs w:val="28"/>
        </w:rPr>
        <w:tab/>
      </w:r>
      <w:r>
        <w:rPr>
          <w:rFonts w:ascii="Arial" w:hAnsi="Arial" w:cs="Arial"/>
          <w:b/>
          <w:sz w:val="28"/>
          <w:szCs w:val="28"/>
        </w:rPr>
        <w:t>Grade: 3</w:t>
      </w:r>
    </w:p>
    <w:p w14:paraId="50063BF1" w14:textId="77777777" w:rsidR="00AA0F1D" w:rsidRDefault="00AA0F1D" w:rsidP="001D0AA1">
      <w:pPr>
        <w:rPr>
          <w:rFonts w:ascii="Arial" w:hAnsi="Arial" w:cs="Arial"/>
          <w:b/>
          <w:sz w:val="28"/>
          <w:szCs w:val="28"/>
        </w:rPr>
      </w:pPr>
    </w:p>
    <w:p w14:paraId="1A36723B" w14:textId="77777777" w:rsidR="00AA0F1D" w:rsidRPr="00BB7558" w:rsidRDefault="00AA0F1D" w:rsidP="00AA0F1D">
      <w:pPr>
        <w:ind w:left="709" w:right="877"/>
        <w:rPr>
          <w:rFonts w:ascii="Arial" w:hAnsi="Arial" w:cs="Arial"/>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35C90791" w14:textId="77777777" w:rsidR="00AA0F1D" w:rsidRDefault="00AA0F1D" w:rsidP="00AA0F1D">
      <w:pPr>
        <w:ind w:left="567"/>
        <w:rPr>
          <w:rFonts w:ascii="Arial" w:hAnsi="Arial" w:cs="Arial"/>
          <w:b/>
          <w:sz w:val="28"/>
          <w:szCs w:val="28"/>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386"/>
      </w:tblGrid>
      <w:tr w:rsidR="001D0AA1" w14:paraId="76C0DB96" w14:textId="77777777" w:rsidTr="00AA0F1D">
        <w:trPr>
          <w:trHeight w:val="410"/>
        </w:trPr>
        <w:tc>
          <w:tcPr>
            <w:tcW w:w="9180" w:type="dxa"/>
            <w:gridSpan w:val="2"/>
            <w:shd w:val="clear" w:color="auto" w:fill="000000"/>
          </w:tcPr>
          <w:p w14:paraId="7C34201C" w14:textId="77777777" w:rsidR="001D0AA1" w:rsidRPr="0061541C" w:rsidRDefault="001D0AA1" w:rsidP="00445E04">
            <w:pPr>
              <w:rPr>
                <w:rFonts w:ascii="Arial" w:eastAsia="Calibri" w:hAnsi="Arial" w:cs="Arial"/>
                <w:color w:val="262626"/>
                <w:sz w:val="28"/>
                <w:szCs w:val="28"/>
              </w:rPr>
            </w:pPr>
            <w:r w:rsidRPr="0061541C">
              <w:rPr>
                <w:rFonts w:ascii="Arial" w:eastAsia="Calibri" w:hAnsi="Arial" w:cs="Arial"/>
                <w:sz w:val="28"/>
                <w:szCs w:val="28"/>
              </w:rPr>
              <w:t xml:space="preserve">Person Specification </w:t>
            </w:r>
          </w:p>
        </w:tc>
      </w:tr>
      <w:tr w:rsidR="001D0AA1" w:rsidRPr="00F269C7" w14:paraId="7826B608" w14:textId="77777777" w:rsidTr="00AA0F1D">
        <w:tc>
          <w:tcPr>
            <w:tcW w:w="3794" w:type="dxa"/>
            <w:shd w:val="clear" w:color="auto" w:fill="auto"/>
            <w:vAlign w:val="center"/>
          </w:tcPr>
          <w:p w14:paraId="5FB50ECA" w14:textId="77777777" w:rsidR="001D0AA1" w:rsidRPr="0061541C" w:rsidRDefault="001D0AA1" w:rsidP="00445E04">
            <w:pPr>
              <w:rPr>
                <w:rFonts w:ascii="Arial" w:eastAsia="Calibri" w:hAnsi="Arial" w:cs="Arial"/>
                <w:sz w:val="24"/>
              </w:rPr>
            </w:pPr>
            <w:r w:rsidRPr="0061541C">
              <w:rPr>
                <w:rFonts w:ascii="Arial" w:eastAsia="Calibri" w:hAnsi="Arial" w:cs="Arial"/>
                <w:sz w:val="24"/>
              </w:rPr>
              <w:t>Specialist Knowledge/ Qualifications</w:t>
            </w:r>
          </w:p>
        </w:tc>
        <w:tc>
          <w:tcPr>
            <w:tcW w:w="5386" w:type="dxa"/>
            <w:tcBorders>
              <w:bottom w:val="single" w:sz="4" w:space="0" w:color="auto"/>
            </w:tcBorders>
            <w:shd w:val="clear" w:color="auto" w:fill="auto"/>
            <w:vAlign w:val="center"/>
          </w:tcPr>
          <w:p w14:paraId="40053A9E" w14:textId="77777777" w:rsidR="001D0AA1" w:rsidRPr="0061541C" w:rsidRDefault="001D0AA1" w:rsidP="00445E04">
            <w:pPr>
              <w:rPr>
                <w:rFonts w:ascii="Arial" w:eastAsia="Calibri" w:hAnsi="Arial" w:cs="Arial"/>
                <w:sz w:val="24"/>
              </w:rPr>
            </w:pPr>
          </w:p>
          <w:p w14:paraId="23A69412" w14:textId="77777777" w:rsidR="001D0AA1" w:rsidRPr="0061541C" w:rsidRDefault="001D0AA1" w:rsidP="00445E04">
            <w:pPr>
              <w:pBdr>
                <w:bottom w:val="single" w:sz="4" w:space="1" w:color="auto"/>
              </w:pBdr>
              <w:rPr>
                <w:rFonts w:ascii="Arial" w:eastAsia="Calibri" w:hAnsi="Arial" w:cs="Arial"/>
                <w:sz w:val="24"/>
              </w:rPr>
            </w:pPr>
            <w:r w:rsidRPr="0061541C">
              <w:rPr>
                <w:rFonts w:ascii="Arial" w:eastAsia="Calibri" w:hAnsi="Arial" w:cs="Arial"/>
                <w:sz w:val="24"/>
              </w:rPr>
              <w:t>Relevant degree or equivalent relevant experience</w:t>
            </w:r>
          </w:p>
          <w:p w14:paraId="488B33C1" w14:textId="77777777" w:rsidR="001D0AA1" w:rsidRPr="0061541C" w:rsidRDefault="001D0AA1" w:rsidP="00445E04">
            <w:pPr>
              <w:rPr>
                <w:rFonts w:ascii="Arial" w:eastAsia="Calibri" w:hAnsi="Arial" w:cs="Arial"/>
                <w:sz w:val="24"/>
              </w:rPr>
            </w:pPr>
          </w:p>
          <w:p w14:paraId="1F4D5C51" w14:textId="77777777" w:rsidR="001D0AA1" w:rsidRPr="0061541C" w:rsidRDefault="001D0AA1" w:rsidP="00445E04">
            <w:pPr>
              <w:rPr>
                <w:rFonts w:ascii="Arial" w:eastAsia="Calibri" w:hAnsi="Arial" w:cs="Arial"/>
                <w:sz w:val="24"/>
              </w:rPr>
            </w:pPr>
            <w:r w:rsidRPr="0061541C">
              <w:rPr>
                <w:rFonts w:ascii="Arial" w:eastAsia="Calibri" w:hAnsi="Arial" w:cs="Arial"/>
                <w:sz w:val="24"/>
              </w:rPr>
              <w:t>Knowledg</w:t>
            </w:r>
            <w:r w:rsidR="00BD76A3">
              <w:rPr>
                <w:rFonts w:ascii="Arial" w:eastAsia="Calibri" w:hAnsi="Arial" w:cs="Arial"/>
                <w:sz w:val="24"/>
              </w:rPr>
              <w:t>e and experience of a recruitment</w:t>
            </w:r>
            <w:r w:rsidRPr="0061541C">
              <w:rPr>
                <w:rFonts w:ascii="Arial" w:eastAsia="Calibri" w:hAnsi="Arial" w:cs="Arial"/>
                <w:sz w:val="24"/>
              </w:rPr>
              <w:t xml:space="preserve"> information system is desirable</w:t>
            </w:r>
          </w:p>
          <w:p w14:paraId="75DB43CC" w14:textId="77777777" w:rsidR="007B733A" w:rsidRDefault="007B733A" w:rsidP="00445E04">
            <w:pPr>
              <w:rPr>
                <w:rFonts w:ascii="Arial" w:eastAsia="Calibri" w:hAnsi="Arial" w:cs="Arial"/>
                <w:sz w:val="24"/>
              </w:rPr>
            </w:pPr>
          </w:p>
          <w:p w14:paraId="77C4E809" w14:textId="77777777" w:rsidR="007B733A" w:rsidRDefault="007B733A" w:rsidP="00445E04">
            <w:pPr>
              <w:rPr>
                <w:rFonts w:ascii="Arial" w:eastAsia="Calibri" w:hAnsi="Arial" w:cs="Arial"/>
                <w:sz w:val="24"/>
              </w:rPr>
            </w:pPr>
            <w:r>
              <w:rPr>
                <w:rFonts w:ascii="Arial" w:eastAsia="Calibri" w:hAnsi="Arial" w:cs="Arial"/>
                <w:sz w:val="24"/>
              </w:rPr>
              <w:t xml:space="preserve">Awareness of relevant </w:t>
            </w:r>
            <w:r w:rsidR="002909F2">
              <w:rPr>
                <w:rFonts w:ascii="Arial" w:eastAsia="Calibri" w:hAnsi="Arial" w:cs="Arial"/>
                <w:sz w:val="24"/>
              </w:rPr>
              <w:t xml:space="preserve">UKVI and employment </w:t>
            </w:r>
            <w:r>
              <w:rPr>
                <w:rFonts w:ascii="Arial" w:eastAsia="Calibri" w:hAnsi="Arial" w:cs="Arial"/>
                <w:sz w:val="24"/>
              </w:rPr>
              <w:t>legislation</w:t>
            </w:r>
          </w:p>
          <w:p w14:paraId="58069615" w14:textId="77777777" w:rsidR="008A6D7E" w:rsidRDefault="008A6D7E" w:rsidP="00445E04">
            <w:pPr>
              <w:rPr>
                <w:rFonts w:ascii="Arial" w:eastAsia="Calibri" w:hAnsi="Arial" w:cs="Arial"/>
                <w:sz w:val="24"/>
              </w:rPr>
            </w:pPr>
          </w:p>
          <w:p w14:paraId="0FB8845D" w14:textId="77777777" w:rsidR="008A6D7E" w:rsidRDefault="008A6D7E" w:rsidP="007B733A">
            <w:pPr>
              <w:rPr>
                <w:rFonts w:ascii="Arial" w:eastAsia="Calibri" w:hAnsi="Arial" w:cs="Arial"/>
                <w:sz w:val="24"/>
              </w:rPr>
            </w:pPr>
            <w:r>
              <w:rPr>
                <w:rFonts w:ascii="Arial" w:eastAsia="Calibri" w:hAnsi="Arial" w:cs="Arial"/>
                <w:sz w:val="24"/>
              </w:rPr>
              <w:t>Willingness to commit to own development through effective use of University’s appraisal scheme and staff development process</w:t>
            </w:r>
          </w:p>
          <w:p w14:paraId="34BAAA5E" w14:textId="77777777" w:rsidR="007B733A" w:rsidRPr="0061541C" w:rsidRDefault="007B733A" w:rsidP="007B733A">
            <w:pPr>
              <w:rPr>
                <w:rFonts w:ascii="Arial" w:eastAsia="Calibri" w:hAnsi="Arial" w:cs="Arial"/>
                <w:sz w:val="24"/>
              </w:rPr>
            </w:pPr>
          </w:p>
        </w:tc>
      </w:tr>
      <w:tr w:rsidR="001D0AA1" w:rsidRPr="00F269C7" w14:paraId="642344E0" w14:textId="77777777" w:rsidTr="00AA0F1D">
        <w:tc>
          <w:tcPr>
            <w:tcW w:w="3794" w:type="dxa"/>
            <w:shd w:val="clear" w:color="auto" w:fill="auto"/>
            <w:vAlign w:val="center"/>
          </w:tcPr>
          <w:p w14:paraId="0022419A" w14:textId="77777777" w:rsidR="001D0AA1" w:rsidRPr="0061541C" w:rsidRDefault="001D0AA1" w:rsidP="00445E04">
            <w:pPr>
              <w:rPr>
                <w:rFonts w:ascii="Arial" w:eastAsia="Calibri" w:hAnsi="Arial" w:cs="Arial"/>
                <w:sz w:val="24"/>
              </w:rPr>
            </w:pPr>
            <w:r w:rsidRPr="0061541C">
              <w:rPr>
                <w:rFonts w:ascii="Arial" w:eastAsia="Calibri" w:hAnsi="Arial" w:cs="Arial"/>
                <w:sz w:val="24"/>
              </w:rPr>
              <w:t xml:space="preserve">Relevant Experience </w:t>
            </w:r>
          </w:p>
        </w:tc>
        <w:tc>
          <w:tcPr>
            <w:tcW w:w="5386" w:type="dxa"/>
            <w:tcBorders>
              <w:bottom w:val="single" w:sz="4" w:space="0" w:color="auto"/>
            </w:tcBorders>
            <w:shd w:val="clear" w:color="auto" w:fill="auto"/>
            <w:vAlign w:val="center"/>
          </w:tcPr>
          <w:p w14:paraId="3D3B6B9D" w14:textId="77777777" w:rsidR="001D0AA1" w:rsidRPr="0061541C" w:rsidRDefault="001D0AA1" w:rsidP="00445E04">
            <w:pPr>
              <w:rPr>
                <w:rFonts w:ascii="Arial" w:eastAsia="Calibri" w:hAnsi="Arial" w:cs="Arial"/>
                <w:sz w:val="24"/>
              </w:rPr>
            </w:pPr>
          </w:p>
          <w:p w14:paraId="2B9C487E" w14:textId="77777777" w:rsidR="007B733A" w:rsidRPr="0061541C" w:rsidRDefault="001D0AA1" w:rsidP="00445E04">
            <w:pPr>
              <w:pBdr>
                <w:bottom w:val="single" w:sz="4" w:space="1" w:color="auto"/>
              </w:pBdr>
              <w:spacing w:line="240" w:lineRule="atLeast"/>
              <w:rPr>
                <w:rFonts w:ascii="Arial" w:eastAsia="Calibri" w:hAnsi="Arial" w:cs="Arial"/>
                <w:sz w:val="24"/>
              </w:rPr>
            </w:pPr>
            <w:r w:rsidRPr="0061541C">
              <w:rPr>
                <w:rFonts w:ascii="Arial" w:eastAsia="Calibri" w:hAnsi="Arial" w:cs="Arial"/>
                <w:sz w:val="24"/>
              </w:rPr>
              <w:t xml:space="preserve">Significant relevant administrative experience of working in a fast paced </w:t>
            </w:r>
            <w:r w:rsidR="002909F2">
              <w:rPr>
                <w:rFonts w:ascii="Arial" w:eastAsia="Calibri" w:hAnsi="Arial" w:cs="Arial"/>
                <w:sz w:val="24"/>
              </w:rPr>
              <w:t xml:space="preserve">customer focused </w:t>
            </w:r>
            <w:r w:rsidRPr="0061541C">
              <w:rPr>
                <w:rFonts w:ascii="Arial" w:eastAsia="Calibri" w:hAnsi="Arial" w:cs="Arial"/>
                <w:sz w:val="24"/>
              </w:rPr>
              <w:t>environment</w:t>
            </w:r>
          </w:p>
          <w:p w14:paraId="2595E590" w14:textId="77777777" w:rsidR="001D0AA1" w:rsidRDefault="001D0AA1" w:rsidP="00445E04">
            <w:pPr>
              <w:spacing w:line="240" w:lineRule="atLeast"/>
              <w:rPr>
                <w:rFonts w:ascii="Arial" w:eastAsia="Calibri" w:hAnsi="Arial" w:cs="Arial"/>
                <w:sz w:val="24"/>
              </w:rPr>
            </w:pPr>
          </w:p>
          <w:p w14:paraId="02948C59" w14:textId="77777777" w:rsidR="007B733A" w:rsidRDefault="007B733A" w:rsidP="007B733A">
            <w:pPr>
              <w:rPr>
                <w:rFonts w:ascii="Arial" w:eastAsia="Calibri" w:hAnsi="Arial" w:cs="Arial"/>
                <w:sz w:val="24"/>
              </w:rPr>
            </w:pPr>
            <w:r>
              <w:rPr>
                <w:rFonts w:ascii="Arial" w:eastAsia="Calibri" w:hAnsi="Arial" w:cs="Arial"/>
                <w:sz w:val="24"/>
              </w:rPr>
              <w:t>Experience of working independently</w:t>
            </w:r>
          </w:p>
          <w:p w14:paraId="17D8ED4E" w14:textId="77777777" w:rsidR="007B733A" w:rsidRDefault="007B733A" w:rsidP="007B733A">
            <w:pPr>
              <w:pBdr>
                <w:bottom w:val="single" w:sz="4" w:space="1" w:color="auto"/>
              </w:pBdr>
              <w:spacing w:line="240" w:lineRule="atLeast"/>
              <w:rPr>
                <w:rFonts w:ascii="Arial" w:eastAsia="Calibri" w:hAnsi="Arial" w:cs="Arial"/>
                <w:sz w:val="24"/>
              </w:rPr>
            </w:pPr>
          </w:p>
          <w:p w14:paraId="78147AF0" w14:textId="77777777" w:rsidR="007B733A" w:rsidRDefault="007B733A" w:rsidP="00445E04">
            <w:pPr>
              <w:spacing w:line="240" w:lineRule="atLeast"/>
              <w:rPr>
                <w:rFonts w:ascii="Arial" w:eastAsia="Calibri" w:hAnsi="Arial" w:cs="Arial"/>
                <w:sz w:val="24"/>
              </w:rPr>
            </w:pPr>
          </w:p>
          <w:p w14:paraId="44BD4378" w14:textId="77777777" w:rsidR="001D0AA1" w:rsidRDefault="001D0AA1" w:rsidP="00445E04">
            <w:pPr>
              <w:pBdr>
                <w:bottom w:val="single" w:sz="4" w:space="1" w:color="auto"/>
              </w:pBdr>
              <w:spacing w:line="240" w:lineRule="atLeast"/>
              <w:rPr>
                <w:rFonts w:ascii="Arial" w:eastAsia="Calibri" w:hAnsi="Arial" w:cs="Arial"/>
                <w:sz w:val="24"/>
              </w:rPr>
            </w:pPr>
            <w:r>
              <w:rPr>
                <w:rFonts w:ascii="Arial" w:eastAsia="Calibri" w:hAnsi="Arial" w:cs="Arial"/>
                <w:sz w:val="24"/>
              </w:rPr>
              <w:t>Significant customer service experience</w:t>
            </w:r>
          </w:p>
          <w:p w14:paraId="2BD23D38" w14:textId="77777777" w:rsidR="001D0AA1" w:rsidRPr="0061541C" w:rsidRDefault="001D0AA1" w:rsidP="00445E04">
            <w:pPr>
              <w:spacing w:line="240" w:lineRule="atLeast"/>
              <w:rPr>
                <w:rFonts w:ascii="Arial" w:eastAsia="Calibri" w:hAnsi="Arial" w:cs="Arial"/>
                <w:sz w:val="24"/>
              </w:rPr>
            </w:pPr>
          </w:p>
          <w:p w14:paraId="3B835307" w14:textId="77777777" w:rsidR="001D0AA1" w:rsidRDefault="001D0AA1" w:rsidP="00445E04">
            <w:pPr>
              <w:pBdr>
                <w:bottom w:val="single" w:sz="4" w:space="1" w:color="auto"/>
              </w:pBdr>
              <w:spacing w:line="240" w:lineRule="atLeast"/>
              <w:rPr>
                <w:rFonts w:ascii="Arial" w:eastAsia="Calibri" w:hAnsi="Arial" w:cs="Arial"/>
                <w:sz w:val="24"/>
              </w:rPr>
            </w:pPr>
            <w:r>
              <w:rPr>
                <w:rFonts w:ascii="Arial" w:eastAsia="Calibri" w:hAnsi="Arial" w:cs="Arial"/>
                <w:sz w:val="24"/>
              </w:rPr>
              <w:t>C</w:t>
            </w:r>
            <w:r w:rsidRPr="00B422B8">
              <w:rPr>
                <w:rFonts w:ascii="Arial" w:eastAsia="Calibri" w:hAnsi="Arial" w:cs="Arial"/>
                <w:sz w:val="24"/>
              </w:rPr>
              <w:t>onversant in the use of databases, excel and data analysis</w:t>
            </w:r>
          </w:p>
          <w:p w14:paraId="38150A89" w14:textId="77777777" w:rsidR="001D0AA1" w:rsidRPr="0061541C" w:rsidRDefault="001D0AA1" w:rsidP="00445E04">
            <w:pPr>
              <w:spacing w:line="240" w:lineRule="atLeast"/>
              <w:rPr>
                <w:rFonts w:ascii="Arial" w:eastAsia="Calibri" w:hAnsi="Arial" w:cs="Arial"/>
                <w:sz w:val="24"/>
              </w:rPr>
            </w:pPr>
          </w:p>
          <w:p w14:paraId="1A41FF31" w14:textId="77777777" w:rsidR="001D0AA1" w:rsidRPr="0061541C" w:rsidRDefault="001D0AA1" w:rsidP="00445E04">
            <w:pPr>
              <w:pBdr>
                <w:bottom w:val="single" w:sz="4" w:space="1" w:color="auto"/>
              </w:pBdr>
              <w:spacing w:line="240" w:lineRule="atLeast"/>
              <w:rPr>
                <w:rFonts w:ascii="Arial" w:eastAsia="Calibri" w:hAnsi="Arial" w:cs="Arial"/>
                <w:sz w:val="24"/>
              </w:rPr>
            </w:pPr>
            <w:r w:rsidRPr="0061541C">
              <w:rPr>
                <w:rFonts w:ascii="Arial" w:eastAsia="Calibri" w:hAnsi="Arial" w:cs="Arial"/>
                <w:sz w:val="24"/>
              </w:rPr>
              <w:t>Experience of producing qualitative, analytical reports</w:t>
            </w:r>
          </w:p>
          <w:p w14:paraId="70E7B0F9" w14:textId="77777777" w:rsidR="001D0AA1" w:rsidRPr="0061541C" w:rsidRDefault="001D0AA1" w:rsidP="00445E04">
            <w:pPr>
              <w:spacing w:line="240" w:lineRule="atLeast"/>
              <w:rPr>
                <w:rFonts w:ascii="Arial" w:eastAsia="Calibri" w:hAnsi="Arial" w:cs="Arial"/>
                <w:sz w:val="24"/>
              </w:rPr>
            </w:pPr>
          </w:p>
          <w:p w14:paraId="037D26D0" w14:textId="77777777" w:rsidR="001D0AA1" w:rsidRDefault="001D0AA1" w:rsidP="00445E04">
            <w:pPr>
              <w:pBdr>
                <w:bottom w:val="single" w:sz="4" w:space="1" w:color="auto"/>
              </w:pBdr>
              <w:spacing w:line="240" w:lineRule="atLeast"/>
              <w:rPr>
                <w:rFonts w:ascii="Arial" w:eastAsia="Calibri" w:hAnsi="Arial" w:cs="Arial"/>
                <w:sz w:val="24"/>
              </w:rPr>
            </w:pPr>
            <w:r w:rsidRPr="0061541C">
              <w:rPr>
                <w:rFonts w:ascii="Arial" w:eastAsia="Calibri" w:hAnsi="Arial" w:cs="Arial"/>
                <w:sz w:val="24"/>
              </w:rPr>
              <w:t>Experience of working in an educational</w:t>
            </w:r>
            <w:r w:rsidRPr="0061541C">
              <w:rPr>
                <w:rFonts w:ascii="Arial" w:eastAsia="Calibri" w:hAnsi="Arial" w:cs="Arial"/>
                <w:sz w:val="28"/>
                <w:szCs w:val="28"/>
              </w:rPr>
              <w:t xml:space="preserve"> </w:t>
            </w:r>
            <w:r w:rsidRPr="0061541C">
              <w:rPr>
                <w:rFonts w:ascii="Arial" w:eastAsia="Calibri" w:hAnsi="Arial" w:cs="Arial"/>
                <w:sz w:val="24"/>
              </w:rPr>
              <w:t>environment is desirable</w:t>
            </w:r>
          </w:p>
          <w:p w14:paraId="7346B1D5" w14:textId="77777777" w:rsidR="001D0AA1" w:rsidRPr="0061541C" w:rsidRDefault="001D0AA1" w:rsidP="00445E04">
            <w:pPr>
              <w:spacing w:line="240" w:lineRule="atLeast"/>
              <w:rPr>
                <w:rFonts w:ascii="Arial" w:eastAsia="Calibri" w:hAnsi="Arial" w:cs="Arial"/>
                <w:sz w:val="28"/>
                <w:szCs w:val="28"/>
              </w:rPr>
            </w:pPr>
            <w:r>
              <w:rPr>
                <w:rFonts w:ascii="Arial" w:eastAsia="Calibri" w:hAnsi="Arial" w:cs="Arial"/>
                <w:sz w:val="24"/>
              </w:rPr>
              <w:t xml:space="preserve">Experience of coordinating </w:t>
            </w:r>
            <w:r w:rsidR="008A6D7E">
              <w:rPr>
                <w:rFonts w:ascii="Arial" w:eastAsia="Calibri" w:hAnsi="Arial" w:cs="Arial"/>
                <w:sz w:val="24"/>
              </w:rPr>
              <w:t xml:space="preserve">and supporting </w:t>
            </w:r>
            <w:r>
              <w:rPr>
                <w:rFonts w:ascii="Arial" w:eastAsia="Calibri" w:hAnsi="Arial" w:cs="Arial"/>
                <w:sz w:val="24"/>
              </w:rPr>
              <w:t>events</w:t>
            </w:r>
            <w:r w:rsidR="008A6D7E">
              <w:rPr>
                <w:rFonts w:ascii="Arial" w:eastAsia="Calibri" w:hAnsi="Arial" w:cs="Arial"/>
                <w:sz w:val="24"/>
              </w:rPr>
              <w:t>/meetings is desirable</w:t>
            </w:r>
          </w:p>
          <w:p w14:paraId="7A212206" w14:textId="77777777" w:rsidR="001D0AA1" w:rsidRPr="0061541C" w:rsidRDefault="001D0AA1" w:rsidP="00445E04">
            <w:pPr>
              <w:rPr>
                <w:rFonts w:ascii="Arial" w:eastAsia="Calibri" w:hAnsi="Arial" w:cs="Arial"/>
                <w:sz w:val="24"/>
              </w:rPr>
            </w:pPr>
          </w:p>
        </w:tc>
      </w:tr>
      <w:tr w:rsidR="001D0AA1" w:rsidRPr="00F269C7" w14:paraId="0E42170D" w14:textId="77777777" w:rsidTr="00AA0F1D">
        <w:tc>
          <w:tcPr>
            <w:tcW w:w="3794" w:type="dxa"/>
            <w:shd w:val="clear" w:color="auto" w:fill="auto"/>
            <w:vAlign w:val="center"/>
          </w:tcPr>
          <w:p w14:paraId="38163997" w14:textId="77777777" w:rsidR="001D0AA1" w:rsidRPr="0061541C" w:rsidRDefault="001D0AA1" w:rsidP="00445E04">
            <w:pPr>
              <w:rPr>
                <w:rFonts w:ascii="Arial" w:eastAsia="Calibri" w:hAnsi="Arial" w:cs="Arial"/>
                <w:sz w:val="24"/>
              </w:rPr>
            </w:pPr>
            <w:r w:rsidRPr="0061541C">
              <w:rPr>
                <w:rFonts w:ascii="Arial" w:eastAsia="Calibri" w:hAnsi="Arial" w:cs="Arial"/>
                <w:sz w:val="24"/>
              </w:rPr>
              <w:t>Communication Skills</w:t>
            </w:r>
          </w:p>
        </w:tc>
        <w:tc>
          <w:tcPr>
            <w:tcW w:w="5386" w:type="dxa"/>
            <w:tcBorders>
              <w:top w:val="single" w:sz="4" w:space="0" w:color="auto"/>
            </w:tcBorders>
            <w:shd w:val="clear" w:color="auto" w:fill="auto"/>
            <w:vAlign w:val="center"/>
          </w:tcPr>
          <w:p w14:paraId="47AC2521" w14:textId="77777777" w:rsidR="001D0AA1" w:rsidRPr="0061541C" w:rsidRDefault="001D0AA1" w:rsidP="00445E04">
            <w:pPr>
              <w:rPr>
                <w:rFonts w:ascii="Arial" w:eastAsia="Calibri" w:hAnsi="Arial" w:cs="Arial"/>
                <w:color w:val="000000"/>
                <w:sz w:val="24"/>
              </w:rPr>
            </w:pPr>
          </w:p>
          <w:p w14:paraId="32194392" w14:textId="77777777" w:rsidR="001D0AA1" w:rsidRPr="007B733A" w:rsidRDefault="001D0AA1" w:rsidP="00445E04">
            <w:pPr>
              <w:rPr>
                <w:rFonts w:ascii="Arial" w:eastAsia="Calibri" w:hAnsi="Arial" w:cs="Arial"/>
                <w:color w:val="000000"/>
                <w:sz w:val="24"/>
              </w:rPr>
            </w:pPr>
            <w:r w:rsidRPr="0061541C">
              <w:rPr>
                <w:rFonts w:ascii="Arial" w:eastAsia="Calibri" w:hAnsi="Arial" w:cs="Arial"/>
                <w:color w:val="000000"/>
                <w:sz w:val="24"/>
              </w:rPr>
              <w:t>Communicates effectively orally, in writing and/or using visual media.</w:t>
            </w:r>
          </w:p>
        </w:tc>
      </w:tr>
      <w:tr w:rsidR="001D0AA1" w:rsidRPr="00F269C7" w14:paraId="67707AD9" w14:textId="77777777" w:rsidTr="00AA0F1D">
        <w:tc>
          <w:tcPr>
            <w:tcW w:w="3794" w:type="dxa"/>
            <w:shd w:val="clear" w:color="auto" w:fill="auto"/>
            <w:vAlign w:val="center"/>
          </w:tcPr>
          <w:p w14:paraId="187B0D7D" w14:textId="77777777" w:rsidR="001D0AA1" w:rsidRPr="0061541C" w:rsidRDefault="001D0AA1" w:rsidP="00445E04">
            <w:pPr>
              <w:rPr>
                <w:rFonts w:ascii="Arial" w:eastAsia="Calibri" w:hAnsi="Arial" w:cs="Arial"/>
                <w:sz w:val="24"/>
              </w:rPr>
            </w:pPr>
            <w:r w:rsidRPr="0061541C">
              <w:rPr>
                <w:rFonts w:ascii="Arial" w:eastAsia="Calibri" w:hAnsi="Arial" w:cs="Arial"/>
                <w:sz w:val="24"/>
              </w:rPr>
              <w:t>Planning and Managing resources</w:t>
            </w:r>
          </w:p>
        </w:tc>
        <w:tc>
          <w:tcPr>
            <w:tcW w:w="5386" w:type="dxa"/>
            <w:shd w:val="clear" w:color="auto" w:fill="auto"/>
            <w:vAlign w:val="center"/>
          </w:tcPr>
          <w:p w14:paraId="43C13DFD" w14:textId="77777777" w:rsidR="001D0AA1" w:rsidRPr="0061541C" w:rsidRDefault="001D0AA1" w:rsidP="00445E04">
            <w:pPr>
              <w:rPr>
                <w:rFonts w:ascii="Arial" w:eastAsia="Calibri" w:hAnsi="Arial" w:cs="Arial"/>
                <w:color w:val="000000"/>
                <w:sz w:val="24"/>
              </w:rPr>
            </w:pPr>
          </w:p>
          <w:p w14:paraId="6773FAFC" w14:textId="77777777" w:rsidR="001D0AA1" w:rsidRPr="007B733A" w:rsidRDefault="001D0AA1" w:rsidP="00445E04">
            <w:pPr>
              <w:rPr>
                <w:rFonts w:ascii="Arial" w:eastAsia="Calibri" w:hAnsi="Arial" w:cs="Arial"/>
                <w:color w:val="000000"/>
                <w:sz w:val="24"/>
              </w:rPr>
            </w:pPr>
            <w:r w:rsidRPr="0061541C">
              <w:rPr>
                <w:rFonts w:ascii="Arial" w:eastAsia="Calibri" w:hAnsi="Arial" w:cs="Arial"/>
                <w:color w:val="000000"/>
                <w:sz w:val="24"/>
              </w:rPr>
              <w:t>Plans, prioritises and organises work to achieve  objectives on time</w:t>
            </w:r>
          </w:p>
        </w:tc>
      </w:tr>
      <w:tr w:rsidR="001D0AA1" w:rsidRPr="00F269C7" w14:paraId="2BF0CAFB" w14:textId="77777777" w:rsidTr="00AA0F1D">
        <w:tc>
          <w:tcPr>
            <w:tcW w:w="3794" w:type="dxa"/>
            <w:shd w:val="clear" w:color="auto" w:fill="auto"/>
            <w:vAlign w:val="center"/>
          </w:tcPr>
          <w:p w14:paraId="6125C6D9" w14:textId="77777777" w:rsidR="001D0AA1" w:rsidRPr="0061541C" w:rsidRDefault="001D0AA1" w:rsidP="00445E04">
            <w:pPr>
              <w:rPr>
                <w:rFonts w:ascii="Arial" w:eastAsia="Calibri" w:hAnsi="Arial" w:cs="Arial"/>
                <w:sz w:val="24"/>
              </w:rPr>
            </w:pPr>
            <w:r w:rsidRPr="0061541C">
              <w:rPr>
                <w:rFonts w:ascii="Arial" w:eastAsia="Calibri" w:hAnsi="Arial" w:cs="Arial"/>
                <w:sz w:val="24"/>
              </w:rPr>
              <w:lastRenderedPageBreak/>
              <w:t>Teamwork</w:t>
            </w:r>
          </w:p>
        </w:tc>
        <w:tc>
          <w:tcPr>
            <w:tcW w:w="5386" w:type="dxa"/>
            <w:shd w:val="clear" w:color="auto" w:fill="auto"/>
            <w:vAlign w:val="center"/>
          </w:tcPr>
          <w:p w14:paraId="014A61E1" w14:textId="77777777" w:rsidR="001D0AA1" w:rsidRPr="0061541C" w:rsidRDefault="001D0AA1" w:rsidP="00445E04">
            <w:pPr>
              <w:rPr>
                <w:rFonts w:ascii="Arial" w:eastAsia="Calibri" w:hAnsi="Arial" w:cs="Arial"/>
                <w:color w:val="000000"/>
                <w:sz w:val="24"/>
              </w:rPr>
            </w:pPr>
          </w:p>
          <w:p w14:paraId="1D99AF8F" w14:textId="77777777" w:rsidR="001D0AA1" w:rsidRPr="007B733A" w:rsidRDefault="001D0AA1" w:rsidP="00445E04">
            <w:pPr>
              <w:rPr>
                <w:rFonts w:ascii="Arial" w:eastAsia="Calibri" w:hAnsi="Arial" w:cs="Arial"/>
                <w:color w:val="000000"/>
                <w:sz w:val="24"/>
              </w:rPr>
            </w:pPr>
            <w:r w:rsidRPr="0061541C">
              <w:rPr>
                <w:rFonts w:ascii="Arial" w:eastAsia="Calibri" w:hAnsi="Arial" w:cs="Arial"/>
                <w:color w:val="000000"/>
                <w:sz w:val="24"/>
              </w:rPr>
              <w:t>Works collaboratively in a team and where appropriate across or with different professional groups</w:t>
            </w:r>
          </w:p>
        </w:tc>
      </w:tr>
      <w:tr w:rsidR="001D0AA1" w:rsidRPr="00F269C7" w14:paraId="59ED5817" w14:textId="77777777" w:rsidTr="00AA0F1D">
        <w:tc>
          <w:tcPr>
            <w:tcW w:w="3794" w:type="dxa"/>
            <w:shd w:val="clear" w:color="auto" w:fill="auto"/>
            <w:vAlign w:val="center"/>
          </w:tcPr>
          <w:p w14:paraId="4FA7CFD8" w14:textId="77777777" w:rsidR="001D0AA1" w:rsidRPr="0061541C" w:rsidRDefault="001D0AA1" w:rsidP="00445E04">
            <w:pPr>
              <w:rPr>
                <w:rFonts w:ascii="Arial" w:eastAsia="Calibri" w:hAnsi="Arial" w:cs="Arial"/>
                <w:sz w:val="24"/>
              </w:rPr>
            </w:pPr>
            <w:r w:rsidRPr="0061541C">
              <w:rPr>
                <w:rFonts w:ascii="Arial" w:eastAsia="Calibri" w:hAnsi="Arial" w:cs="Arial"/>
                <w:sz w:val="24"/>
              </w:rPr>
              <w:t>Student Experience or Customer Service</w:t>
            </w:r>
          </w:p>
        </w:tc>
        <w:tc>
          <w:tcPr>
            <w:tcW w:w="5386" w:type="dxa"/>
            <w:shd w:val="clear" w:color="auto" w:fill="auto"/>
            <w:vAlign w:val="center"/>
          </w:tcPr>
          <w:p w14:paraId="73DD6CB1" w14:textId="77777777" w:rsidR="001D0AA1" w:rsidRPr="0061541C" w:rsidRDefault="001D0AA1" w:rsidP="00445E04">
            <w:pPr>
              <w:rPr>
                <w:rFonts w:ascii="Arial" w:eastAsia="Calibri" w:hAnsi="Arial" w:cs="Arial"/>
                <w:color w:val="000000"/>
                <w:sz w:val="24"/>
              </w:rPr>
            </w:pPr>
          </w:p>
          <w:p w14:paraId="109FB4F2" w14:textId="77777777" w:rsidR="001D0AA1" w:rsidRPr="0061541C" w:rsidRDefault="001D0AA1" w:rsidP="00445E04">
            <w:pPr>
              <w:rPr>
                <w:rFonts w:ascii="Arial" w:eastAsia="Calibri" w:hAnsi="Arial" w:cs="Arial"/>
                <w:sz w:val="24"/>
              </w:rPr>
            </w:pPr>
            <w:r w:rsidRPr="0061541C">
              <w:rPr>
                <w:rFonts w:ascii="Arial" w:eastAsia="Calibri" w:hAnsi="Arial" w:cs="Arial"/>
                <w:sz w:val="24"/>
              </w:rPr>
              <w:t>Provides a positive and responsive student or customer service</w:t>
            </w:r>
          </w:p>
        </w:tc>
      </w:tr>
      <w:tr w:rsidR="001D0AA1" w:rsidRPr="00F269C7" w14:paraId="65BC2E91" w14:textId="77777777" w:rsidTr="00AA0F1D">
        <w:tc>
          <w:tcPr>
            <w:tcW w:w="3794" w:type="dxa"/>
            <w:shd w:val="clear" w:color="auto" w:fill="auto"/>
            <w:vAlign w:val="center"/>
          </w:tcPr>
          <w:p w14:paraId="015962B2" w14:textId="77777777" w:rsidR="001D0AA1" w:rsidRPr="0061541C" w:rsidRDefault="001D0AA1" w:rsidP="00445E04">
            <w:pPr>
              <w:rPr>
                <w:rFonts w:ascii="Arial" w:eastAsia="Calibri" w:hAnsi="Arial" w:cs="Arial"/>
                <w:sz w:val="24"/>
              </w:rPr>
            </w:pPr>
            <w:r w:rsidRPr="0061541C">
              <w:rPr>
                <w:rFonts w:ascii="Arial" w:eastAsia="Calibri" w:hAnsi="Arial" w:cs="Arial"/>
                <w:sz w:val="24"/>
              </w:rPr>
              <w:t xml:space="preserve">Creativity, Innovation and Problem Solving </w:t>
            </w:r>
          </w:p>
        </w:tc>
        <w:tc>
          <w:tcPr>
            <w:tcW w:w="5386" w:type="dxa"/>
            <w:shd w:val="clear" w:color="auto" w:fill="auto"/>
            <w:vAlign w:val="center"/>
          </w:tcPr>
          <w:p w14:paraId="5D2BEF33" w14:textId="77777777" w:rsidR="001D0AA1" w:rsidRPr="0061541C" w:rsidRDefault="001D0AA1" w:rsidP="00445E04">
            <w:pPr>
              <w:rPr>
                <w:rFonts w:ascii="Arial" w:eastAsia="Calibri" w:hAnsi="Arial" w:cs="Arial"/>
                <w:color w:val="000000"/>
                <w:sz w:val="24"/>
              </w:rPr>
            </w:pPr>
          </w:p>
          <w:p w14:paraId="79845BA1" w14:textId="77777777" w:rsidR="001D0AA1" w:rsidRPr="007B733A" w:rsidRDefault="001D0AA1" w:rsidP="00445E04">
            <w:pPr>
              <w:rPr>
                <w:rFonts w:ascii="Arial" w:eastAsia="Calibri" w:hAnsi="Arial" w:cs="Arial"/>
                <w:color w:val="000000"/>
                <w:sz w:val="24"/>
              </w:rPr>
            </w:pPr>
            <w:r w:rsidRPr="0061541C">
              <w:rPr>
                <w:rFonts w:ascii="Arial" w:eastAsia="Calibri" w:hAnsi="Arial" w:cs="Arial"/>
                <w:color w:val="000000"/>
                <w:sz w:val="24"/>
              </w:rPr>
              <w:t>Uses initiative or creativity to resolve problems</w:t>
            </w:r>
          </w:p>
        </w:tc>
      </w:tr>
    </w:tbl>
    <w:p w14:paraId="7F534CE9" w14:textId="77777777" w:rsidR="001D0AA1" w:rsidRPr="00F269C7" w:rsidRDefault="001D0AA1" w:rsidP="001D0AA1">
      <w:pPr>
        <w:rPr>
          <w:rFonts w:ascii="Arial" w:hAnsi="Arial" w:cs="Arial"/>
          <w:sz w:val="24"/>
        </w:rPr>
      </w:pPr>
    </w:p>
    <w:p w14:paraId="39BA777D" w14:textId="77777777" w:rsidR="00924D3F" w:rsidRPr="001409BC" w:rsidRDefault="001D0AA1" w:rsidP="001409BC">
      <w:pPr>
        <w:rPr>
          <w:rFonts w:ascii="Arial" w:hAnsi="Arial" w:cs="Arial"/>
          <w:b/>
          <w:sz w:val="24"/>
        </w:rPr>
      </w:pPr>
      <w:r w:rsidRPr="00F269C7">
        <w:rPr>
          <w:rFonts w:ascii="Arial" w:hAnsi="Arial" w:cs="Arial"/>
          <w:b/>
          <w:sz w:val="24"/>
        </w:rPr>
        <w:t xml:space="preserve">Last updated: </w:t>
      </w:r>
      <w:r w:rsidR="00AA0F1D">
        <w:rPr>
          <w:rFonts w:ascii="Arial" w:hAnsi="Arial" w:cs="Arial"/>
          <w:b/>
          <w:sz w:val="24"/>
        </w:rPr>
        <w:t>August</w:t>
      </w:r>
      <w:r w:rsidR="00BD76A3">
        <w:rPr>
          <w:rFonts w:ascii="Arial" w:hAnsi="Arial" w:cs="Arial"/>
          <w:b/>
          <w:sz w:val="24"/>
        </w:rPr>
        <w:t xml:space="preserve"> </w:t>
      </w:r>
      <w:r w:rsidR="007B733A">
        <w:rPr>
          <w:rFonts w:ascii="Arial" w:hAnsi="Arial" w:cs="Arial"/>
          <w:b/>
          <w:sz w:val="24"/>
        </w:rPr>
        <w:t>20</w:t>
      </w:r>
      <w:r w:rsidR="002909F2">
        <w:rPr>
          <w:rFonts w:ascii="Arial" w:hAnsi="Arial" w:cs="Arial"/>
          <w:b/>
          <w:sz w:val="24"/>
        </w:rPr>
        <w:t>21</w:t>
      </w:r>
    </w:p>
    <w:sectPr w:rsidR="00924D3F" w:rsidRPr="001409BC" w:rsidSect="00D31C6A">
      <w:headerReference w:type="default" r:id="rId7"/>
      <w:pgSz w:w="11906" w:h="16838"/>
      <w:pgMar w:top="709" w:right="566"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C5836" w14:textId="77777777" w:rsidR="00507FA4" w:rsidRDefault="00507FA4">
      <w:r>
        <w:separator/>
      </w:r>
    </w:p>
  </w:endnote>
  <w:endnote w:type="continuationSeparator" w:id="0">
    <w:p w14:paraId="2E864691" w14:textId="77777777" w:rsidR="00507FA4" w:rsidRDefault="0050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B6461" w14:textId="77777777" w:rsidR="00507FA4" w:rsidRDefault="00507FA4">
      <w:r>
        <w:separator/>
      </w:r>
    </w:p>
  </w:footnote>
  <w:footnote w:type="continuationSeparator" w:id="0">
    <w:p w14:paraId="15BC034B" w14:textId="77777777" w:rsidR="00507FA4" w:rsidRDefault="00507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D12C5" w14:textId="77777777" w:rsidR="00DA146D" w:rsidRDefault="00DA146D">
    <w:pPr>
      <w:pStyle w:val="Header"/>
    </w:pPr>
    <w:r w:rsidRPr="005D7A28">
      <w:rPr>
        <w:rFonts w:ascii="Calibri" w:hAnsi="Calibri"/>
        <w:noProof/>
        <w:lang w:eastAsia="en-GB"/>
      </w:rPr>
      <w:drawing>
        <wp:anchor distT="0" distB="0" distL="114300" distR="114300" simplePos="0" relativeHeight="251659264" behindDoc="1" locked="0" layoutInCell="1" allowOverlap="1" wp14:anchorId="23924044" wp14:editId="3CB83590">
          <wp:simplePos x="0" y="0"/>
          <wp:positionH relativeFrom="margin">
            <wp:posOffset>0</wp:posOffset>
          </wp:positionH>
          <wp:positionV relativeFrom="paragraph">
            <wp:posOffset>158115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1" name="Picture 1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7204D"/>
    <w:multiLevelType w:val="hybridMultilevel"/>
    <w:tmpl w:val="74BCDB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D5561"/>
    <w:multiLevelType w:val="hybridMultilevel"/>
    <w:tmpl w:val="7E981F32"/>
    <w:lvl w:ilvl="0" w:tplc="719E5EC2">
      <w:start w:val="1"/>
      <w:numFmt w:val="bullet"/>
      <w:lvlText w:val=""/>
      <w:lvlJc w:val="left"/>
      <w:pPr>
        <w:tabs>
          <w:tab w:val="num" w:pos="1440"/>
        </w:tabs>
        <w:ind w:left="142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B44A7"/>
    <w:multiLevelType w:val="hybridMultilevel"/>
    <w:tmpl w:val="1C7E8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31C94"/>
    <w:multiLevelType w:val="hybridMultilevel"/>
    <w:tmpl w:val="1F661064"/>
    <w:lvl w:ilvl="0" w:tplc="455E7F68">
      <w:start w:val="1"/>
      <w:numFmt w:val="bullet"/>
      <w:lvlText w:val=""/>
      <w:lvlJc w:val="left"/>
      <w:pPr>
        <w:tabs>
          <w:tab w:val="num" w:pos="720"/>
        </w:tabs>
        <w:ind w:left="720" w:hanging="360"/>
      </w:pPr>
      <w:rPr>
        <w:rFonts w:ascii="Symbol" w:hAnsi="Symbol" w:hint="default"/>
        <w:sz w:val="16"/>
      </w:rPr>
    </w:lvl>
    <w:lvl w:ilvl="1" w:tplc="45BEDB88" w:tentative="1">
      <w:start w:val="1"/>
      <w:numFmt w:val="bullet"/>
      <w:lvlText w:val="o"/>
      <w:lvlJc w:val="left"/>
      <w:pPr>
        <w:tabs>
          <w:tab w:val="num" w:pos="1440"/>
        </w:tabs>
        <w:ind w:left="1440" w:hanging="360"/>
      </w:pPr>
      <w:rPr>
        <w:rFonts w:ascii="Courier New" w:hAnsi="Courier New" w:hint="default"/>
      </w:rPr>
    </w:lvl>
    <w:lvl w:ilvl="2" w:tplc="AD2ABD7A" w:tentative="1">
      <w:start w:val="1"/>
      <w:numFmt w:val="bullet"/>
      <w:lvlText w:val=""/>
      <w:lvlJc w:val="left"/>
      <w:pPr>
        <w:tabs>
          <w:tab w:val="num" w:pos="2160"/>
        </w:tabs>
        <w:ind w:left="2160" w:hanging="360"/>
      </w:pPr>
      <w:rPr>
        <w:rFonts w:ascii="Wingdings" w:hAnsi="Wingdings" w:hint="default"/>
      </w:rPr>
    </w:lvl>
    <w:lvl w:ilvl="3" w:tplc="8794A82E" w:tentative="1">
      <w:start w:val="1"/>
      <w:numFmt w:val="bullet"/>
      <w:lvlText w:val=""/>
      <w:lvlJc w:val="left"/>
      <w:pPr>
        <w:tabs>
          <w:tab w:val="num" w:pos="2880"/>
        </w:tabs>
        <w:ind w:left="2880" w:hanging="360"/>
      </w:pPr>
      <w:rPr>
        <w:rFonts w:ascii="Symbol" w:hAnsi="Symbol" w:hint="default"/>
      </w:rPr>
    </w:lvl>
    <w:lvl w:ilvl="4" w:tplc="8E12CF10" w:tentative="1">
      <w:start w:val="1"/>
      <w:numFmt w:val="bullet"/>
      <w:lvlText w:val="o"/>
      <w:lvlJc w:val="left"/>
      <w:pPr>
        <w:tabs>
          <w:tab w:val="num" w:pos="3600"/>
        </w:tabs>
        <w:ind w:left="3600" w:hanging="360"/>
      </w:pPr>
      <w:rPr>
        <w:rFonts w:ascii="Courier New" w:hAnsi="Courier New" w:hint="default"/>
      </w:rPr>
    </w:lvl>
    <w:lvl w:ilvl="5" w:tplc="1AC8EE42" w:tentative="1">
      <w:start w:val="1"/>
      <w:numFmt w:val="bullet"/>
      <w:lvlText w:val=""/>
      <w:lvlJc w:val="left"/>
      <w:pPr>
        <w:tabs>
          <w:tab w:val="num" w:pos="4320"/>
        </w:tabs>
        <w:ind w:left="4320" w:hanging="360"/>
      </w:pPr>
      <w:rPr>
        <w:rFonts w:ascii="Wingdings" w:hAnsi="Wingdings" w:hint="default"/>
      </w:rPr>
    </w:lvl>
    <w:lvl w:ilvl="6" w:tplc="1E4CBC50" w:tentative="1">
      <w:start w:val="1"/>
      <w:numFmt w:val="bullet"/>
      <w:lvlText w:val=""/>
      <w:lvlJc w:val="left"/>
      <w:pPr>
        <w:tabs>
          <w:tab w:val="num" w:pos="5040"/>
        </w:tabs>
        <w:ind w:left="5040" w:hanging="360"/>
      </w:pPr>
      <w:rPr>
        <w:rFonts w:ascii="Symbol" w:hAnsi="Symbol" w:hint="default"/>
      </w:rPr>
    </w:lvl>
    <w:lvl w:ilvl="7" w:tplc="D3FE4648" w:tentative="1">
      <w:start w:val="1"/>
      <w:numFmt w:val="bullet"/>
      <w:lvlText w:val="o"/>
      <w:lvlJc w:val="left"/>
      <w:pPr>
        <w:tabs>
          <w:tab w:val="num" w:pos="5760"/>
        </w:tabs>
        <w:ind w:left="5760" w:hanging="360"/>
      </w:pPr>
      <w:rPr>
        <w:rFonts w:ascii="Courier New" w:hAnsi="Courier New" w:hint="default"/>
      </w:rPr>
    </w:lvl>
    <w:lvl w:ilvl="8" w:tplc="8B76A76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707AF9"/>
    <w:multiLevelType w:val="hybridMultilevel"/>
    <w:tmpl w:val="D2BC3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2118B4"/>
    <w:multiLevelType w:val="hybridMultilevel"/>
    <w:tmpl w:val="B6EAB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902243"/>
    <w:multiLevelType w:val="hybridMultilevel"/>
    <w:tmpl w:val="24AC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342169"/>
    <w:multiLevelType w:val="hybridMultilevel"/>
    <w:tmpl w:val="0B003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4"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E53CE6"/>
    <w:multiLevelType w:val="hybridMultilevel"/>
    <w:tmpl w:val="E6D059EC"/>
    <w:lvl w:ilvl="0" w:tplc="37F40996">
      <w:start w:val="1"/>
      <w:numFmt w:val="bullet"/>
      <w:lvlText w:val=""/>
      <w:lvlJc w:val="left"/>
      <w:pPr>
        <w:tabs>
          <w:tab w:val="num" w:pos="720"/>
        </w:tabs>
        <w:ind w:left="720" w:hanging="360"/>
      </w:pPr>
      <w:rPr>
        <w:rFonts w:ascii="Symbol" w:hAnsi="Symbol" w:hint="default"/>
        <w:sz w:val="16"/>
      </w:rPr>
    </w:lvl>
    <w:lvl w:ilvl="1" w:tplc="31BA0994" w:tentative="1">
      <w:start w:val="1"/>
      <w:numFmt w:val="bullet"/>
      <w:lvlText w:val="o"/>
      <w:lvlJc w:val="left"/>
      <w:pPr>
        <w:tabs>
          <w:tab w:val="num" w:pos="1440"/>
        </w:tabs>
        <w:ind w:left="1440" w:hanging="360"/>
      </w:pPr>
      <w:rPr>
        <w:rFonts w:ascii="Courier New" w:hAnsi="Courier New" w:hint="default"/>
      </w:rPr>
    </w:lvl>
    <w:lvl w:ilvl="2" w:tplc="EC1CB586" w:tentative="1">
      <w:start w:val="1"/>
      <w:numFmt w:val="bullet"/>
      <w:lvlText w:val=""/>
      <w:lvlJc w:val="left"/>
      <w:pPr>
        <w:tabs>
          <w:tab w:val="num" w:pos="2160"/>
        </w:tabs>
        <w:ind w:left="2160" w:hanging="360"/>
      </w:pPr>
      <w:rPr>
        <w:rFonts w:ascii="Wingdings" w:hAnsi="Wingdings" w:hint="default"/>
      </w:rPr>
    </w:lvl>
    <w:lvl w:ilvl="3" w:tplc="84E26308" w:tentative="1">
      <w:start w:val="1"/>
      <w:numFmt w:val="bullet"/>
      <w:lvlText w:val=""/>
      <w:lvlJc w:val="left"/>
      <w:pPr>
        <w:tabs>
          <w:tab w:val="num" w:pos="2880"/>
        </w:tabs>
        <w:ind w:left="2880" w:hanging="360"/>
      </w:pPr>
      <w:rPr>
        <w:rFonts w:ascii="Symbol" w:hAnsi="Symbol" w:hint="default"/>
      </w:rPr>
    </w:lvl>
    <w:lvl w:ilvl="4" w:tplc="7FF07E2A" w:tentative="1">
      <w:start w:val="1"/>
      <w:numFmt w:val="bullet"/>
      <w:lvlText w:val="o"/>
      <w:lvlJc w:val="left"/>
      <w:pPr>
        <w:tabs>
          <w:tab w:val="num" w:pos="3600"/>
        </w:tabs>
        <w:ind w:left="3600" w:hanging="360"/>
      </w:pPr>
      <w:rPr>
        <w:rFonts w:ascii="Courier New" w:hAnsi="Courier New" w:hint="default"/>
      </w:rPr>
    </w:lvl>
    <w:lvl w:ilvl="5" w:tplc="7C22BAD0" w:tentative="1">
      <w:start w:val="1"/>
      <w:numFmt w:val="bullet"/>
      <w:lvlText w:val=""/>
      <w:lvlJc w:val="left"/>
      <w:pPr>
        <w:tabs>
          <w:tab w:val="num" w:pos="4320"/>
        </w:tabs>
        <w:ind w:left="4320" w:hanging="360"/>
      </w:pPr>
      <w:rPr>
        <w:rFonts w:ascii="Wingdings" w:hAnsi="Wingdings" w:hint="default"/>
      </w:rPr>
    </w:lvl>
    <w:lvl w:ilvl="6" w:tplc="5AFCD108" w:tentative="1">
      <w:start w:val="1"/>
      <w:numFmt w:val="bullet"/>
      <w:lvlText w:val=""/>
      <w:lvlJc w:val="left"/>
      <w:pPr>
        <w:tabs>
          <w:tab w:val="num" w:pos="5040"/>
        </w:tabs>
        <w:ind w:left="5040" w:hanging="360"/>
      </w:pPr>
      <w:rPr>
        <w:rFonts w:ascii="Symbol" w:hAnsi="Symbol" w:hint="default"/>
      </w:rPr>
    </w:lvl>
    <w:lvl w:ilvl="7" w:tplc="B4A811A0" w:tentative="1">
      <w:start w:val="1"/>
      <w:numFmt w:val="bullet"/>
      <w:lvlText w:val="o"/>
      <w:lvlJc w:val="left"/>
      <w:pPr>
        <w:tabs>
          <w:tab w:val="num" w:pos="5760"/>
        </w:tabs>
        <w:ind w:left="5760" w:hanging="360"/>
      </w:pPr>
      <w:rPr>
        <w:rFonts w:ascii="Courier New" w:hAnsi="Courier New" w:hint="default"/>
      </w:rPr>
    </w:lvl>
    <w:lvl w:ilvl="8" w:tplc="AA3A270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6186AB3"/>
    <w:multiLevelType w:val="hybridMultilevel"/>
    <w:tmpl w:val="12209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46196F"/>
    <w:multiLevelType w:val="hybridMultilevel"/>
    <w:tmpl w:val="ECCCD900"/>
    <w:lvl w:ilvl="0" w:tplc="973EA714">
      <w:start w:val="1"/>
      <w:numFmt w:val="bullet"/>
      <w:lvlText w:val=""/>
      <w:lvlJc w:val="left"/>
      <w:pPr>
        <w:tabs>
          <w:tab w:val="num" w:pos="720"/>
        </w:tabs>
        <w:ind w:left="720" w:hanging="360"/>
      </w:pPr>
      <w:rPr>
        <w:rFonts w:ascii="Symbol" w:hAnsi="Symbol" w:hint="default"/>
        <w:sz w:val="16"/>
      </w:rPr>
    </w:lvl>
    <w:lvl w:ilvl="1" w:tplc="243EA1E8" w:tentative="1">
      <w:start w:val="1"/>
      <w:numFmt w:val="bullet"/>
      <w:lvlText w:val="o"/>
      <w:lvlJc w:val="left"/>
      <w:pPr>
        <w:tabs>
          <w:tab w:val="num" w:pos="1440"/>
        </w:tabs>
        <w:ind w:left="1440" w:hanging="360"/>
      </w:pPr>
      <w:rPr>
        <w:rFonts w:ascii="Courier New" w:hAnsi="Courier New" w:hint="default"/>
      </w:rPr>
    </w:lvl>
    <w:lvl w:ilvl="2" w:tplc="D6A2C35A" w:tentative="1">
      <w:start w:val="1"/>
      <w:numFmt w:val="bullet"/>
      <w:lvlText w:val=""/>
      <w:lvlJc w:val="left"/>
      <w:pPr>
        <w:tabs>
          <w:tab w:val="num" w:pos="2160"/>
        </w:tabs>
        <w:ind w:left="2160" w:hanging="360"/>
      </w:pPr>
      <w:rPr>
        <w:rFonts w:ascii="Wingdings" w:hAnsi="Wingdings" w:hint="default"/>
      </w:rPr>
    </w:lvl>
    <w:lvl w:ilvl="3" w:tplc="F02C6A18" w:tentative="1">
      <w:start w:val="1"/>
      <w:numFmt w:val="bullet"/>
      <w:lvlText w:val=""/>
      <w:lvlJc w:val="left"/>
      <w:pPr>
        <w:tabs>
          <w:tab w:val="num" w:pos="2880"/>
        </w:tabs>
        <w:ind w:left="2880" w:hanging="360"/>
      </w:pPr>
      <w:rPr>
        <w:rFonts w:ascii="Symbol" w:hAnsi="Symbol" w:hint="default"/>
      </w:rPr>
    </w:lvl>
    <w:lvl w:ilvl="4" w:tplc="767289E2" w:tentative="1">
      <w:start w:val="1"/>
      <w:numFmt w:val="bullet"/>
      <w:lvlText w:val="o"/>
      <w:lvlJc w:val="left"/>
      <w:pPr>
        <w:tabs>
          <w:tab w:val="num" w:pos="3600"/>
        </w:tabs>
        <w:ind w:left="3600" w:hanging="360"/>
      </w:pPr>
      <w:rPr>
        <w:rFonts w:ascii="Courier New" w:hAnsi="Courier New" w:hint="default"/>
      </w:rPr>
    </w:lvl>
    <w:lvl w:ilvl="5" w:tplc="038445AC" w:tentative="1">
      <w:start w:val="1"/>
      <w:numFmt w:val="bullet"/>
      <w:lvlText w:val=""/>
      <w:lvlJc w:val="left"/>
      <w:pPr>
        <w:tabs>
          <w:tab w:val="num" w:pos="4320"/>
        </w:tabs>
        <w:ind w:left="4320" w:hanging="360"/>
      </w:pPr>
      <w:rPr>
        <w:rFonts w:ascii="Wingdings" w:hAnsi="Wingdings" w:hint="default"/>
      </w:rPr>
    </w:lvl>
    <w:lvl w:ilvl="6" w:tplc="494ECD4A" w:tentative="1">
      <w:start w:val="1"/>
      <w:numFmt w:val="bullet"/>
      <w:lvlText w:val=""/>
      <w:lvlJc w:val="left"/>
      <w:pPr>
        <w:tabs>
          <w:tab w:val="num" w:pos="5040"/>
        </w:tabs>
        <w:ind w:left="5040" w:hanging="360"/>
      </w:pPr>
      <w:rPr>
        <w:rFonts w:ascii="Symbol" w:hAnsi="Symbol" w:hint="default"/>
      </w:rPr>
    </w:lvl>
    <w:lvl w:ilvl="7" w:tplc="122EF5EE" w:tentative="1">
      <w:start w:val="1"/>
      <w:numFmt w:val="bullet"/>
      <w:lvlText w:val="o"/>
      <w:lvlJc w:val="left"/>
      <w:pPr>
        <w:tabs>
          <w:tab w:val="num" w:pos="5760"/>
        </w:tabs>
        <w:ind w:left="5760" w:hanging="360"/>
      </w:pPr>
      <w:rPr>
        <w:rFonts w:ascii="Courier New" w:hAnsi="Courier New" w:hint="default"/>
      </w:rPr>
    </w:lvl>
    <w:lvl w:ilvl="8" w:tplc="30A22C3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8B2C81"/>
    <w:multiLevelType w:val="hybridMultilevel"/>
    <w:tmpl w:val="1F52E508"/>
    <w:lvl w:ilvl="0" w:tplc="35347416">
      <w:start w:val="1"/>
      <w:numFmt w:val="bullet"/>
      <w:lvlText w:val=""/>
      <w:lvlJc w:val="left"/>
      <w:pPr>
        <w:tabs>
          <w:tab w:val="num" w:pos="720"/>
        </w:tabs>
        <w:ind w:left="720" w:hanging="360"/>
      </w:pPr>
      <w:rPr>
        <w:rFonts w:ascii="Symbol" w:hAnsi="Symbol" w:hint="default"/>
        <w:sz w:val="16"/>
      </w:rPr>
    </w:lvl>
    <w:lvl w:ilvl="1" w:tplc="FA58BF20" w:tentative="1">
      <w:start w:val="1"/>
      <w:numFmt w:val="bullet"/>
      <w:lvlText w:val="o"/>
      <w:lvlJc w:val="left"/>
      <w:pPr>
        <w:tabs>
          <w:tab w:val="num" w:pos="1440"/>
        </w:tabs>
        <w:ind w:left="1440" w:hanging="360"/>
      </w:pPr>
      <w:rPr>
        <w:rFonts w:ascii="Courier New" w:hAnsi="Courier New" w:hint="default"/>
      </w:rPr>
    </w:lvl>
    <w:lvl w:ilvl="2" w:tplc="E676D5CC" w:tentative="1">
      <w:start w:val="1"/>
      <w:numFmt w:val="bullet"/>
      <w:lvlText w:val=""/>
      <w:lvlJc w:val="left"/>
      <w:pPr>
        <w:tabs>
          <w:tab w:val="num" w:pos="2160"/>
        </w:tabs>
        <w:ind w:left="2160" w:hanging="360"/>
      </w:pPr>
      <w:rPr>
        <w:rFonts w:ascii="Wingdings" w:hAnsi="Wingdings" w:hint="default"/>
      </w:rPr>
    </w:lvl>
    <w:lvl w:ilvl="3" w:tplc="9D287A30" w:tentative="1">
      <w:start w:val="1"/>
      <w:numFmt w:val="bullet"/>
      <w:lvlText w:val=""/>
      <w:lvlJc w:val="left"/>
      <w:pPr>
        <w:tabs>
          <w:tab w:val="num" w:pos="2880"/>
        </w:tabs>
        <w:ind w:left="2880" w:hanging="360"/>
      </w:pPr>
      <w:rPr>
        <w:rFonts w:ascii="Symbol" w:hAnsi="Symbol" w:hint="default"/>
      </w:rPr>
    </w:lvl>
    <w:lvl w:ilvl="4" w:tplc="19C60AD8" w:tentative="1">
      <w:start w:val="1"/>
      <w:numFmt w:val="bullet"/>
      <w:lvlText w:val="o"/>
      <w:lvlJc w:val="left"/>
      <w:pPr>
        <w:tabs>
          <w:tab w:val="num" w:pos="3600"/>
        </w:tabs>
        <w:ind w:left="3600" w:hanging="360"/>
      </w:pPr>
      <w:rPr>
        <w:rFonts w:ascii="Courier New" w:hAnsi="Courier New" w:hint="default"/>
      </w:rPr>
    </w:lvl>
    <w:lvl w:ilvl="5" w:tplc="81E467B0" w:tentative="1">
      <w:start w:val="1"/>
      <w:numFmt w:val="bullet"/>
      <w:lvlText w:val=""/>
      <w:lvlJc w:val="left"/>
      <w:pPr>
        <w:tabs>
          <w:tab w:val="num" w:pos="4320"/>
        </w:tabs>
        <w:ind w:left="4320" w:hanging="360"/>
      </w:pPr>
      <w:rPr>
        <w:rFonts w:ascii="Wingdings" w:hAnsi="Wingdings" w:hint="default"/>
      </w:rPr>
    </w:lvl>
    <w:lvl w:ilvl="6" w:tplc="38DCA5A4" w:tentative="1">
      <w:start w:val="1"/>
      <w:numFmt w:val="bullet"/>
      <w:lvlText w:val=""/>
      <w:lvlJc w:val="left"/>
      <w:pPr>
        <w:tabs>
          <w:tab w:val="num" w:pos="5040"/>
        </w:tabs>
        <w:ind w:left="5040" w:hanging="360"/>
      </w:pPr>
      <w:rPr>
        <w:rFonts w:ascii="Symbol" w:hAnsi="Symbol" w:hint="default"/>
      </w:rPr>
    </w:lvl>
    <w:lvl w:ilvl="7" w:tplc="F7482664" w:tentative="1">
      <w:start w:val="1"/>
      <w:numFmt w:val="bullet"/>
      <w:lvlText w:val="o"/>
      <w:lvlJc w:val="left"/>
      <w:pPr>
        <w:tabs>
          <w:tab w:val="num" w:pos="5760"/>
        </w:tabs>
        <w:ind w:left="5760" w:hanging="360"/>
      </w:pPr>
      <w:rPr>
        <w:rFonts w:ascii="Courier New" w:hAnsi="Courier New" w:hint="default"/>
      </w:rPr>
    </w:lvl>
    <w:lvl w:ilvl="8" w:tplc="2940085A" w:tentative="1">
      <w:start w:val="1"/>
      <w:numFmt w:val="bullet"/>
      <w:lvlText w:val=""/>
      <w:lvlJc w:val="left"/>
      <w:pPr>
        <w:tabs>
          <w:tab w:val="num" w:pos="6480"/>
        </w:tabs>
        <w:ind w:left="6480" w:hanging="360"/>
      </w:pPr>
      <w:rPr>
        <w:rFonts w:ascii="Wingdings" w:hAnsi="Wingdings" w:hint="default"/>
      </w:rPr>
    </w:lvl>
  </w:abstractNum>
  <w:num w:numId="1" w16cid:durableId="118320736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242422127">
    <w:abstractNumId w:val="27"/>
  </w:num>
  <w:num w:numId="3" w16cid:durableId="1112280358">
    <w:abstractNumId w:val="4"/>
  </w:num>
  <w:num w:numId="4" w16cid:durableId="881404318">
    <w:abstractNumId w:val="17"/>
  </w:num>
  <w:num w:numId="5" w16cid:durableId="1559827463">
    <w:abstractNumId w:val="13"/>
  </w:num>
  <w:num w:numId="6" w16cid:durableId="929045531">
    <w:abstractNumId w:val="24"/>
  </w:num>
  <w:num w:numId="7" w16cid:durableId="1811245884">
    <w:abstractNumId w:val="15"/>
  </w:num>
  <w:num w:numId="8" w16cid:durableId="1483545858">
    <w:abstractNumId w:val="12"/>
  </w:num>
  <w:num w:numId="9" w16cid:durableId="406924196">
    <w:abstractNumId w:val="22"/>
  </w:num>
  <w:num w:numId="10" w16cid:durableId="1464811090">
    <w:abstractNumId w:val="25"/>
  </w:num>
  <w:num w:numId="11" w16cid:durableId="2049798672">
    <w:abstractNumId w:val="16"/>
  </w:num>
  <w:num w:numId="12" w16cid:durableId="217058638">
    <w:abstractNumId w:val="18"/>
  </w:num>
  <w:num w:numId="13" w16cid:durableId="332533356">
    <w:abstractNumId w:val="8"/>
  </w:num>
  <w:num w:numId="14" w16cid:durableId="1101954165">
    <w:abstractNumId w:val="20"/>
  </w:num>
  <w:num w:numId="15" w16cid:durableId="1791893142">
    <w:abstractNumId w:val="19"/>
  </w:num>
  <w:num w:numId="16" w16cid:durableId="235822750">
    <w:abstractNumId w:val="21"/>
  </w:num>
  <w:num w:numId="17" w16cid:durableId="281109262">
    <w:abstractNumId w:val="2"/>
  </w:num>
  <w:num w:numId="18" w16cid:durableId="1865438083">
    <w:abstractNumId w:val="0"/>
    <w:lvlOverride w:ilvl="0">
      <w:lvl w:ilvl="0">
        <w:start w:val="1"/>
        <w:numFmt w:val="bullet"/>
        <w:lvlText w:val=""/>
        <w:legacy w:legacy="1" w:legacySpace="0" w:legacyIndent="283"/>
        <w:lvlJc w:val="left"/>
        <w:pPr>
          <w:ind w:left="283" w:hanging="283"/>
        </w:pPr>
        <w:rPr>
          <w:rFonts w:ascii="Symbol" w:hAnsi="Symbol" w:hint="default"/>
          <w:b w:val="0"/>
          <w:i w:val="0"/>
          <w:sz w:val="22"/>
        </w:rPr>
      </w:lvl>
    </w:lvlOverride>
  </w:num>
  <w:num w:numId="19" w16cid:durableId="1446460722">
    <w:abstractNumId w:val="6"/>
  </w:num>
  <w:num w:numId="20" w16cid:durableId="705568170">
    <w:abstractNumId w:val="5"/>
  </w:num>
  <w:num w:numId="21" w16cid:durableId="26682593">
    <w:abstractNumId w:val="3"/>
  </w:num>
  <w:num w:numId="22" w16cid:durableId="214660535">
    <w:abstractNumId w:val="1"/>
  </w:num>
  <w:num w:numId="23" w16cid:durableId="1381661856">
    <w:abstractNumId w:val="14"/>
  </w:num>
  <w:num w:numId="24" w16cid:durableId="1676884088">
    <w:abstractNumId w:val="26"/>
  </w:num>
  <w:num w:numId="25" w16cid:durableId="1631588844">
    <w:abstractNumId w:val="9"/>
  </w:num>
  <w:num w:numId="26" w16cid:durableId="796797957">
    <w:abstractNumId w:val="7"/>
  </w:num>
  <w:num w:numId="27" w16cid:durableId="1777214665">
    <w:abstractNumId w:val="23"/>
  </w:num>
  <w:num w:numId="28" w16cid:durableId="654801965">
    <w:abstractNumId w:val="11"/>
  </w:num>
  <w:num w:numId="29" w16cid:durableId="9196057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0A9"/>
    <w:rsid w:val="00000FB6"/>
    <w:rsid w:val="00080950"/>
    <w:rsid w:val="00085255"/>
    <w:rsid w:val="000940A9"/>
    <w:rsid w:val="000D2D96"/>
    <w:rsid w:val="000F37F8"/>
    <w:rsid w:val="0011042F"/>
    <w:rsid w:val="001409BC"/>
    <w:rsid w:val="00143C49"/>
    <w:rsid w:val="001A2FD8"/>
    <w:rsid w:val="001A306A"/>
    <w:rsid w:val="001C4BD5"/>
    <w:rsid w:val="001D0AA1"/>
    <w:rsid w:val="002909F2"/>
    <w:rsid w:val="002B7662"/>
    <w:rsid w:val="00317BFE"/>
    <w:rsid w:val="0032499B"/>
    <w:rsid w:val="003D5590"/>
    <w:rsid w:val="004816C6"/>
    <w:rsid w:val="004879C9"/>
    <w:rsid w:val="004D1CCA"/>
    <w:rsid w:val="004E3268"/>
    <w:rsid w:val="00503A30"/>
    <w:rsid w:val="00507FA4"/>
    <w:rsid w:val="005501AA"/>
    <w:rsid w:val="00576313"/>
    <w:rsid w:val="00594C01"/>
    <w:rsid w:val="005F393F"/>
    <w:rsid w:val="005F772D"/>
    <w:rsid w:val="00644647"/>
    <w:rsid w:val="006E5BEA"/>
    <w:rsid w:val="00743B9C"/>
    <w:rsid w:val="00790BDE"/>
    <w:rsid w:val="007B733A"/>
    <w:rsid w:val="007D0F75"/>
    <w:rsid w:val="007D7B40"/>
    <w:rsid w:val="00837925"/>
    <w:rsid w:val="008A6D7E"/>
    <w:rsid w:val="008B1390"/>
    <w:rsid w:val="008D390B"/>
    <w:rsid w:val="008F6039"/>
    <w:rsid w:val="00924D3F"/>
    <w:rsid w:val="009438D6"/>
    <w:rsid w:val="00955E51"/>
    <w:rsid w:val="009722AD"/>
    <w:rsid w:val="0097624E"/>
    <w:rsid w:val="00982D8B"/>
    <w:rsid w:val="009E61A4"/>
    <w:rsid w:val="009E639A"/>
    <w:rsid w:val="009F03F8"/>
    <w:rsid w:val="00A15DD8"/>
    <w:rsid w:val="00A514C8"/>
    <w:rsid w:val="00A765C1"/>
    <w:rsid w:val="00A80B12"/>
    <w:rsid w:val="00AA0F1D"/>
    <w:rsid w:val="00AB3799"/>
    <w:rsid w:val="00AB5077"/>
    <w:rsid w:val="00AE7BCF"/>
    <w:rsid w:val="00AF6C2A"/>
    <w:rsid w:val="00B31C1A"/>
    <w:rsid w:val="00B67FB4"/>
    <w:rsid w:val="00B874AC"/>
    <w:rsid w:val="00BD76A3"/>
    <w:rsid w:val="00BE07CB"/>
    <w:rsid w:val="00CE0870"/>
    <w:rsid w:val="00D1149C"/>
    <w:rsid w:val="00D31C6A"/>
    <w:rsid w:val="00D361CF"/>
    <w:rsid w:val="00D87564"/>
    <w:rsid w:val="00DA146D"/>
    <w:rsid w:val="00DA627C"/>
    <w:rsid w:val="00DF2D6E"/>
    <w:rsid w:val="00E005AB"/>
    <w:rsid w:val="00E43623"/>
    <w:rsid w:val="00EB4095"/>
    <w:rsid w:val="00F3627A"/>
    <w:rsid w:val="00F419E5"/>
    <w:rsid w:val="00F90C19"/>
    <w:rsid w:val="00FF3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0E1A0"/>
  <w15:docId w15:val="{4456DC3F-70DC-45B8-958D-3AE2A4A8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06A"/>
    <w:rPr>
      <w:sz w:val="22"/>
      <w:szCs w:val="24"/>
      <w:lang w:eastAsia="en-US"/>
    </w:rPr>
  </w:style>
  <w:style w:type="paragraph" w:styleId="Heading1">
    <w:name w:val="heading 1"/>
    <w:basedOn w:val="Normal"/>
    <w:next w:val="Normal"/>
    <w:qFormat/>
    <w:rsid w:val="001A306A"/>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1A306A"/>
    <w:pPr>
      <w:keepNext/>
      <w:outlineLvl w:val="1"/>
    </w:pPr>
    <w:rPr>
      <w:b/>
    </w:rPr>
  </w:style>
  <w:style w:type="paragraph" w:styleId="Heading3">
    <w:name w:val="heading 3"/>
    <w:basedOn w:val="Normal"/>
    <w:next w:val="Normal"/>
    <w:qFormat/>
    <w:rsid w:val="001A306A"/>
    <w:pPr>
      <w:keepNext/>
      <w:jc w:val="center"/>
      <w:outlineLvl w:val="2"/>
    </w:pPr>
    <w:rPr>
      <w:rFonts w:ascii="Arial" w:hAnsi="Arial" w:cs="Arial"/>
      <w:b/>
    </w:rPr>
  </w:style>
  <w:style w:type="paragraph" w:styleId="Heading4">
    <w:name w:val="heading 4"/>
    <w:basedOn w:val="Normal"/>
    <w:next w:val="Normal"/>
    <w:qFormat/>
    <w:rsid w:val="001A306A"/>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A306A"/>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1A306A"/>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1A306A"/>
    <w:rPr>
      <w:rFonts w:ascii="Arial" w:hAnsi="Arial" w:cs="Arial"/>
      <w:sz w:val="20"/>
    </w:rPr>
  </w:style>
  <w:style w:type="paragraph" w:styleId="Header">
    <w:name w:val="header"/>
    <w:basedOn w:val="Normal"/>
    <w:uiPriority w:val="99"/>
    <w:unhideWhenUsed/>
    <w:rsid w:val="001A306A"/>
    <w:pPr>
      <w:tabs>
        <w:tab w:val="center" w:pos="4513"/>
        <w:tab w:val="right" w:pos="9026"/>
      </w:tabs>
    </w:pPr>
  </w:style>
  <w:style w:type="character" w:customStyle="1" w:styleId="HeaderChar">
    <w:name w:val="Header Char"/>
    <w:basedOn w:val="DefaultParagraphFont"/>
    <w:uiPriority w:val="99"/>
    <w:rsid w:val="001A306A"/>
    <w:rPr>
      <w:sz w:val="22"/>
      <w:szCs w:val="24"/>
      <w:lang w:eastAsia="en-US"/>
    </w:rPr>
  </w:style>
  <w:style w:type="paragraph" w:styleId="Footer">
    <w:name w:val="footer"/>
    <w:basedOn w:val="Normal"/>
    <w:unhideWhenUsed/>
    <w:rsid w:val="001A306A"/>
    <w:pPr>
      <w:tabs>
        <w:tab w:val="center" w:pos="4513"/>
        <w:tab w:val="right" w:pos="9026"/>
      </w:tabs>
    </w:pPr>
  </w:style>
  <w:style w:type="character" w:customStyle="1" w:styleId="FooterChar">
    <w:name w:val="Footer Char"/>
    <w:basedOn w:val="DefaultParagraphFont"/>
    <w:rsid w:val="001A306A"/>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8B1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2067">
      <w:bodyDiv w:val="1"/>
      <w:marLeft w:val="0"/>
      <w:marRight w:val="0"/>
      <w:marTop w:val="0"/>
      <w:marBottom w:val="0"/>
      <w:divBdr>
        <w:top w:val="none" w:sz="0" w:space="0" w:color="auto"/>
        <w:left w:val="none" w:sz="0" w:space="0" w:color="auto"/>
        <w:bottom w:val="none" w:sz="0" w:space="0" w:color="auto"/>
        <w:right w:val="none" w:sz="0" w:space="0" w:color="auto"/>
      </w:divBdr>
    </w:div>
    <w:div w:id="106483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Rheanna Ward</cp:lastModifiedBy>
  <cp:revision>2</cp:revision>
  <cp:lastPrinted>2016-04-04T08:16:00Z</cp:lastPrinted>
  <dcterms:created xsi:type="dcterms:W3CDTF">2023-01-18T16:27:00Z</dcterms:created>
  <dcterms:modified xsi:type="dcterms:W3CDTF">2023-01-18T16:27:00Z</dcterms:modified>
</cp:coreProperties>
</file>