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337F9" w14:textId="77777777" w:rsidR="00594C01" w:rsidRPr="00DE6636" w:rsidRDefault="00594C01" w:rsidP="00C007C8">
      <w:pPr>
        <w:rPr>
          <w:rFonts w:ascii="Arial" w:hAnsi="Arial" w:cs="Arial"/>
        </w:rPr>
      </w:pPr>
    </w:p>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0"/>
        <w:gridCol w:w="2528"/>
        <w:gridCol w:w="2126"/>
      </w:tblGrid>
      <w:tr w:rsidR="00DE696E" w:rsidRPr="00DE6636" w14:paraId="033BCC91" w14:textId="77777777" w:rsidTr="000C0840">
        <w:trPr>
          <w:trHeight w:val="406"/>
        </w:trPr>
        <w:tc>
          <w:tcPr>
            <w:tcW w:w="9214" w:type="dxa"/>
            <w:gridSpan w:val="3"/>
            <w:tcBorders>
              <w:bottom w:val="single" w:sz="8" w:space="0" w:color="auto"/>
            </w:tcBorders>
            <w:shd w:val="clear" w:color="auto" w:fill="000000"/>
            <w:vAlign w:val="center"/>
          </w:tcPr>
          <w:p w14:paraId="68E70F1D" w14:textId="77777777" w:rsidR="00DE696E" w:rsidRPr="00DE6636" w:rsidRDefault="00DE696E" w:rsidP="001F575A">
            <w:pPr>
              <w:pStyle w:val="Heading3"/>
              <w:rPr>
                <w:b w:val="0"/>
                <w:color w:val="FFFFFF"/>
                <w:szCs w:val="22"/>
              </w:rPr>
            </w:pPr>
            <w:r w:rsidRPr="00DE6636">
              <w:rPr>
                <w:color w:val="FFFFFF"/>
                <w:szCs w:val="22"/>
              </w:rPr>
              <w:t>JOB DESCRIPTION</w:t>
            </w:r>
          </w:p>
        </w:tc>
      </w:tr>
      <w:tr w:rsidR="00DE696E" w:rsidRPr="00DE6636" w14:paraId="0A926787" w14:textId="77777777" w:rsidTr="003D3432">
        <w:trPr>
          <w:trHeight w:val="413"/>
        </w:trPr>
        <w:tc>
          <w:tcPr>
            <w:tcW w:w="4560" w:type="dxa"/>
            <w:tcBorders>
              <w:bottom w:val="single" w:sz="8" w:space="0" w:color="auto"/>
              <w:right w:val="single" w:sz="8" w:space="0" w:color="auto"/>
            </w:tcBorders>
            <w:vAlign w:val="center"/>
          </w:tcPr>
          <w:p w14:paraId="282381E9" w14:textId="77777777" w:rsidR="003D3432" w:rsidRPr="00DE6636" w:rsidRDefault="00DE696E" w:rsidP="000C0840">
            <w:pPr>
              <w:contextualSpacing/>
              <w:rPr>
                <w:rFonts w:ascii="Arial" w:hAnsi="Arial" w:cs="Arial"/>
                <w:szCs w:val="22"/>
              </w:rPr>
            </w:pPr>
            <w:r w:rsidRPr="00DE6636">
              <w:rPr>
                <w:rFonts w:ascii="Arial" w:hAnsi="Arial" w:cs="Arial"/>
                <w:b/>
                <w:szCs w:val="22"/>
              </w:rPr>
              <w:t>Job title</w:t>
            </w:r>
            <w:r w:rsidRPr="00DE6636">
              <w:rPr>
                <w:rFonts w:ascii="Arial" w:hAnsi="Arial" w:cs="Arial"/>
                <w:szCs w:val="22"/>
              </w:rPr>
              <w:t>:</w:t>
            </w:r>
            <w:r w:rsidR="00687B6D" w:rsidRPr="00DE6636">
              <w:rPr>
                <w:rFonts w:ascii="Arial" w:hAnsi="Arial" w:cs="Arial"/>
                <w:szCs w:val="22"/>
              </w:rPr>
              <w:t xml:space="preserve"> </w:t>
            </w:r>
            <w:r w:rsidR="00DE6636" w:rsidRPr="00DE6636">
              <w:rPr>
                <w:rFonts w:ascii="Arial" w:hAnsi="Arial" w:cs="Arial"/>
                <w:szCs w:val="22"/>
              </w:rPr>
              <w:t>Design lead, Brand</w:t>
            </w:r>
          </w:p>
        </w:tc>
        <w:tc>
          <w:tcPr>
            <w:tcW w:w="4654" w:type="dxa"/>
            <w:gridSpan w:val="2"/>
            <w:tcBorders>
              <w:left w:val="single" w:sz="8" w:space="0" w:color="auto"/>
              <w:bottom w:val="single" w:sz="8" w:space="0" w:color="auto"/>
            </w:tcBorders>
            <w:vAlign w:val="center"/>
          </w:tcPr>
          <w:p w14:paraId="753B9A11" w14:textId="77777777" w:rsidR="00DE696E" w:rsidRPr="00DE6636" w:rsidRDefault="00DE696E" w:rsidP="000C0840">
            <w:pPr>
              <w:contextualSpacing/>
              <w:rPr>
                <w:rFonts w:ascii="Arial" w:hAnsi="Arial" w:cs="Arial"/>
                <w:szCs w:val="22"/>
              </w:rPr>
            </w:pPr>
            <w:r w:rsidRPr="00DE6636">
              <w:rPr>
                <w:rFonts w:ascii="Arial" w:hAnsi="Arial" w:cs="Arial"/>
                <w:b/>
                <w:szCs w:val="22"/>
              </w:rPr>
              <w:t>Accountable to</w:t>
            </w:r>
            <w:r w:rsidRPr="00DE6636">
              <w:rPr>
                <w:rFonts w:ascii="Arial" w:hAnsi="Arial" w:cs="Arial"/>
                <w:szCs w:val="22"/>
              </w:rPr>
              <w:t>:</w:t>
            </w:r>
            <w:r w:rsidR="00687B6D" w:rsidRPr="00DE6636">
              <w:rPr>
                <w:rFonts w:ascii="Arial" w:hAnsi="Arial" w:cs="Arial"/>
                <w:szCs w:val="22"/>
              </w:rPr>
              <w:t xml:space="preserve"> </w:t>
            </w:r>
            <w:r w:rsidR="00DE6636" w:rsidRPr="00DE6636">
              <w:rPr>
                <w:rFonts w:ascii="Arial" w:hAnsi="Arial" w:cs="Arial"/>
                <w:szCs w:val="22"/>
              </w:rPr>
              <w:t>Head of Brand Strategy</w:t>
            </w:r>
          </w:p>
        </w:tc>
      </w:tr>
      <w:tr w:rsidR="00DE696E" w:rsidRPr="00DE6636" w14:paraId="685E8BC0" w14:textId="77777777" w:rsidTr="003D3432">
        <w:trPr>
          <w:trHeight w:val="438"/>
        </w:trPr>
        <w:tc>
          <w:tcPr>
            <w:tcW w:w="4560" w:type="dxa"/>
            <w:tcBorders>
              <w:top w:val="single" w:sz="8" w:space="0" w:color="auto"/>
              <w:bottom w:val="single" w:sz="8" w:space="0" w:color="auto"/>
              <w:right w:val="single" w:sz="8" w:space="0" w:color="auto"/>
            </w:tcBorders>
            <w:vAlign w:val="center"/>
          </w:tcPr>
          <w:p w14:paraId="2D9A6881" w14:textId="77777777" w:rsidR="00DE696E" w:rsidRPr="00DE6636" w:rsidRDefault="00DE696E" w:rsidP="003D3432">
            <w:pPr>
              <w:contextualSpacing/>
              <w:rPr>
                <w:rFonts w:ascii="Arial" w:hAnsi="Arial" w:cs="Arial"/>
                <w:b/>
                <w:szCs w:val="22"/>
              </w:rPr>
            </w:pPr>
            <w:r w:rsidRPr="00DE6636">
              <w:rPr>
                <w:rFonts w:ascii="Arial" w:hAnsi="Arial" w:cs="Arial"/>
                <w:b/>
                <w:szCs w:val="22"/>
              </w:rPr>
              <w:t>Contract length</w:t>
            </w:r>
            <w:r w:rsidRPr="00DE6636">
              <w:rPr>
                <w:rFonts w:ascii="Arial" w:hAnsi="Arial" w:cs="Arial"/>
                <w:szCs w:val="22"/>
              </w:rPr>
              <w:t xml:space="preserve">: </w:t>
            </w:r>
            <w:r w:rsidR="000C0840" w:rsidRPr="00DE6636">
              <w:rPr>
                <w:rFonts w:ascii="Arial" w:hAnsi="Arial" w:cs="Arial"/>
                <w:szCs w:val="22"/>
              </w:rPr>
              <w:t>Permanent</w:t>
            </w:r>
          </w:p>
        </w:tc>
        <w:tc>
          <w:tcPr>
            <w:tcW w:w="2528" w:type="dxa"/>
            <w:tcBorders>
              <w:top w:val="single" w:sz="8" w:space="0" w:color="auto"/>
              <w:left w:val="single" w:sz="8" w:space="0" w:color="auto"/>
              <w:bottom w:val="single" w:sz="8" w:space="0" w:color="auto"/>
              <w:right w:val="nil"/>
            </w:tcBorders>
            <w:vAlign w:val="center"/>
          </w:tcPr>
          <w:p w14:paraId="17A7FB20" w14:textId="77777777" w:rsidR="00DE696E" w:rsidRPr="00DE6636" w:rsidRDefault="00DE696E" w:rsidP="001C6D22">
            <w:pPr>
              <w:contextualSpacing/>
              <w:rPr>
                <w:rFonts w:ascii="Arial" w:hAnsi="Arial" w:cs="Arial"/>
                <w:szCs w:val="22"/>
              </w:rPr>
            </w:pPr>
            <w:r w:rsidRPr="00DE6636">
              <w:rPr>
                <w:rFonts w:ascii="Arial" w:hAnsi="Arial" w:cs="Arial"/>
                <w:b/>
                <w:szCs w:val="22"/>
              </w:rPr>
              <w:t>Hours per week</w:t>
            </w:r>
            <w:r w:rsidRPr="00DE6636">
              <w:rPr>
                <w:rFonts w:ascii="Arial" w:hAnsi="Arial" w:cs="Arial"/>
                <w:szCs w:val="22"/>
              </w:rPr>
              <w:t xml:space="preserve">: </w:t>
            </w:r>
            <w:r w:rsidR="00DE6636" w:rsidRPr="00DE6636">
              <w:rPr>
                <w:rFonts w:ascii="Arial" w:hAnsi="Arial" w:cs="Arial"/>
                <w:szCs w:val="22"/>
              </w:rPr>
              <w:t>35</w:t>
            </w:r>
          </w:p>
        </w:tc>
        <w:tc>
          <w:tcPr>
            <w:tcW w:w="2126" w:type="dxa"/>
            <w:tcBorders>
              <w:top w:val="single" w:sz="8" w:space="0" w:color="auto"/>
              <w:left w:val="nil"/>
              <w:bottom w:val="single" w:sz="8" w:space="0" w:color="auto"/>
            </w:tcBorders>
            <w:vAlign w:val="center"/>
          </w:tcPr>
          <w:p w14:paraId="2259C16F" w14:textId="77777777" w:rsidR="00DE696E" w:rsidRPr="00DE6636" w:rsidRDefault="00DE696E" w:rsidP="001F575A">
            <w:pPr>
              <w:contextualSpacing/>
              <w:rPr>
                <w:rFonts w:ascii="Arial" w:hAnsi="Arial" w:cs="Arial"/>
                <w:szCs w:val="22"/>
              </w:rPr>
            </w:pPr>
            <w:r w:rsidRPr="00DE6636">
              <w:rPr>
                <w:rFonts w:ascii="Arial" w:hAnsi="Arial" w:cs="Arial"/>
                <w:b/>
                <w:szCs w:val="22"/>
              </w:rPr>
              <w:t>Weeks per year</w:t>
            </w:r>
            <w:r w:rsidRPr="00DE6636">
              <w:rPr>
                <w:rFonts w:ascii="Arial" w:hAnsi="Arial" w:cs="Arial"/>
                <w:szCs w:val="22"/>
              </w:rPr>
              <w:t>:</w:t>
            </w:r>
            <w:r w:rsidRPr="00DE6636">
              <w:rPr>
                <w:rFonts w:ascii="Arial" w:hAnsi="Arial" w:cs="Arial"/>
                <w:b/>
                <w:szCs w:val="22"/>
              </w:rPr>
              <w:t xml:space="preserve"> </w:t>
            </w:r>
            <w:r w:rsidRPr="00DE6636">
              <w:rPr>
                <w:rFonts w:ascii="Arial" w:hAnsi="Arial" w:cs="Arial"/>
                <w:szCs w:val="22"/>
              </w:rPr>
              <w:t>52</w:t>
            </w:r>
          </w:p>
        </w:tc>
      </w:tr>
      <w:tr w:rsidR="00DE696E" w:rsidRPr="00DE6636" w14:paraId="2EF0F520" w14:textId="77777777" w:rsidTr="003D3432">
        <w:trPr>
          <w:trHeight w:val="388"/>
        </w:trPr>
        <w:tc>
          <w:tcPr>
            <w:tcW w:w="4560" w:type="dxa"/>
            <w:tcBorders>
              <w:top w:val="single" w:sz="8" w:space="0" w:color="auto"/>
              <w:bottom w:val="single" w:sz="8" w:space="0" w:color="auto"/>
              <w:right w:val="single" w:sz="8" w:space="0" w:color="auto"/>
            </w:tcBorders>
            <w:vAlign w:val="center"/>
          </w:tcPr>
          <w:p w14:paraId="0E242915" w14:textId="6EC96BC1" w:rsidR="00DE696E" w:rsidRPr="00DE6636" w:rsidRDefault="00DE696E" w:rsidP="003D3432">
            <w:pPr>
              <w:contextualSpacing/>
              <w:rPr>
                <w:rFonts w:ascii="Arial" w:hAnsi="Arial" w:cs="Arial"/>
                <w:b/>
                <w:szCs w:val="22"/>
              </w:rPr>
            </w:pPr>
            <w:r w:rsidRPr="00DE6636">
              <w:rPr>
                <w:rFonts w:ascii="Arial" w:hAnsi="Arial" w:cs="Arial"/>
                <w:b/>
                <w:szCs w:val="22"/>
              </w:rPr>
              <w:t>Salary</w:t>
            </w:r>
            <w:r w:rsidRPr="00DE6636">
              <w:rPr>
                <w:rFonts w:ascii="Arial" w:hAnsi="Arial" w:cs="Arial"/>
                <w:szCs w:val="22"/>
              </w:rPr>
              <w:t xml:space="preserve">: </w:t>
            </w:r>
            <w:r w:rsidR="00624CCE">
              <w:rPr>
                <w:rFonts w:ascii="Arial" w:hAnsi="Arial" w:cs="Arial"/>
                <w:szCs w:val="22"/>
              </w:rPr>
              <w:t>£38,010 - £45,603</w:t>
            </w:r>
            <w:r w:rsidR="00DE6636" w:rsidRPr="00DE6636">
              <w:rPr>
                <w:rFonts w:ascii="Arial" w:hAnsi="Arial" w:cs="Arial"/>
                <w:szCs w:val="22"/>
              </w:rPr>
              <w:t xml:space="preserve"> per annum</w:t>
            </w:r>
          </w:p>
        </w:tc>
        <w:tc>
          <w:tcPr>
            <w:tcW w:w="4654" w:type="dxa"/>
            <w:gridSpan w:val="2"/>
            <w:tcBorders>
              <w:top w:val="single" w:sz="8" w:space="0" w:color="auto"/>
              <w:left w:val="single" w:sz="8" w:space="0" w:color="auto"/>
              <w:bottom w:val="single" w:sz="8" w:space="0" w:color="auto"/>
            </w:tcBorders>
            <w:vAlign w:val="center"/>
          </w:tcPr>
          <w:p w14:paraId="1C48C66D" w14:textId="77777777" w:rsidR="00DE696E" w:rsidRPr="00DE6636" w:rsidRDefault="00DE696E" w:rsidP="003D3432">
            <w:pPr>
              <w:contextualSpacing/>
              <w:rPr>
                <w:rFonts w:ascii="Arial" w:hAnsi="Arial" w:cs="Arial"/>
                <w:b/>
                <w:szCs w:val="22"/>
              </w:rPr>
            </w:pPr>
            <w:r w:rsidRPr="00DE6636">
              <w:rPr>
                <w:rFonts w:ascii="Arial" w:hAnsi="Arial" w:cs="Arial"/>
                <w:b/>
                <w:szCs w:val="22"/>
              </w:rPr>
              <w:t>Grade</w:t>
            </w:r>
            <w:r w:rsidRPr="00DE6636">
              <w:rPr>
                <w:rFonts w:ascii="Arial" w:hAnsi="Arial" w:cs="Arial"/>
                <w:szCs w:val="22"/>
              </w:rPr>
              <w:t xml:space="preserve">:  </w:t>
            </w:r>
            <w:r w:rsidR="00DE6636" w:rsidRPr="00DE6636">
              <w:rPr>
                <w:rFonts w:ascii="Arial" w:hAnsi="Arial" w:cs="Arial"/>
                <w:szCs w:val="22"/>
              </w:rPr>
              <w:t>5</w:t>
            </w:r>
          </w:p>
        </w:tc>
      </w:tr>
      <w:tr w:rsidR="00DE696E" w:rsidRPr="00DE6636" w14:paraId="34D1C1C6" w14:textId="77777777" w:rsidTr="003D3432">
        <w:trPr>
          <w:trHeight w:val="426"/>
        </w:trPr>
        <w:tc>
          <w:tcPr>
            <w:tcW w:w="4560" w:type="dxa"/>
            <w:tcBorders>
              <w:top w:val="single" w:sz="8" w:space="0" w:color="auto"/>
              <w:right w:val="single" w:sz="8" w:space="0" w:color="auto"/>
            </w:tcBorders>
            <w:vAlign w:val="center"/>
          </w:tcPr>
          <w:p w14:paraId="6CF8A8EF" w14:textId="77777777" w:rsidR="00DE696E" w:rsidRPr="00DE6636" w:rsidRDefault="00DE696E" w:rsidP="003D3432">
            <w:pPr>
              <w:contextualSpacing/>
              <w:rPr>
                <w:rFonts w:ascii="Arial" w:hAnsi="Arial" w:cs="Arial"/>
                <w:szCs w:val="22"/>
              </w:rPr>
            </w:pPr>
            <w:r w:rsidRPr="00DE6636">
              <w:rPr>
                <w:rFonts w:ascii="Arial" w:hAnsi="Arial" w:cs="Arial"/>
                <w:b/>
                <w:bCs/>
                <w:szCs w:val="22"/>
              </w:rPr>
              <w:t>Service</w:t>
            </w:r>
            <w:r w:rsidRPr="00DE6636">
              <w:rPr>
                <w:rFonts w:ascii="Arial" w:hAnsi="Arial" w:cs="Arial"/>
                <w:szCs w:val="22"/>
              </w:rPr>
              <w:t xml:space="preserve">: </w:t>
            </w:r>
            <w:r w:rsidR="00DE6636" w:rsidRPr="00DE6636">
              <w:rPr>
                <w:rFonts w:ascii="Arial" w:hAnsi="Arial" w:cs="Arial"/>
                <w:szCs w:val="22"/>
              </w:rPr>
              <w:t>Communications and External Affairs</w:t>
            </w:r>
          </w:p>
        </w:tc>
        <w:tc>
          <w:tcPr>
            <w:tcW w:w="4654" w:type="dxa"/>
            <w:gridSpan w:val="2"/>
            <w:tcBorders>
              <w:top w:val="single" w:sz="8" w:space="0" w:color="auto"/>
              <w:left w:val="single" w:sz="8" w:space="0" w:color="auto"/>
            </w:tcBorders>
            <w:vAlign w:val="center"/>
          </w:tcPr>
          <w:p w14:paraId="1A75D0A3" w14:textId="77777777" w:rsidR="00DE696E" w:rsidRPr="00DE6636" w:rsidRDefault="00DE696E" w:rsidP="003D3432">
            <w:pPr>
              <w:contextualSpacing/>
              <w:rPr>
                <w:rFonts w:ascii="Arial" w:hAnsi="Arial" w:cs="Arial"/>
                <w:b/>
                <w:szCs w:val="22"/>
              </w:rPr>
            </w:pPr>
            <w:r w:rsidRPr="00DE6636">
              <w:rPr>
                <w:rFonts w:ascii="Arial" w:hAnsi="Arial" w:cs="Arial"/>
                <w:b/>
                <w:szCs w:val="22"/>
              </w:rPr>
              <w:t>Location</w:t>
            </w:r>
            <w:r w:rsidRPr="00DE6636">
              <w:rPr>
                <w:rFonts w:ascii="Arial" w:hAnsi="Arial" w:cs="Arial"/>
                <w:szCs w:val="22"/>
              </w:rPr>
              <w:t xml:space="preserve">: </w:t>
            </w:r>
            <w:r w:rsidR="00DE6636" w:rsidRPr="00DE6636">
              <w:rPr>
                <w:rFonts w:ascii="Arial" w:hAnsi="Arial" w:cs="Arial"/>
                <w:szCs w:val="22"/>
              </w:rPr>
              <w:t>272 High Holborn</w:t>
            </w:r>
          </w:p>
        </w:tc>
      </w:tr>
      <w:tr w:rsidR="00594C01" w:rsidRPr="00DE6636" w14:paraId="4386EEC2" w14:textId="77777777" w:rsidTr="000C0840">
        <w:tc>
          <w:tcPr>
            <w:tcW w:w="9214" w:type="dxa"/>
            <w:gridSpan w:val="3"/>
          </w:tcPr>
          <w:p w14:paraId="0B7F7635" w14:textId="77777777" w:rsidR="00594C01" w:rsidRPr="00DE6636" w:rsidRDefault="003D3432" w:rsidP="000B4B43">
            <w:pPr>
              <w:spacing w:before="120" w:after="120"/>
              <w:rPr>
                <w:rFonts w:ascii="Arial" w:hAnsi="Arial" w:cs="Arial"/>
                <w:b/>
              </w:rPr>
            </w:pPr>
            <w:r w:rsidRPr="00DE6636">
              <w:rPr>
                <w:rFonts w:ascii="Arial" w:hAnsi="Arial" w:cs="Arial"/>
                <w:b/>
              </w:rPr>
              <w:t>What is the purpose of the role?</w:t>
            </w:r>
          </w:p>
          <w:p w14:paraId="33E6856E" w14:textId="77777777" w:rsidR="00DE6636" w:rsidRPr="00DE6636" w:rsidRDefault="00DE6636" w:rsidP="00DE6636">
            <w:pPr>
              <w:rPr>
                <w:rFonts w:ascii="Arial" w:hAnsi="Arial" w:cs="Arial"/>
                <w:szCs w:val="22"/>
              </w:rPr>
            </w:pPr>
            <w:r w:rsidRPr="00DE6636">
              <w:rPr>
                <w:rFonts w:ascii="Arial" w:hAnsi="Arial" w:cs="Arial"/>
                <w:szCs w:val="22"/>
              </w:rPr>
              <w:t>To be the strategic design lead for the brand team at University of the Arts London, coordinating use of the brand within design projects across the organisation.</w:t>
            </w:r>
          </w:p>
          <w:p w14:paraId="2D998CF3" w14:textId="77777777" w:rsidR="00DE6636" w:rsidRPr="00DE6636" w:rsidRDefault="00DE6636" w:rsidP="00DE6636">
            <w:pPr>
              <w:rPr>
                <w:rFonts w:ascii="Arial" w:hAnsi="Arial" w:cs="Arial"/>
                <w:szCs w:val="22"/>
              </w:rPr>
            </w:pPr>
          </w:p>
          <w:p w14:paraId="76C124C2" w14:textId="2D523BDA" w:rsidR="00DE6636" w:rsidRPr="00DE6636" w:rsidRDefault="00DE6636" w:rsidP="00DE6636">
            <w:pPr>
              <w:rPr>
                <w:rFonts w:ascii="Arial" w:hAnsi="Arial" w:cs="Arial"/>
                <w:szCs w:val="22"/>
              </w:rPr>
            </w:pPr>
            <w:r w:rsidRPr="00DE6636">
              <w:rPr>
                <w:rFonts w:ascii="Arial" w:hAnsi="Arial" w:cs="Arial"/>
                <w:szCs w:val="22"/>
              </w:rPr>
              <w:t>To create, design and manage a variety of digital and print design projects</w:t>
            </w:r>
            <w:r w:rsidR="00E25B35">
              <w:rPr>
                <w:rFonts w:ascii="Arial" w:hAnsi="Arial" w:cs="Arial"/>
                <w:szCs w:val="22"/>
              </w:rPr>
              <w:t xml:space="preserve"> varying from small to large</w:t>
            </w:r>
            <w:r w:rsidR="008B1CDD">
              <w:rPr>
                <w:rFonts w:ascii="Arial" w:hAnsi="Arial" w:cs="Arial"/>
                <w:szCs w:val="22"/>
              </w:rPr>
              <w:t>, working with the UAL brand team</w:t>
            </w:r>
            <w:r w:rsidRPr="00DE6636">
              <w:rPr>
                <w:rFonts w:ascii="Arial" w:hAnsi="Arial" w:cs="Arial"/>
                <w:szCs w:val="22"/>
              </w:rPr>
              <w:t>.</w:t>
            </w:r>
            <w:r w:rsidR="00E25B35">
              <w:rPr>
                <w:rFonts w:ascii="Arial" w:hAnsi="Arial" w:cs="Arial"/>
                <w:szCs w:val="22"/>
              </w:rPr>
              <w:t xml:space="preserve"> </w:t>
            </w:r>
          </w:p>
          <w:p w14:paraId="6AAC288D" w14:textId="77777777" w:rsidR="00DE6636" w:rsidRPr="00DE6636" w:rsidRDefault="00DE6636" w:rsidP="00DE6636">
            <w:pPr>
              <w:rPr>
                <w:rFonts w:ascii="Arial" w:hAnsi="Arial" w:cs="Arial"/>
                <w:szCs w:val="22"/>
              </w:rPr>
            </w:pPr>
          </w:p>
          <w:p w14:paraId="699C8FA6" w14:textId="77777777" w:rsidR="00DE6636" w:rsidRPr="00DE6636" w:rsidRDefault="00DE6636" w:rsidP="00DE6636">
            <w:pPr>
              <w:rPr>
                <w:rFonts w:ascii="Arial" w:hAnsi="Arial" w:cs="Arial"/>
                <w:szCs w:val="22"/>
              </w:rPr>
            </w:pPr>
            <w:r w:rsidRPr="00DE6636">
              <w:rPr>
                <w:rFonts w:ascii="Arial" w:hAnsi="Arial" w:cs="Arial"/>
                <w:szCs w:val="22"/>
              </w:rPr>
              <w:t>To work as part of the Communications and External Affairs team providing guidance, oversight and ensuring consistency of approach across the organisation.</w:t>
            </w:r>
          </w:p>
          <w:p w14:paraId="363FB8C2" w14:textId="77777777" w:rsidR="00DE6636" w:rsidRPr="00DE6636" w:rsidRDefault="00DE6636" w:rsidP="00DE6636">
            <w:pPr>
              <w:rPr>
                <w:rFonts w:ascii="Arial" w:hAnsi="Arial" w:cs="Arial"/>
                <w:szCs w:val="22"/>
              </w:rPr>
            </w:pPr>
          </w:p>
          <w:p w14:paraId="459FC211" w14:textId="77777777" w:rsidR="00DE6636" w:rsidRPr="00DE6636" w:rsidRDefault="00DE6636" w:rsidP="00DE6636">
            <w:pPr>
              <w:rPr>
                <w:rFonts w:ascii="Arial" w:hAnsi="Arial" w:cs="Arial"/>
                <w:szCs w:val="22"/>
              </w:rPr>
            </w:pPr>
            <w:r w:rsidRPr="00DE6636">
              <w:rPr>
                <w:rFonts w:ascii="Arial" w:hAnsi="Arial" w:cs="Arial"/>
                <w:szCs w:val="22"/>
              </w:rPr>
              <w:t xml:space="preserve">To bring together both internal and external design resource (specifically including our external design services roster) to ensure a greater level of discussion and coordination exists across the use of the brand in design output of UAL. </w:t>
            </w:r>
          </w:p>
          <w:p w14:paraId="1CE4ECFB" w14:textId="77777777" w:rsidR="00DE6636" w:rsidRPr="00DE6636" w:rsidRDefault="00DE6636" w:rsidP="00DE6636">
            <w:pPr>
              <w:rPr>
                <w:rFonts w:ascii="Arial" w:hAnsi="Arial" w:cs="Arial"/>
                <w:szCs w:val="22"/>
              </w:rPr>
            </w:pPr>
          </w:p>
          <w:p w14:paraId="156414C1" w14:textId="77777777" w:rsidR="00DE6636" w:rsidRPr="00DE6636" w:rsidRDefault="00DE6636" w:rsidP="00DE6636">
            <w:pPr>
              <w:rPr>
                <w:rFonts w:ascii="Arial" w:hAnsi="Arial" w:cs="Arial"/>
                <w:szCs w:val="22"/>
              </w:rPr>
            </w:pPr>
            <w:r w:rsidRPr="00DE6636">
              <w:rPr>
                <w:rFonts w:ascii="Arial" w:hAnsi="Arial" w:cs="Arial"/>
                <w:szCs w:val="22"/>
              </w:rPr>
              <w:t xml:space="preserve">To support UAL’s overall brand development, helping to deliver the work of the identity development programme completed in 2018. </w:t>
            </w:r>
          </w:p>
          <w:p w14:paraId="3B7CF31A" w14:textId="77777777" w:rsidR="001C6D22" w:rsidRPr="00DE6636" w:rsidRDefault="001C6D22" w:rsidP="003D3432">
            <w:pPr>
              <w:pStyle w:val="ListBullet"/>
              <w:numPr>
                <w:ilvl w:val="0"/>
                <w:numId w:val="0"/>
              </w:numPr>
              <w:rPr>
                <w:rFonts w:ascii="Arial" w:hAnsi="Arial" w:cs="Arial"/>
              </w:rPr>
            </w:pPr>
          </w:p>
        </w:tc>
      </w:tr>
      <w:tr w:rsidR="00594C01" w:rsidRPr="00DE6636" w14:paraId="1DA31820" w14:textId="77777777" w:rsidTr="000C0840">
        <w:tc>
          <w:tcPr>
            <w:tcW w:w="9214" w:type="dxa"/>
            <w:gridSpan w:val="3"/>
          </w:tcPr>
          <w:p w14:paraId="2A8258CD" w14:textId="77777777" w:rsidR="00594C01" w:rsidRPr="00DE6636" w:rsidRDefault="00594C01" w:rsidP="000B4B43">
            <w:pPr>
              <w:spacing w:before="120" w:after="120"/>
              <w:rPr>
                <w:rFonts w:ascii="Arial" w:hAnsi="Arial" w:cs="Arial"/>
                <w:b/>
              </w:rPr>
            </w:pPr>
            <w:r w:rsidRPr="00DE6636">
              <w:rPr>
                <w:rFonts w:ascii="Arial" w:hAnsi="Arial" w:cs="Arial"/>
                <w:b/>
              </w:rPr>
              <w:t>Duties and Responsibilities</w:t>
            </w:r>
          </w:p>
          <w:p w14:paraId="65957F85" w14:textId="77777777" w:rsidR="00DE6636" w:rsidRPr="00DE6636" w:rsidRDefault="00DE6636" w:rsidP="00DE6636">
            <w:pPr>
              <w:rPr>
                <w:rFonts w:ascii="Arial" w:hAnsi="Arial" w:cs="Arial"/>
                <w:b/>
                <w:szCs w:val="22"/>
              </w:rPr>
            </w:pPr>
            <w:r w:rsidRPr="00DE6636">
              <w:rPr>
                <w:rFonts w:ascii="Arial" w:hAnsi="Arial" w:cs="Arial"/>
                <w:b/>
                <w:szCs w:val="22"/>
              </w:rPr>
              <w:t xml:space="preserve">Deliver strategic University design projects </w:t>
            </w:r>
          </w:p>
          <w:p w14:paraId="334A035C" w14:textId="77777777" w:rsidR="00DE6636" w:rsidRPr="00DE6636" w:rsidRDefault="00DE6636" w:rsidP="0013049E">
            <w:pPr>
              <w:numPr>
                <w:ilvl w:val="0"/>
                <w:numId w:val="4"/>
              </w:numPr>
              <w:rPr>
                <w:rFonts w:ascii="Arial" w:hAnsi="Arial" w:cs="Arial"/>
                <w:szCs w:val="22"/>
              </w:rPr>
            </w:pPr>
            <w:r w:rsidRPr="00DE6636">
              <w:rPr>
                <w:rFonts w:ascii="Arial" w:hAnsi="Arial" w:cs="Arial"/>
                <w:szCs w:val="22"/>
              </w:rPr>
              <w:t xml:space="preserve">To lead strategic brand design projects for external and internal audiences across print and digital platforms and multiple communication channels. </w:t>
            </w:r>
          </w:p>
          <w:p w14:paraId="396FA56E" w14:textId="77777777" w:rsidR="00DE6636" w:rsidRPr="00DE6636" w:rsidRDefault="00DE6636" w:rsidP="0013049E">
            <w:pPr>
              <w:pStyle w:val="ListParagraph"/>
              <w:numPr>
                <w:ilvl w:val="0"/>
                <w:numId w:val="4"/>
              </w:numPr>
              <w:rPr>
                <w:rFonts w:ascii="Arial" w:hAnsi="Arial" w:cs="Arial"/>
                <w:szCs w:val="22"/>
              </w:rPr>
            </w:pPr>
            <w:r w:rsidRPr="00DE6636">
              <w:rPr>
                <w:rFonts w:ascii="Arial" w:hAnsi="Arial" w:cs="Arial"/>
                <w:szCs w:val="22"/>
              </w:rPr>
              <w:t>To respond to strategic brand design briefs with well-researched designs, based on a solid understanding of brand design, providing a variety of design options as and when requested</w:t>
            </w:r>
          </w:p>
          <w:p w14:paraId="0B2A51F8" w14:textId="77777777" w:rsidR="00DE6636" w:rsidRPr="00DE6636" w:rsidRDefault="00DE6636" w:rsidP="0013049E">
            <w:pPr>
              <w:numPr>
                <w:ilvl w:val="0"/>
                <w:numId w:val="4"/>
              </w:numPr>
              <w:rPr>
                <w:rFonts w:ascii="Arial" w:hAnsi="Arial" w:cs="Arial"/>
                <w:szCs w:val="22"/>
              </w:rPr>
            </w:pPr>
            <w:r w:rsidRPr="00DE6636">
              <w:rPr>
                <w:rFonts w:ascii="Arial" w:hAnsi="Arial" w:cs="Arial"/>
                <w:szCs w:val="22"/>
              </w:rPr>
              <w:t>To develop specifications and schedules for projects to a specified budget and develop good working relationships with freelance design resource and external suppliers such as printers, design agencies and other third-party suppliers required to deliver design projects.</w:t>
            </w:r>
          </w:p>
          <w:p w14:paraId="719744DF" w14:textId="77777777" w:rsidR="00DE6636" w:rsidRPr="00DE6636" w:rsidRDefault="00DE6636" w:rsidP="0013049E">
            <w:pPr>
              <w:numPr>
                <w:ilvl w:val="0"/>
                <w:numId w:val="4"/>
              </w:numPr>
              <w:rPr>
                <w:rFonts w:ascii="Arial" w:hAnsi="Arial" w:cs="Arial"/>
                <w:szCs w:val="22"/>
              </w:rPr>
            </w:pPr>
            <w:r w:rsidRPr="00DE6636">
              <w:rPr>
                <w:rFonts w:ascii="Arial" w:hAnsi="Arial" w:cs="Arial"/>
                <w:szCs w:val="22"/>
              </w:rPr>
              <w:t>To present concepts and design solutions to members of the Senior Management Team within University Services and the Colleges as and when necessary.</w:t>
            </w:r>
          </w:p>
          <w:p w14:paraId="533A1E8A" w14:textId="0A30478B" w:rsidR="00DE6636" w:rsidRDefault="00DE6636" w:rsidP="0013049E">
            <w:pPr>
              <w:numPr>
                <w:ilvl w:val="0"/>
                <w:numId w:val="4"/>
              </w:numPr>
              <w:rPr>
                <w:rFonts w:ascii="Arial" w:hAnsi="Arial" w:cs="Arial"/>
                <w:szCs w:val="22"/>
              </w:rPr>
            </w:pPr>
            <w:r w:rsidRPr="00DE6636">
              <w:rPr>
                <w:rFonts w:ascii="Arial" w:hAnsi="Arial" w:cs="Arial"/>
                <w:szCs w:val="22"/>
              </w:rPr>
              <w:t xml:space="preserve">To work with the University digital team to develop a multi-channel, digital design strategy in line with the University brand and digital strategy. </w:t>
            </w:r>
          </w:p>
          <w:p w14:paraId="79355C1C" w14:textId="0F1B9C5B" w:rsidR="00E25B35" w:rsidRDefault="00E25B35" w:rsidP="00E25B35">
            <w:pPr>
              <w:rPr>
                <w:rFonts w:ascii="Arial" w:hAnsi="Arial" w:cs="Arial"/>
                <w:szCs w:val="22"/>
              </w:rPr>
            </w:pPr>
          </w:p>
          <w:p w14:paraId="3149FE0A" w14:textId="1589946F" w:rsidR="00E25B35" w:rsidRDefault="00E25B35" w:rsidP="00E25B35">
            <w:pPr>
              <w:rPr>
                <w:rFonts w:ascii="Arial" w:hAnsi="Arial" w:cs="Arial"/>
                <w:b/>
                <w:szCs w:val="22"/>
              </w:rPr>
            </w:pPr>
            <w:r w:rsidRPr="00E25B35">
              <w:rPr>
                <w:rFonts w:ascii="Arial" w:hAnsi="Arial" w:cs="Arial"/>
                <w:b/>
                <w:szCs w:val="22"/>
              </w:rPr>
              <w:t>Manage</w:t>
            </w:r>
            <w:r w:rsidR="00DE5357">
              <w:rPr>
                <w:rFonts w:ascii="Arial" w:hAnsi="Arial" w:cs="Arial"/>
                <w:b/>
                <w:szCs w:val="22"/>
              </w:rPr>
              <w:t xml:space="preserve"> and lead</w:t>
            </w:r>
            <w:r w:rsidRPr="00E25B35">
              <w:rPr>
                <w:rFonts w:ascii="Arial" w:hAnsi="Arial" w:cs="Arial"/>
                <w:b/>
                <w:szCs w:val="22"/>
              </w:rPr>
              <w:t xml:space="preserve"> </w:t>
            </w:r>
            <w:r w:rsidR="00DE5357">
              <w:rPr>
                <w:rFonts w:ascii="Arial" w:hAnsi="Arial" w:cs="Arial"/>
                <w:b/>
                <w:szCs w:val="22"/>
              </w:rPr>
              <w:t xml:space="preserve">design resource </w:t>
            </w:r>
          </w:p>
          <w:p w14:paraId="28CC5168" w14:textId="069D2A42" w:rsidR="00EF3B95" w:rsidRDefault="00DE5357" w:rsidP="00DE6636">
            <w:pPr>
              <w:pStyle w:val="ListParagraph"/>
              <w:numPr>
                <w:ilvl w:val="0"/>
                <w:numId w:val="9"/>
              </w:numPr>
              <w:rPr>
                <w:rFonts w:ascii="Arial" w:hAnsi="Arial" w:cs="Arial"/>
                <w:szCs w:val="22"/>
              </w:rPr>
            </w:pPr>
            <w:r>
              <w:rPr>
                <w:rFonts w:ascii="Arial" w:hAnsi="Arial" w:cs="Arial"/>
                <w:szCs w:val="22"/>
              </w:rPr>
              <w:t>This is a new role for the Communications and External Affairs team and as part of this there is potential to define and create the resource required to respond to the design requirements for the team. The successful candidate would work with the Head of Brand Strategy to define a business case for this resource and b</w:t>
            </w:r>
            <w:r w:rsidR="00E25B35">
              <w:rPr>
                <w:rFonts w:ascii="Arial" w:hAnsi="Arial" w:cs="Arial"/>
                <w:szCs w:val="22"/>
              </w:rPr>
              <w:t>e responsible for and manage an internal design team</w:t>
            </w:r>
            <w:r>
              <w:rPr>
                <w:rFonts w:ascii="Arial" w:hAnsi="Arial" w:cs="Arial"/>
                <w:szCs w:val="22"/>
              </w:rPr>
              <w:t>.</w:t>
            </w:r>
          </w:p>
          <w:p w14:paraId="566AE105" w14:textId="77777777" w:rsidR="00EF3B95" w:rsidRDefault="00EF3B95" w:rsidP="00EF3B95">
            <w:pPr>
              <w:pStyle w:val="ListParagraph"/>
              <w:ind w:left="360"/>
              <w:rPr>
                <w:rFonts w:ascii="Arial" w:hAnsi="Arial" w:cs="Arial"/>
                <w:szCs w:val="22"/>
              </w:rPr>
            </w:pPr>
          </w:p>
          <w:p w14:paraId="11027AAC" w14:textId="77777777" w:rsidR="00EF3B95" w:rsidRDefault="00EF3B95" w:rsidP="00EF3B95">
            <w:pPr>
              <w:pStyle w:val="ListParagraph"/>
              <w:ind w:left="360"/>
              <w:rPr>
                <w:rFonts w:ascii="Arial" w:hAnsi="Arial" w:cs="Arial"/>
                <w:szCs w:val="22"/>
              </w:rPr>
            </w:pPr>
          </w:p>
          <w:p w14:paraId="2728DAF3" w14:textId="77777777" w:rsidR="00EF3B95" w:rsidRDefault="00EF3B95" w:rsidP="00EF3B95">
            <w:pPr>
              <w:pStyle w:val="ListParagraph"/>
              <w:ind w:left="360"/>
              <w:rPr>
                <w:rFonts w:ascii="Arial" w:hAnsi="Arial" w:cs="Arial"/>
                <w:szCs w:val="22"/>
              </w:rPr>
            </w:pPr>
          </w:p>
          <w:p w14:paraId="6564542C" w14:textId="77777777" w:rsidR="00EF3B95" w:rsidRDefault="00EF3B95" w:rsidP="00EF3B95">
            <w:pPr>
              <w:pStyle w:val="ListParagraph"/>
              <w:ind w:left="360"/>
              <w:rPr>
                <w:rFonts w:ascii="Arial" w:hAnsi="Arial" w:cs="Arial"/>
                <w:szCs w:val="22"/>
              </w:rPr>
            </w:pPr>
          </w:p>
          <w:p w14:paraId="54FE0927" w14:textId="77777777" w:rsidR="00EF3B95" w:rsidRDefault="00EF3B95" w:rsidP="00EF3B95">
            <w:pPr>
              <w:pStyle w:val="ListParagraph"/>
              <w:ind w:left="360"/>
              <w:rPr>
                <w:rFonts w:ascii="Arial" w:hAnsi="Arial" w:cs="Arial"/>
                <w:szCs w:val="22"/>
              </w:rPr>
            </w:pPr>
          </w:p>
          <w:p w14:paraId="3A1B0E55" w14:textId="77777777" w:rsidR="00EF3B95" w:rsidRPr="00DE6636" w:rsidRDefault="00EF3B95" w:rsidP="00EF3B95">
            <w:pPr>
              <w:rPr>
                <w:rFonts w:ascii="Arial" w:hAnsi="Arial" w:cs="Arial"/>
                <w:b/>
                <w:szCs w:val="22"/>
              </w:rPr>
            </w:pPr>
            <w:r w:rsidRPr="00DE6636">
              <w:rPr>
                <w:rFonts w:ascii="Arial" w:hAnsi="Arial" w:cs="Arial"/>
                <w:b/>
                <w:szCs w:val="22"/>
              </w:rPr>
              <w:t xml:space="preserve">Coordinate design across UAL </w:t>
            </w:r>
            <w:bookmarkStart w:id="0" w:name="_GoBack"/>
            <w:bookmarkEnd w:id="0"/>
          </w:p>
          <w:p w14:paraId="30B20FF6" w14:textId="77777777" w:rsidR="00EF3B95" w:rsidRPr="00EF3B95" w:rsidRDefault="00EF3B95" w:rsidP="00EF3B95">
            <w:pPr>
              <w:pStyle w:val="ListParagraph"/>
              <w:ind w:left="360"/>
              <w:rPr>
                <w:rFonts w:ascii="Arial" w:hAnsi="Arial" w:cs="Arial"/>
                <w:szCs w:val="22"/>
              </w:rPr>
            </w:pPr>
          </w:p>
          <w:p w14:paraId="6BE5D1C7" w14:textId="77777777" w:rsidR="00DE6636" w:rsidRPr="00DE6636" w:rsidRDefault="00DE6636" w:rsidP="0013049E">
            <w:pPr>
              <w:pStyle w:val="ListParagraph"/>
              <w:numPr>
                <w:ilvl w:val="0"/>
                <w:numId w:val="4"/>
              </w:numPr>
              <w:rPr>
                <w:rFonts w:ascii="Arial" w:hAnsi="Arial" w:cs="Arial"/>
                <w:szCs w:val="22"/>
              </w:rPr>
            </w:pPr>
            <w:r w:rsidRPr="00DE6636">
              <w:rPr>
                <w:rFonts w:ascii="Arial" w:hAnsi="Arial" w:cs="Arial"/>
                <w:szCs w:val="22"/>
              </w:rPr>
              <w:t xml:space="preserve">To create and manage a design network/steering group at UAL that ensures a greater level of discussion and coordination exists in terms of design output for the University and Colleges. </w:t>
            </w:r>
          </w:p>
          <w:p w14:paraId="25AF6770" w14:textId="7AB7A8B7" w:rsidR="00DE6636" w:rsidRPr="008B1CDD" w:rsidRDefault="00DE6636" w:rsidP="0013049E">
            <w:pPr>
              <w:numPr>
                <w:ilvl w:val="0"/>
                <w:numId w:val="4"/>
              </w:numPr>
              <w:rPr>
                <w:rFonts w:ascii="Arial" w:hAnsi="Arial" w:cs="Arial"/>
                <w:szCs w:val="22"/>
              </w:rPr>
            </w:pPr>
            <w:r w:rsidRPr="00DE6636">
              <w:rPr>
                <w:rFonts w:ascii="Arial" w:hAnsi="Arial" w:cs="Arial"/>
                <w:szCs w:val="22"/>
              </w:rPr>
              <w:t>To provide a design advisory and information service to all University departments and teams, giving support and guidance on the use of the brand in the design and production of material for print and online.</w:t>
            </w:r>
          </w:p>
          <w:p w14:paraId="551FE92F" w14:textId="77777777" w:rsidR="00DE6636" w:rsidRPr="00DE6636" w:rsidRDefault="00DE6636" w:rsidP="0013049E">
            <w:pPr>
              <w:pStyle w:val="ListParagraph"/>
              <w:numPr>
                <w:ilvl w:val="0"/>
                <w:numId w:val="4"/>
              </w:numPr>
              <w:rPr>
                <w:rFonts w:ascii="Arial" w:hAnsi="Arial" w:cs="Arial"/>
                <w:szCs w:val="22"/>
              </w:rPr>
            </w:pPr>
            <w:r w:rsidRPr="00DE6636">
              <w:rPr>
                <w:rFonts w:ascii="Arial" w:hAnsi="Arial" w:cs="Arial"/>
                <w:szCs w:val="22"/>
              </w:rPr>
              <w:t xml:space="preserve">To manage and guide the UAL design roster, ensuring that this group understand and use the UAL brand effectively and ensure that this resource is used effectively. </w:t>
            </w:r>
          </w:p>
          <w:p w14:paraId="4441A470" w14:textId="77777777" w:rsidR="00DE6636" w:rsidRPr="00DE6636" w:rsidRDefault="00DE6636" w:rsidP="0013049E">
            <w:pPr>
              <w:numPr>
                <w:ilvl w:val="0"/>
                <w:numId w:val="4"/>
              </w:numPr>
              <w:rPr>
                <w:rFonts w:ascii="Arial" w:hAnsi="Arial" w:cs="Arial"/>
                <w:szCs w:val="22"/>
              </w:rPr>
            </w:pPr>
            <w:r w:rsidRPr="00DE6636">
              <w:rPr>
                <w:rFonts w:ascii="Arial" w:hAnsi="Arial" w:cs="Arial"/>
                <w:szCs w:val="22"/>
              </w:rPr>
              <w:t xml:space="preserve">To brief and manage external design agencies on specified projects and manage temporary designers as and when necessary. </w:t>
            </w:r>
          </w:p>
          <w:p w14:paraId="254E39E6" w14:textId="77777777" w:rsidR="00DE6636" w:rsidRPr="00DE6636" w:rsidRDefault="00DE6636" w:rsidP="0013049E">
            <w:pPr>
              <w:pStyle w:val="ListParagraph"/>
              <w:numPr>
                <w:ilvl w:val="0"/>
                <w:numId w:val="4"/>
              </w:numPr>
              <w:rPr>
                <w:rFonts w:ascii="Arial" w:hAnsi="Arial" w:cs="Arial"/>
                <w:szCs w:val="22"/>
              </w:rPr>
            </w:pPr>
            <w:r w:rsidRPr="00DE6636">
              <w:rPr>
                <w:rFonts w:ascii="Arial" w:hAnsi="Arial" w:cs="Arial"/>
                <w:szCs w:val="22"/>
              </w:rPr>
              <w:t xml:space="preserve">To support all colleagues to develop appropriate design briefs in keeping with the University brand for our agency partners. </w:t>
            </w:r>
          </w:p>
          <w:p w14:paraId="451004E5" w14:textId="77777777" w:rsidR="007166ED" w:rsidRPr="00DE6636" w:rsidRDefault="007166ED" w:rsidP="000B4B43">
            <w:pPr>
              <w:spacing w:after="120"/>
              <w:rPr>
                <w:rFonts w:ascii="Arial" w:hAnsi="Arial" w:cs="Arial"/>
                <w:b/>
              </w:rPr>
            </w:pPr>
          </w:p>
          <w:p w14:paraId="1298A4F4" w14:textId="77777777" w:rsidR="00DE696E" w:rsidRPr="00DE6636" w:rsidRDefault="00DE696E" w:rsidP="000B4B43">
            <w:pPr>
              <w:spacing w:after="120"/>
              <w:rPr>
                <w:rFonts w:ascii="Arial" w:hAnsi="Arial" w:cs="Arial"/>
                <w:b/>
              </w:rPr>
            </w:pPr>
            <w:r w:rsidRPr="00DE6636">
              <w:rPr>
                <w:rFonts w:ascii="Arial" w:hAnsi="Arial" w:cs="Arial"/>
                <w:b/>
              </w:rPr>
              <w:t xml:space="preserve">General </w:t>
            </w:r>
          </w:p>
          <w:p w14:paraId="04FCDD5E" w14:textId="72D080D2" w:rsidR="00DE696E" w:rsidRPr="00DE6636" w:rsidRDefault="00DE696E" w:rsidP="0013049E">
            <w:pPr>
              <w:pStyle w:val="ListParagraph"/>
              <w:numPr>
                <w:ilvl w:val="0"/>
                <w:numId w:val="3"/>
              </w:numPr>
              <w:rPr>
                <w:rFonts w:ascii="Arial" w:hAnsi="Arial" w:cs="Arial"/>
              </w:rPr>
            </w:pPr>
            <w:r w:rsidRPr="00DE6636">
              <w:rPr>
                <w:rFonts w:ascii="Arial" w:hAnsi="Arial" w:cs="Arial"/>
              </w:rPr>
              <w:t>Assume other reasonable duties consistent with your role, which may be assigned to you anywhere within the University.</w:t>
            </w:r>
          </w:p>
          <w:p w14:paraId="73C4FF84" w14:textId="77777777" w:rsidR="00DE696E" w:rsidRPr="00DE6636" w:rsidRDefault="00DE696E" w:rsidP="0013049E">
            <w:pPr>
              <w:pStyle w:val="ListParagraph"/>
              <w:numPr>
                <w:ilvl w:val="0"/>
                <w:numId w:val="3"/>
              </w:numPr>
              <w:rPr>
                <w:rFonts w:ascii="Arial" w:hAnsi="Arial" w:cs="Arial"/>
              </w:rPr>
            </w:pPr>
            <w:r w:rsidRPr="00DE6636">
              <w:rPr>
                <w:rFonts w:ascii="Arial" w:hAnsi="Arial" w:cs="Arial"/>
              </w:rPr>
              <w:t>Undertake health and safety duties and responsibilities appropriate to the role.</w:t>
            </w:r>
          </w:p>
          <w:p w14:paraId="678B56C6" w14:textId="77777777" w:rsidR="00DE696E" w:rsidRPr="00DE6636" w:rsidRDefault="00DE696E" w:rsidP="0013049E">
            <w:pPr>
              <w:pStyle w:val="ListParagraph"/>
              <w:numPr>
                <w:ilvl w:val="0"/>
                <w:numId w:val="3"/>
              </w:numPr>
              <w:rPr>
                <w:rFonts w:ascii="Arial" w:hAnsi="Arial" w:cs="Arial"/>
              </w:rPr>
            </w:pPr>
            <w:r w:rsidRPr="00DE6636">
              <w:rPr>
                <w:rFonts w:ascii="Arial" w:hAnsi="Arial" w:cs="Arial"/>
              </w:rPr>
              <w:t>Work in accordance with the University’s Equal Opportunities Policy and the Staff Charter, promoting equality and diversity in your work.</w:t>
            </w:r>
          </w:p>
          <w:p w14:paraId="678CD274" w14:textId="77777777" w:rsidR="00DE696E" w:rsidRPr="00DE6636" w:rsidRDefault="00DE696E" w:rsidP="0013049E">
            <w:pPr>
              <w:pStyle w:val="ListParagraph"/>
              <w:numPr>
                <w:ilvl w:val="0"/>
                <w:numId w:val="3"/>
              </w:numPr>
              <w:rPr>
                <w:rFonts w:ascii="Arial" w:hAnsi="Arial" w:cs="Arial"/>
              </w:rPr>
            </w:pPr>
            <w:r w:rsidRPr="00DE6636">
              <w:rPr>
                <w:rFonts w:ascii="Arial" w:hAnsi="Arial" w:cs="Arial"/>
              </w:rPr>
              <w:t>Undertake continuous personal and professional development, and to support it for any staff you manage through effective use of the University’s Planning, Review and Appraisal scheme and staff development opportunities.</w:t>
            </w:r>
          </w:p>
          <w:p w14:paraId="207294E5" w14:textId="77777777" w:rsidR="00DE696E" w:rsidRPr="00DE6636" w:rsidRDefault="00DE696E" w:rsidP="0013049E">
            <w:pPr>
              <w:pStyle w:val="ListParagraph"/>
              <w:numPr>
                <w:ilvl w:val="0"/>
                <w:numId w:val="3"/>
              </w:numPr>
              <w:rPr>
                <w:rFonts w:ascii="Arial" w:hAnsi="Arial" w:cs="Arial"/>
              </w:rPr>
            </w:pPr>
            <w:r w:rsidRPr="00DE6636">
              <w:rPr>
                <w:rFonts w:ascii="Arial" w:hAnsi="Arial" w:cs="Arial"/>
              </w:rPr>
              <w:t>Make full use of all information and communication technologies in adherence to data protection policies to meet the requirements of the role and to promote organisational effectiveness.</w:t>
            </w:r>
          </w:p>
          <w:p w14:paraId="66C6C61E" w14:textId="77777777" w:rsidR="00DE696E" w:rsidRPr="00DE6636" w:rsidRDefault="00DE696E" w:rsidP="0013049E">
            <w:pPr>
              <w:pStyle w:val="ListParagraph"/>
              <w:numPr>
                <w:ilvl w:val="0"/>
                <w:numId w:val="3"/>
              </w:numPr>
              <w:rPr>
                <w:rFonts w:ascii="Arial" w:hAnsi="Arial" w:cs="Arial"/>
              </w:rPr>
            </w:pPr>
            <w:r w:rsidRPr="00DE6636">
              <w:rPr>
                <w:rFonts w:ascii="Arial" w:hAnsi="Arial" w:cs="Arial"/>
              </w:rPr>
              <w:t xml:space="preserve">Conduct all financial matters associated with the role accordance </w:t>
            </w:r>
            <w:r w:rsidR="001C6D22" w:rsidRPr="00DE6636">
              <w:rPr>
                <w:rFonts w:ascii="Arial" w:hAnsi="Arial" w:cs="Arial"/>
              </w:rPr>
              <w:t>to</w:t>
            </w:r>
            <w:r w:rsidRPr="00DE6636">
              <w:rPr>
                <w:rFonts w:ascii="Arial" w:hAnsi="Arial" w:cs="Arial"/>
              </w:rPr>
              <w:t xml:space="preserve"> the University’s policies and procedures, as laid down in the Financial Regulations.</w:t>
            </w:r>
          </w:p>
          <w:p w14:paraId="72AB5E30" w14:textId="77777777" w:rsidR="002F797C" w:rsidRPr="00DE6636" w:rsidRDefault="002F797C" w:rsidP="0013049E">
            <w:pPr>
              <w:pStyle w:val="ListParagraph"/>
              <w:numPr>
                <w:ilvl w:val="0"/>
                <w:numId w:val="3"/>
              </w:numPr>
              <w:rPr>
                <w:rFonts w:ascii="Arial" w:hAnsi="Arial" w:cs="Arial"/>
                <w:bCs/>
                <w:iCs/>
              </w:rPr>
            </w:pPr>
            <w:r w:rsidRPr="00DE6636">
              <w:rPr>
                <w:rFonts w:ascii="Arial" w:hAnsi="Arial" w:cs="Arial"/>
                <w:bCs/>
                <w:iCs/>
              </w:rPr>
              <w:t>To personally contribute towards reducing the university’s impact on the environment and support actions associated with the UAL Sustainability Manifesto (2016 – 2022)”</w:t>
            </w:r>
          </w:p>
          <w:p w14:paraId="334949DB" w14:textId="77777777" w:rsidR="00594C01" w:rsidRPr="00DE6636" w:rsidRDefault="00594C01" w:rsidP="00DE696E">
            <w:pPr>
              <w:rPr>
                <w:rFonts w:ascii="Arial" w:hAnsi="Arial" w:cs="Arial"/>
              </w:rPr>
            </w:pPr>
          </w:p>
        </w:tc>
      </w:tr>
      <w:tr w:rsidR="00594C01" w:rsidRPr="00DE6636" w14:paraId="3CB0201D" w14:textId="77777777" w:rsidTr="00150DEB">
        <w:trPr>
          <w:trHeight w:val="406"/>
        </w:trPr>
        <w:tc>
          <w:tcPr>
            <w:tcW w:w="9214" w:type="dxa"/>
            <w:gridSpan w:val="3"/>
          </w:tcPr>
          <w:p w14:paraId="14E134A2" w14:textId="77777777" w:rsidR="00C36210" w:rsidRPr="00DE6636" w:rsidRDefault="00594C01" w:rsidP="000B4B43">
            <w:pPr>
              <w:spacing w:before="120" w:after="120"/>
              <w:rPr>
                <w:rFonts w:ascii="Arial" w:hAnsi="Arial" w:cs="Arial"/>
              </w:rPr>
            </w:pPr>
            <w:r w:rsidRPr="00DE6636">
              <w:rPr>
                <w:rFonts w:ascii="Arial" w:hAnsi="Arial" w:cs="Arial"/>
                <w:b/>
              </w:rPr>
              <w:lastRenderedPageBreak/>
              <w:t>Key Working Relationships</w:t>
            </w:r>
          </w:p>
          <w:p w14:paraId="1EACD663" w14:textId="77777777" w:rsidR="00DE6636" w:rsidRPr="00DE6636" w:rsidRDefault="00DE6636" w:rsidP="00DE6636">
            <w:pPr>
              <w:pStyle w:val="Heading4"/>
              <w:rPr>
                <w:szCs w:val="22"/>
                <w:u w:val="none"/>
              </w:rPr>
            </w:pPr>
            <w:r w:rsidRPr="00DE6636">
              <w:rPr>
                <w:szCs w:val="22"/>
                <w:u w:val="none"/>
              </w:rPr>
              <w:t>Communications and External Affairs team</w:t>
            </w:r>
          </w:p>
          <w:p w14:paraId="67A95BE5" w14:textId="77777777" w:rsidR="00DE6636" w:rsidRPr="00DE6636" w:rsidRDefault="00DE6636" w:rsidP="0013049E">
            <w:pPr>
              <w:pStyle w:val="Heading4"/>
              <w:numPr>
                <w:ilvl w:val="0"/>
                <w:numId w:val="5"/>
              </w:numPr>
              <w:rPr>
                <w:szCs w:val="22"/>
                <w:u w:val="none"/>
              </w:rPr>
            </w:pPr>
            <w:r w:rsidRPr="00DE6636">
              <w:rPr>
                <w:szCs w:val="22"/>
                <w:u w:val="none"/>
              </w:rPr>
              <w:t>Brand, Internal and Student Communications, External relations</w:t>
            </w:r>
          </w:p>
          <w:p w14:paraId="6737486A" w14:textId="77777777" w:rsidR="00DE6636" w:rsidRPr="00DE6636" w:rsidRDefault="00DE6636" w:rsidP="0013049E">
            <w:pPr>
              <w:pStyle w:val="Heading4"/>
              <w:numPr>
                <w:ilvl w:val="0"/>
                <w:numId w:val="5"/>
              </w:numPr>
              <w:rPr>
                <w:szCs w:val="22"/>
                <w:u w:val="none"/>
              </w:rPr>
            </w:pPr>
            <w:r w:rsidRPr="00DE6636">
              <w:rPr>
                <w:szCs w:val="22"/>
                <w:u w:val="none"/>
              </w:rPr>
              <w:t>Digital team – UX design team</w:t>
            </w:r>
          </w:p>
          <w:p w14:paraId="4EE1FDBF" w14:textId="77777777" w:rsidR="00DE6636" w:rsidRPr="00DE6636" w:rsidRDefault="00DE6636" w:rsidP="00DE6636">
            <w:pPr>
              <w:pStyle w:val="Heading4"/>
              <w:rPr>
                <w:szCs w:val="22"/>
                <w:u w:val="none"/>
              </w:rPr>
            </w:pPr>
          </w:p>
          <w:p w14:paraId="4ED07029" w14:textId="77777777" w:rsidR="00DE6636" w:rsidRPr="00DE6636" w:rsidRDefault="00DE6636" w:rsidP="00DE6636">
            <w:pPr>
              <w:pStyle w:val="Heading4"/>
              <w:rPr>
                <w:szCs w:val="22"/>
                <w:u w:val="none"/>
              </w:rPr>
            </w:pPr>
            <w:r w:rsidRPr="00DE6636">
              <w:rPr>
                <w:szCs w:val="22"/>
                <w:u w:val="none"/>
              </w:rPr>
              <w:t>Student Recruitment and Marketing team</w:t>
            </w:r>
          </w:p>
          <w:p w14:paraId="2D6BC4B0" w14:textId="77777777" w:rsidR="00DE6636" w:rsidRPr="00DE6636" w:rsidRDefault="00DE6636" w:rsidP="00DE6636">
            <w:pPr>
              <w:rPr>
                <w:rFonts w:ascii="Arial" w:hAnsi="Arial" w:cs="Arial"/>
              </w:rPr>
            </w:pPr>
          </w:p>
          <w:p w14:paraId="1A656E14" w14:textId="77777777" w:rsidR="00DE6636" w:rsidRPr="00DE6636" w:rsidRDefault="00DE6636" w:rsidP="00DE6636">
            <w:pPr>
              <w:pStyle w:val="Heading4"/>
              <w:rPr>
                <w:szCs w:val="22"/>
                <w:u w:val="none"/>
              </w:rPr>
            </w:pPr>
            <w:r w:rsidRPr="00DE6636">
              <w:rPr>
                <w:szCs w:val="22"/>
                <w:u w:val="none"/>
              </w:rPr>
              <w:t>Other departments across the University and Colleges</w:t>
            </w:r>
          </w:p>
          <w:p w14:paraId="403CBC73" w14:textId="77777777" w:rsidR="00DE6636" w:rsidRPr="00DE6636" w:rsidRDefault="00DE6636" w:rsidP="0013049E">
            <w:pPr>
              <w:pStyle w:val="ListParagraph"/>
              <w:numPr>
                <w:ilvl w:val="0"/>
                <w:numId w:val="7"/>
              </w:numPr>
              <w:rPr>
                <w:rFonts w:ascii="Arial" w:hAnsi="Arial" w:cs="Arial"/>
              </w:rPr>
            </w:pPr>
            <w:r w:rsidRPr="00DE6636">
              <w:rPr>
                <w:rFonts w:ascii="Arial" w:hAnsi="Arial" w:cs="Arial"/>
              </w:rPr>
              <w:t>Design resource within College and University teams</w:t>
            </w:r>
          </w:p>
          <w:p w14:paraId="751650AE" w14:textId="77777777" w:rsidR="00DE6636" w:rsidRPr="00DE6636" w:rsidRDefault="00DE6636" w:rsidP="0013049E">
            <w:pPr>
              <w:pStyle w:val="ListParagraph"/>
              <w:numPr>
                <w:ilvl w:val="0"/>
                <w:numId w:val="7"/>
              </w:numPr>
              <w:rPr>
                <w:rFonts w:ascii="Arial" w:hAnsi="Arial" w:cs="Arial"/>
              </w:rPr>
            </w:pPr>
            <w:r w:rsidRPr="00DE6636">
              <w:rPr>
                <w:rFonts w:ascii="Arial" w:hAnsi="Arial" w:cs="Arial"/>
              </w:rPr>
              <w:t>Marketing and communications teams within the Colleges and University teams</w:t>
            </w:r>
          </w:p>
          <w:p w14:paraId="7422194C" w14:textId="77777777" w:rsidR="00DE6636" w:rsidRPr="00DE6636" w:rsidRDefault="00DE6636" w:rsidP="00DE6636">
            <w:pPr>
              <w:pStyle w:val="Heading4"/>
              <w:rPr>
                <w:szCs w:val="22"/>
                <w:u w:val="none"/>
              </w:rPr>
            </w:pPr>
          </w:p>
          <w:p w14:paraId="5B315CA3" w14:textId="77777777" w:rsidR="00DE6636" w:rsidRPr="00DE6636" w:rsidRDefault="00DE6636" w:rsidP="00DE6636">
            <w:pPr>
              <w:pStyle w:val="Heading4"/>
              <w:rPr>
                <w:szCs w:val="22"/>
                <w:u w:val="none"/>
              </w:rPr>
            </w:pPr>
            <w:r w:rsidRPr="00DE6636">
              <w:rPr>
                <w:szCs w:val="22"/>
                <w:u w:val="none"/>
              </w:rPr>
              <w:t>External companies, specifically</w:t>
            </w:r>
          </w:p>
          <w:p w14:paraId="0FBBC5F0" w14:textId="77777777" w:rsidR="00DE6636" w:rsidRPr="00DE6636" w:rsidRDefault="00DE6636" w:rsidP="0013049E">
            <w:pPr>
              <w:pStyle w:val="ListParagraph"/>
              <w:numPr>
                <w:ilvl w:val="0"/>
                <w:numId w:val="6"/>
              </w:numPr>
              <w:rPr>
                <w:rFonts w:ascii="Arial" w:hAnsi="Arial" w:cs="Arial"/>
              </w:rPr>
            </w:pPr>
            <w:r w:rsidRPr="00DE6636">
              <w:rPr>
                <w:rFonts w:ascii="Arial" w:hAnsi="Arial" w:cs="Arial"/>
              </w:rPr>
              <w:t>Design services roster (15 external design agencies)</w:t>
            </w:r>
          </w:p>
          <w:p w14:paraId="31A5512B" w14:textId="77777777" w:rsidR="00DE6636" w:rsidRPr="00DE6636" w:rsidRDefault="00DE6636" w:rsidP="0013049E">
            <w:pPr>
              <w:pStyle w:val="ListParagraph"/>
              <w:numPr>
                <w:ilvl w:val="0"/>
                <w:numId w:val="6"/>
              </w:numPr>
              <w:rPr>
                <w:rFonts w:ascii="Arial" w:hAnsi="Arial" w:cs="Arial"/>
              </w:rPr>
            </w:pPr>
            <w:r w:rsidRPr="00DE6636">
              <w:rPr>
                <w:rFonts w:ascii="Arial" w:hAnsi="Arial" w:cs="Arial"/>
              </w:rPr>
              <w:t xml:space="preserve">Print services companies </w:t>
            </w:r>
          </w:p>
          <w:p w14:paraId="44639DF9" w14:textId="4F4D3C67" w:rsidR="001C6D22" w:rsidRPr="008B1CDD" w:rsidRDefault="00DE6636" w:rsidP="0013049E">
            <w:pPr>
              <w:pStyle w:val="ListParagraph"/>
              <w:numPr>
                <w:ilvl w:val="0"/>
                <w:numId w:val="6"/>
              </w:numPr>
              <w:rPr>
                <w:rFonts w:ascii="Arial" w:hAnsi="Arial" w:cs="Arial"/>
              </w:rPr>
            </w:pPr>
            <w:r w:rsidRPr="00DE6636">
              <w:rPr>
                <w:rFonts w:ascii="Arial" w:hAnsi="Arial" w:cs="Arial"/>
              </w:rPr>
              <w:t xml:space="preserve">Digital design, film and freelance creatives </w:t>
            </w:r>
          </w:p>
        </w:tc>
      </w:tr>
      <w:tr w:rsidR="00594C01" w:rsidRPr="00DE6636" w14:paraId="768BEA53" w14:textId="77777777" w:rsidTr="000C0840">
        <w:tc>
          <w:tcPr>
            <w:tcW w:w="9214" w:type="dxa"/>
            <w:gridSpan w:val="3"/>
          </w:tcPr>
          <w:p w14:paraId="4BCCDD63" w14:textId="77777777" w:rsidR="00594C01" w:rsidRPr="00DE6636" w:rsidRDefault="00594C01" w:rsidP="000B4B43">
            <w:pPr>
              <w:spacing w:before="120" w:after="120"/>
              <w:rPr>
                <w:rFonts w:ascii="Arial" w:hAnsi="Arial" w:cs="Arial"/>
                <w:b/>
              </w:rPr>
            </w:pPr>
            <w:r w:rsidRPr="00DE6636">
              <w:rPr>
                <w:rFonts w:ascii="Arial" w:hAnsi="Arial" w:cs="Arial"/>
                <w:b/>
              </w:rPr>
              <w:t>Specific Management Responsibilities</w:t>
            </w:r>
          </w:p>
          <w:p w14:paraId="0D560B8A" w14:textId="77777777" w:rsidR="00DE6636" w:rsidRPr="00813F78" w:rsidRDefault="00DE6636" w:rsidP="00DE6636">
            <w:pPr>
              <w:rPr>
                <w:rFonts w:ascii="Arial" w:hAnsi="Arial"/>
                <w:szCs w:val="22"/>
              </w:rPr>
            </w:pPr>
            <w:r w:rsidRPr="00813F78">
              <w:rPr>
                <w:rFonts w:ascii="Arial" w:hAnsi="Arial"/>
                <w:b/>
                <w:szCs w:val="22"/>
              </w:rPr>
              <w:t>Budgets</w:t>
            </w:r>
            <w:r w:rsidRPr="00813F78">
              <w:rPr>
                <w:rFonts w:ascii="Arial" w:hAnsi="Arial"/>
                <w:szCs w:val="22"/>
              </w:rPr>
              <w:t xml:space="preserve">: </w:t>
            </w:r>
            <w:r>
              <w:rPr>
                <w:rFonts w:ascii="Arial" w:hAnsi="Arial"/>
                <w:szCs w:val="22"/>
              </w:rPr>
              <w:t>Responsibility for key brand design project budgets</w:t>
            </w:r>
          </w:p>
          <w:p w14:paraId="3905682D" w14:textId="77777777" w:rsidR="00DE6636" w:rsidRPr="00813F78" w:rsidRDefault="00DE6636" w:rsidP="00DE6636">
            <w:pPr>
              <w:rPr>
                <w:rFonts w:ascii="Arial" w:hAnsi="Arial"/>
                <w:szCs w:val="22"/>
              </w:rPr>
            </w:pPr>
          </w:p>
          <w:p w14:paraId="1F7A6549" w14:textId="1D35F80B" w:rsidR="00DE6636" w:rsidRPr="00813F78" w:rsidRDefault="00DE6636" w:rsidP="00DE6636">
            <w:pPr>
              <w:pStyle w:val="BodyText2"/>
              <w:rPr>
                <w:sz w:val="22"/>
                <w:szCs w:val="22"/>
              </w:rPr>
            </w:pPr>
            <w:r w:rsidRPr="00813F78">
              <w:rPr>
                <w:b/>
                <w:sz w:val="22"/>
                <w:szCs w:val="22"/>
              </w:rPr>
              <w:lastRenderedPageBreak/>
              <w:t>Staff</w:t>
            </w:r>
            <w:r w:rsidRPr="00813F78">
              <w:rPr>
                <w:sz w:val="22"/>
                <w:szCs w:val="22"/>
              </w:rPr>
              <w:t xml:space="preserve">: </w:t>
            </w:r>
            <w:r w:rsidR="00E438DC">
              <w:rPr>
                <w:sz w:val="22"/>
                <w:szCs w:val="22"/>
              </w:rPr>
              <w:t>Possible r</w:t>
            </w:r>
            <w:r>
              <w:rPr>
                <w:sz w:val="22"/>
                <w:szCs w:val="22"/>
              </w:rPr>
              <w:t xml:space="preserve">esponsibility </w:t>
            </w:r>
            <w:r w:rsidR="00E25B35">
              <w:rPr>
                <w:sz w:val="22"/>
                <w:szCs w:val="22"/>
              </w:rPr>
              <w:t xml:space="preserve">for internal design resource and </w:t>
            </w:r>
            <w:r>
              <w:rPr>
                <w:sz w:val="22"/>
                <w:szCs w:val="22"/>
              </w:rPr>
              <w:t>for temp/freelance design resource as required and the Design services roster</w:t>
            </w:r>
          </w:p>
          <w:p w14:paraId="358C5A51" w14:textId="77777777" w:rsidR="00DE6636" w:rsidRPr="00813F78" w:rsidRDefault="00DE6636" w:rsidP="00DE6636">
            <w:pPr>
              <w:rPr>
                <w:rFonts w:ascii="Arial" w:hAnsi="Arial"/>
                <w:szCs w:val="22"/>
              </w:rPr>
            </w:pPr>
          </w:p>
          <w:p w14:paraId="6471A320" w14:textId="77777777" w:rsidR="000B4B43" w:rsidRPr="00DE6636" w:rsidRDefault="00DE6636" w:rsidP="00DE6636">
            <w:pPr>
              <w:rPr>
                <w:rFonts w:ascii="Arial" w:hAnsi="Arial" w:cs="Arial"/>
              </w:rPr>
            </w:pPr>
            <w:r w:rsidRPr="00813F78">
              <w:rPr>
                <w:rFonts w:ascii="Arial" w:hAnsi="Arial"/>
                <w:b/>
                <w:szCs w:val="22"/>
              </w:rPr>
              <w:t>Other:</w:t>
            </w:r>
            <w:r w:rsidRPr="00813F78">
              <w:rPr>
                <w:rFonts w:ascii="Arial" w:hAnsi="Arial"/>
                <w:szCs w:val="22"/>
              </w:rPr>
              <w:t xml:space="preserve"> </w:t>
            </w:r>
            <w:r>
              <w:rPr>
                <w:rFonts w:ascii="Arial" w:hAnsi="Arial"/>
                <w:szCs w:val="22"/>
              </w:rPr>
              <w:t>E</w:t>
            </w:r>
            <w:r w:rsidRPr="00813F78">
              <w:rPr>
                <w:rFonts w:ascii="Arial" w:hAnsi="Arial"/>
                <w:szCs w:val="22"/>
              </w:rPr>
              <w:t>quipment as appropriate</w:t>
            </w:r>
          </w:p>
        </w:tc>
      </w:tr>
    </w:tbl>
    <w:p w14:paraId="70A95AF9" w14:textId="77777777" w:rsidR="00594C01" w:rsidRPr="00DE6636" w:rsidRDefault="00594C01" w:rsidP="00C007C8">
      <w:pPr>
        <w:rPr>
          <w:rFonts w:ascii="Arial" w:hAnsi="Arial" w:cs="Arial"/>
        </w:rPr>
      </w:pPr>
    </w:p>
    <w:p w14:paraId="2C140728" w14:textId="77777777" w:rsidR="001C6D22" w:rsidRPr="00DE6636" w:rsidRDefault="00FC2F78" w:rsidP="00815AAD">
      <w:pPr>
        <w:ind w:left="-142"/>
        <w:rPr>
          <w:rFonts w:ascii="Arial" w:hAnsi="Arial" w:cs="Arial"/>
        </w:rPr>
      </w:pPr>
      <w:r w:rsidRPr="00DE6636">
        <w:rPr>
          <w:rFonts w:ascii="Arial" w:hAnsi="Arial" w:cs="Arial"/>
        </w:rPr>
        <w:t>Last updated</w:t>
      </w:r>
      <w:r w:rsidR="00C007C8" w:rsidRPr="00DE6636">
        <w:rPr>
          <w:rFonts w:ascii="Arial" w:hAnsi="Arial" w:cs="Arial"/>
        </w:rPr>
        <w:t xml:space="preserve">: </w:t>
      </w:r>
      <w:r w:rsidR="00DE6636">
        <w:rPr>
          <w:rFonts w:ascii="Arial" w:hAnsi="Arial" w:cs="Arial"/>
        </w:rPr>
        <w:t>26 September 2018</w:t>
      </w:r>
    </w:p>
    <w:p w14:paraId="17635762" w14:textId="77777777" w:rsidR="001C6D22" w:rsidRPr="00DE6636" w:rsidRDefault="001C6D22" w:rsidP="00815AAD">
      <w:pPr>
        <w:ind w:left="-142"/>
        <w:rPr>
          <w:rFonts w:ascii="Arial" w:hAnsi="Arial" w:cs="Arial"/>
        </w:rPr>
      </w:pPr>
    </w:p>
    <w:p w14:paraId="591C19E0" w14:textId="77777777" w:rsidR="001C6D22" w:rsidRPr="00DE6636" w:rsidRDefault="001C6D22" w:rsidP="00815AAD">
      <w:pPr>
        <w:ind w:left="-142"/>
        <w:rPr>
          <w:rFonts w:ascii="Arial" w:hAnsi="Arial" w:cs="Arial"/>
        </w:rPr>
      </w:pPr>
    </w:p>
    <w:p w14:paraId="261986F6" w14:textId="77777777" w:rsidR="00594C01" w:rsidRDefault="00594C01" w:rsidP="00C007C8">
      <w:pPr>
        <w:rPr>
          <w:rFonts w:ascii="Arial" w:hAnsi="Arial" w:cs="Arial"/>
        </w:rPr>
      </w:pPr>
    </w:p>
    <w:p w14:paraId="6113121C" w14:textId="77777777" w:rsidR="008B1CDD" w:rsidRPr="00DE6636" w:rsidRDefault="008B1CDD" w:rsidP="00C007C8">
      <w:pPr>
        <w:rPr>
          <w:rFonts w:ascii="Arial" w:hAnsi="Arial" w:cs="Arial"/>
        </w:rPr>
      </w:pPr>
    </w:p>
    <w:p w14:paraId="3C5B4403" w14:textId="77777777" w:rsidR="00DE696E" w:rsidRPr="00DE6636" w:rsidRDefault="00DE696E" w:rsidP="00DE696E">
      <w:pPr>
        <w:rPr>
          <w:rFonts w:ascii="Arial" w:hAnsi="Arial" w:cs="Arial"/>
          <w:i/>
        </w:rPr>
      </w:pPr>
    </w:p>
    <w:tbl>
      <w:tblPr>
        <w:tblStyle w:val="TableGrid"/>
        <w:tblW w:w="0" w:type="auto"/>
        <w:tblLook w:val="04A0" w:firstRow="1" w:lastRow="0" w:firstColumn="1" w:lastColumn="0" w:noHBand="0" w:noVBand="1"/>
      </w:tblPr>
      <w:tblGrid>
        <w:gridCol w:w="3751"/>
        <w:gridCol w:w="5265"/>
      </w:tblGrid>
      <w:tr w:rsidR="00DE696E" w:rsidRPr="00DE6636" w14:paraId="1CA7D3D0" w14:textId="77777777" w:rsidTr="00815AAD">
        <w:trPr>
          <w:trHeight w:val="410"/>
        </w:trPr>
        <w:tc>
          <w:tcPr>
            <w:tcW w:w="9180" w:type="dxa"/>
            <w:gridSpan w:val="2"/>
            <w:shd w:val="clear" w:color="auto" w:fill="000000" w:themeFill="text1"/>
            <w:vAlign w:val="center"/>
          </w:tcPr>
          <w:p w14:paraId="144D0D38" w14:textId="77777777" w:rsidR="00DE696E" w:rsidRPr="00DE6636" w:rsidRDefault="00815AAD" w:rsidP="00815AAD">
            <w:pPr>
              <w:jc w:val="center"/>
              <w:rPr>
                <w:rFonts w:ascii="Arial" w:hAnsi="Arial" w:cs="Arial"/>
                <w:b/>
              </w:rPr>
            </w:pPr>
            <w:r w:rsidRPr="00DE6636">
              <w:rPr>
                <w:rFonts w:ascii="Arial" w:hAnsi="Arial" w:cs="Arial"/>
                <w:b/>
              </w:rPr>
              <w:t>PERSON SPECIFICATION</w:t>
            </w:r>
          </w:p>
          <w:p w14:paraId="6B00E6EC" w14:textId="77777777" w:rsidR="00431B5B" w:rsidRPr="00DE6636" w:rsidRDefault="00431B5B" w:rsidP="00815AAD">
            <w:pPr>
              <w:jc w:val="center"/>
              <w:rPr>
                <w:rFonts w:ascii="Arial" w:hAnsi="Arial" w:cs="Arial"/>
                <w:b/>
                <w:color w:val="262626" w:themeColor="text1" w:themeTint="D9"/>
              </w:rPr>
            </w:pPr>
          </w:p>
        </w:tc>
      </w:tr>
      <w:tr w:rsidR="00DE696E" w:rsidRPr="00DE6636" w14:paraId="3856E906" w14:textId="77777777" w:rsidTr="001F575A">
        <w:tc>
          <w:tcPr>
            <w:tcW w:w="3794" w:type="dxa"/>
          </w:tcPr>
          <w:p w14:paraId="6D759193" w14:textId="77777777" w:rsidR="00DE696E" w:rsidRPr="00DE6636" w:rsidRDefault="00DE696E" w:rsidP="001F575A">
            <w:pPr>
              <w:spacing w:before="120" w:after="120"/>
              <w:rPr>
                <w:rFonts w:ascii="Arial" w:hAnsi="Arial" w:cs="Arial"/>
              </w:rPr>
            </w:pPr>
            <w:r w:rsidRPr="00DE6636">
              <w:rPr>
                <w:rFonts w:ascii="Arial" w:hAnsi="Arial" w:cs="Arial"/>
              </w:rPr>
              <w:t>Specialist Knowledge/Qualifications</w:t>
            </w:r>
          </w:p>
        </w:tc>
        <w:tc>
          <w:tcPr>
            <w:tcW w:w="5386" w:type="dxa"/>
          </w:tcPr>
          <w:p w14:paraId="525EAB63" w14:textId="77777777" w:rsidR="00DE6636" w:rsidRPr="006E386E" w:rsidRDefault="00DE6636" w:rsidP="0013049E">
            <w:pPr>
              <w:numPr>
                <w:ilvl w:val="0"/>
                <w:numId w:val="1"/>
              </w:numPr>
              <w:spacing w:line="240" w:lineRule="atLeast"/>
              <w:ind w:left="360"/>
              <w:rPr>
                <w:rFonts w:ascii="Arial" w:hAnsi="Arial" w:cs="Arial"/>
              </w:rPr>
            </w:pPr>
            <w:r w:rsidRPr="006E386E">
              <w:rPr>
                <w:rFonts w:ascii="Arial" w:hAnsi="Arial" w:cs="Arial"/>
                <w:bCs/>
              </w:rPr>
              <w:t xml:space="preserve">Educated to at least an undergraduate level within Graphic Design or relevant area. </w:t>
            </w:r>
          </w:p>
          <w:p w14:paraId="14E1DFE4" w14:textId="77777777" w:rsidR="00603E81" w:rsidRPr="00DE6636" w:rsidRDefault="00DE6636" w:rsidP="0013049E">
            <w:pPr>
              <w:numPr>
                <w:ilvl w:val="0"/>
                <w:numId w:val="1"/>
              </w:numPr>
              <w:spacing w:line="240" w:lineRule="atLeast"/>
              <w:ind w:left="360"/>
              <w:rPr>
                <w:rFonts w:ascii="Arial" w:hAnsi="Arial" w:cs="Arial"/>
              </w:rPr>
            </w:pPr>
            <w:r w:rsidRPr="006E386E">
              <w:rPr>
                <w:rFonts w:ascii="Arial" w:hAnsi="Arial" w:cs="Arial"/>
              </w:rPr>
              <w:t xml:space="preserve">An understanding of UX design principles. </w:t>
            </w:r>
          </w:p>
        </w:tc>
      </w:tr>
      <w:tr w:rsidR="00DE696E" w:rsidRPr="00DE6636" w14:paraId="7D7321A9" w14:textId="77777777" w:rsidTr="001F575A">
        <w:tc>
          <w:tcPr>
            <w:tcW w:w="3794" w:type="dxa"/>
          </w:tcPr>
          <w:p w14:paraId="793651AF" w14:textId="77777777" w:rsidR="00DE696E" w:rsidRPr="00DE6636" w:rsidRDefault="00DE696E" w:rsidP="001F575A">
            <w:pPr>
              <w:rPr>
                <w:rFonts w:ascii="Arial" w:hAnsi="Arial" w:cs="Arial"/>
              </w:rPr>
            </w:pPr>
            <w:r w:rsidRPr="00DE6636">
              <w:rPr>
                <w:rFonts w:ascii="Arial" w:hAnsi="Arial" w:cs="Arial"/>
              </w:rPr>
              <w:t>Relevant Experience</w:t>
            </w:r>
          </w:p>
        </w:tc>
        <w:tc>
          <w:tcPr>
            <w:tcW w:w="5386" w:type="dxa"/>
          </w:tcPr>
          <w:p w14:paraId="33E8A3DB" w14:textId="77777777" w:rsidR="00DE6636" w:rsidRPr="00D2485F" w:rsidRDefault="007128A1" w:rsidP="0013049E">
            <w:pPr>
              <w:numPr>
                <w:ilvl w:val="0"/>
                <w:numId w:val="1"/>
              </w:numPr>
              <w:spacing w:line="240" w:lineRule="atLeast"/>
              <w:ind w:left="360"/>
              <w:rPr>
                <w:rFonts w:ascii="Arial" w:hAnsi="Arial" w:cs="Arial"/>
              </w:rPr>
            </w:pPr>
            <w:r w:rsidRPr="00DE6636">
              <w:rPr>
                <w:rFonts w:ascii="Arial" w:hAnsi="Arial" w:cs="Arial"/>
              </w:rPr>
              <w:t xml:space="preserve"> </w:t>
            </w:r>
            <w:r w:rsidR="00DE6636" w:rsidRPr="006E386E">
              <w:rPr>
                <w:rFonts w:ascii="Arial" w:hAnsi="Arial" w:cs="Arial"/>
                <w:bCs/>
              </w:rPr>
              <w:t>Significant experience</w:t>
            </w:r>
            <w:r w:rsidR="00DE6636">
              <w:rPr>
                <w:rFonts w:ascii="Arial" w:hAnsi="Arial" w:cs="Arial"/>
                <w:bCs/>
              </w:rPr>
              <w:t xml:space="preserve"> in a similar role within an in-</w:t>
            </w:r>
            <w:r w:rsidR="00DE6636" w:rsidRPr="006E386E">
              <w:rPr>
                <w:rFonts w:ascii="Arial" w:hAnsi="Arial" w:cs="Arial"/>
                <w:bCs/>
              </w:rPr>
              <w:t>house or agency environment</w:t>
            </w:r>
            <w:r w:rsidR="00DE6636" w:rsidRPr="006E386E">
              <w:rPr>
                <w:rFonts w:ascii="Arial" w:hAnsi="Arial" w:cs="Arial"/>
              </w:rPr>
              <w:t>.</w:t>
            </w:r>
          </w:p>
          <w:p w14:paraId="7EE2D701" w14:textId="77777777" w:rsidR="00DE6636" w:rsidRPr="006E386E" w:rsidRDefault="00DE6636" w:rsidP="0013049E">
            <w:pPr>
              <w:numPr>
                <w:ilvl w:val="0"/>
                <w:numId w:val="1"/>
              </w:numPr>
              <w:spacing w:line="240" w:lineRule="atLeast"/>
              <w:ind w:left="360"/>
              <w:rPr>
                <w:rFonts w:ascii="Arial" w:hAnsi="Arial" w:cs="Arial"/>
              </w:rPr>
            </w:pPr>
            <w:r w:rsidRPr="006E386E">
              <w:rPr>
                <w:rFonts w:ascii="Arial" w:hAnsi="Arial" w:cs="Arial"/>
              </w:rPr>
              <w:t xml:space="preserve">Proven track record of </w:t>
            </w:r>
            <w:r>
              <w:rPr>
                <w:rFonts w:ascii="Arial" w:hAnsi="Arial" w:cs="Arial"/>
              </w:rPr>
              <w:t>leading</w:t>
            </w:r>
            <w:r w:rsidRPr="006E386E">
              <w:rPr>
                <w:rFonts w:ascii="Arial" w:hAnsi="Arial" w:cs="Arial"/>
              </w:rPr>
              <w:t xml:space="preserve"> successful </w:t>
            </w:r>
            <w:r>
              <w:rPr>
                <w:rFonts w:ascii="Arial" w:hAnsi="Arial" w:cs="Arial"/>
              </w:rPr>
              <w:t xml:space="preserve">brand development initiatives </w:t>
            </w:r>
            <w:proofErr w:type="gramStart"/>
            <w:r>
              <w:rPr>
                <w:rFonts w:ascii="Arial" w:hAnsi="Arial" w:cs="Arial"/>
              </w:rPr>
              <w:t xml:space="preserve">and  </w:t>
            </w:r>
            <w:r w:rsidRPr="006E386E">
              <w:rPr>
                <w:rFonts w:ascii="Arial" w:hAnsi="Arial" w:cs="Arial"/>
              </w:rPr>
              <w:t>a</w:t>
            </w:r>
            <w:proofErr w:type="gramEnd"/>
            <w:r w:rsidRPr="006E386E">
              <w:rPr>
                <w:rFonts w:ascii="Arial" w:hAnsi="Arial" w:cs="Arial"/>
              </w:rPr>
              <w:t xml:space="preserve"> strong portfolio of commercial design work.</w:t>
            </w:r>
          </w:p>
          <w:p w14:paraId="5F5F4862" w14:textId="77777777" w:rsidR="00DE6636" w:rsidRDefault="00DE6636" w:rsidP="0013049E">
            <w:pPr>
              <w:numPr>
                <w:ilvl w:val="0"/>
                <w:numId w:val="1"/>
              </w:numPr>
              <w:spacing w:line="240" w:lineRule="atLeast"/>
              <w:ind w:left="360"/>
              <w:rPr>
                <w:rFonts w:ascii="Arial" w:hAnsi="Arial" w:cs="Arial"/>
              </w:rPr>
            </w:pPr>
            <w:r>
              <w:rPr>
                <w:rFonts w:ascii="Arial" w:hAnsi="Arial" w:cs="Arial"/>
              </w:rPr>
              <w:t>Significant e</w:t>
            </w:r>
            <w:r w:rsidRPr="006E386E">
              <w:rPr>
                <w:rFonts w:ascii="Arial" w:hAnsi="Arial" w:cs="Arial"/>
              </w:rPr>
              <w:t>xperience in designing for digital platforms and communication channels as well as liaising with external printers.</w:t>
            </w:r>
          </w:p>
          <w:p w14:paraId="6568BDBA" w14:textId="77777777" w:rsidR="00DE6636" w:rsidRPr="006E386E" w:rsidRDefault="00DE6636" w:rsidP="0013049E">
            <w:pPr>
              <w:numPr>
                <w:ilvl w:val="0"/>
                <w:numId w:val="1"/>
              </w:numPr>
              <w:spacing w:line="240" w:lineRule="atLeast"/>
              <w:ind w:left="360"/>
              <w:rPr>
                <w:rFonts w:ascii="Arial" w:hAnsi="Arial" w:cs="Arial"/>
              </w:rPr>
            </w:pPr>
            <w:r>
              <w:rPr>
                <w:rFonts w:ascii="Arial" w:hAnsi="Arial" w:cs="Arial"/>
              </w:rPr>
              <w:t>Experience of working in or with marketing and communications teams</w:t>
            </w:r>
          </w:p>
          <w:p w14:paraId="7E437882" w14:textId="77777777" w:rsidR="00603E81" w:rsidRPr="00DE6636" w:rsidRDefault="00DE6636" w:rsidP="0013049E">
            <w:pPr>
              <w:numPr>
                <w:ilvl w:val="0"/>
                <w:numId w:val="1"/>
              </w:numPr>
              <w:spacing w:line="240" w:lineRule="atLeast"/>
              <w:ind w:left="360"/>
              <w:rPr>
                <w:rFonts w:ascii="Arial" w:hAnsi="Arial" w:cs="Arial"/>
              </w:rPr>
            </w:pPr>
            <w:r w:rsidRPr="006E386E">
              <w:rPr>
                <w:rFonts w:ascii="Arial" w:hAnsi="Arial" w:cs="Arial"/>
                <w:bCs/>
              </w:rPr>
              <w:t>Has relevant experience in own area of work, can answer colleagues’ questions and is able to work independently without direct supervision</w:t>
            </w:r>
            <w:r w:rsidRPr="006E386E">
              <w:rPr>
                <w:rFonts w:ascii="Arial" w:hAnsi="Arial" w:cs="Arial"/>
              </w:rPr>
              <w:t>.</w:t>
            </w:r>
          </w:p>
        </w:tc>
      </w:tr>
      <w:tr w:rsidR="00DE696E" w:rsidRPr="00DE6636" w14:paraId="6BC089A2" w14:textId="77777777" w:rsidTr="001F575A">
        <w:tc>
          <w:tcPr>
            <w:tcW w:w="3794" w:type="dxa"/>
            <w:vAlign w:val="center"/>
          </w:tcPr>
          <w:p w14:paraId="44DF5C23" w14:textId="77777777" w:rsidR="00DE696E" w:rsidRPr="00DE6636" w:rsidRDefault="00DE696E" w:rsidP="001F575A">
            <w:pPr>
              <w:spacing w:before="120" w:after="120"/>
              <w:rPr>
                <w:rFonts w:ascii="Arial" w:hAnsi="Arial" w:cs="Arial"/>
              </w:rPr>
            </w:pPr>
            <w:r w:rsidRPr="00DE6636">
              <w:rPr>
                <w:rFonts w:ascii="Arial" w:hAnsi="Arial" w:cs="Arial"/>
              </w:rPr>
              <w:t>Communication Skills</w:t>
            </w:r>
          </w:p>
        </w:tc>
        <w:tc>
          <w:tcPr>
            <w:tcW w:w="5386" w:type="dxa"/>
            <w:vAlign w:val="center"/>
          </w:tcPr>
          <w:p w14:paraId="29CAFFB5" w14:textId="70FC0802" w:rsidR="00603E81" w:rsidRPr="0042119C" w:rsidRDefault="00DE6636" w:rsidP="0013049E">
            <w:pPr>
              <w:pStyle w:val="ListParagraph"/>
              <w:numPr>
                <w:ilvl w:val="0"/>
                <w:numId w:val="8"/>
              </w:numPr>
              <w:rPr>
                <w:rFonts w:ascii="Arial" w:hAnsi="Arial" w:cs="Arial"/>
                <w:color w:val="000000"/>
              </w:rPr>
            </w:pPr>
            <w:r w:rsidRPr="00DE6636">
              <w:rPr>
                <w:rFonts w:ascii="Arial" w:hAnsi="Arial" w:cs="Arial"/>
                <w:color w:val="000000"/>
              </w:rPr>
              <w:t>Communicates effectively orally, in writing and/or using visual media.</w:t>
            </w:r>
          </w:p>
        </w:tc>
      </w:tr>
      <w:tr w:rsidR="00DE696E" w:rsidRPr="00DE6636" w14:paraId="5A26A723" w14:textId="77777777" w:rsidTr="001F575A">
        <w:tc>
          <w:tcPr>
            <w:tcW w:w="3794" w:type="dxa"/>
            <w:vAlign w:val="center"/>
          </w:tcPr>
          <w:p w14:paraId="546D059C" w14:textId="77777777" w:rsidR="00DE696E" w:rsidRPr="00DE6636" w:rsidRDefault="00DE696E" w:rsidP="001F575A">
            <w:pPr>
              <w:spacing w:before="120" w:after="120"/>
              <w:rPr>
                <w:rFonts w:ascii="Arial" w:hAnsi="Arial" w:cs="Arial"/>
              </w:rPr>
            </w:pPr>
            <w:r w:rsidRPr="00DE6636">
              <w:rPr>
                <w:rFonts w:ascii="Arial" w:hAnsi="Arial" w:cs="Arial"/>
              </w:rPr>
              <w:t>Leadership and Management</w:t>
            </w:r>
          </w:p>
        </w:tc>
        <w:tc>
          <w:tcPr>
            <w:tcW w:w="5386" w:type="dxa"/>
            <w:vAlign w:val="center"/>
          </w:tcPr>
          <w:p w14:paraId="757D11F4" w14:textId="77777777" w:rsidR="00603E81" w:rsidRPr="00DE6636" w:rsidRDefault="00DE6636" w:rsidP="0013049E">
            <w:pPr>
              <w:pStyle w:val="ListParagraph"/>
              <w:numPr>
                <w:ilvl w:val="0"/>
                <w:numId w:val="8"/>
              </w:numPr>
              <w:spacing w:before="120" w:after="120"/>
              <w:rPr>
                <w:rFonts w:ascii="Arial" w:hAnsi="Arial" w:cs="Arial"/>
                <w:i/>
              </w:rPr>
            </w:pPr>
            <w:r w:rsidRPr="00DE6636">
              <w:rPr>
                <w:rFonts w:ascii="Arial" w:hAnsi="Arial" w:cs="Arial"/>
                <w:color w:val="000000"/>
              </w:rPr>
              <w:t>Motivates and leads a team effectively, setting clear objectives to manage performance</w:t>
            </w:r>
          </w:p>
        </w:tc>
      </w:tr>
      <w:tr w:rsidR="00DE696E" w:rsidRPr="00DE6636" w14:paraId="5EF84B3C" w14:textId="77777777" w:rsidTr="001F575A">
        <w:tc>
          <w:tcPr>
            <w:tcW w:w="3794" w:type="dxa"/>
            <w:vAlign w:val="center"/>
          </w:tcPr>
          <w:p w14:paraId="17E6E054" w14:textId="77777777" w:rsidR="00DE696E" w:rsidRPr="00DE6636" w:rsidRDefault="00DE696E" w:rsidP="001F575A">
            <w:pPr>
              <w:spacing w:before="120" w:after="120"/>
              <w:rPr>
                <w:rFonts w:ascii="Arial" w:hAnsi="Arial" w:cs="Arial"/>
              </w:rPr>
            </w:pPr>
            <w:r w:rsidRPr="00DE6636">
              <w:rPr>
                <w:rFonts w:ascii="Arial" w:hAnsi="Arial" w:cs="Arial"/>
              </w:rPr>
              <w:t xml:space="preserve">Professional Practice </w:t>
            </w:r>
          </w:p>
        </w:tc>
        <w:tc>
          <w:tcPr>
            <w:tcW w:w="5386" w:type="dxa"/>
            <w:vAlign w:val="center"/>
          </w:tcPr>
          <w:p w14:paraId="0EF4C362" w14:textId="4913A12F" w:rsidR="00603E81" w:rsidRPr="0042119C" w:rsidRDefault="0042119C" w:rsidP="0013049E">
            <w:pPr>
              <w:pStyle w:val="ListParagraph"/>
              <w:numPr>
                <w:ilvl w:val="0"/>
                <w:numId w:val="8"/>
              </w:numPr>
              <w:spacing w:before="120" w:after="120"/>
              <w:rPr>
                <w:rFonts w:ascii="Arial" w:hAnsi="Arial" w:cs="Arial"/>
                <w:color w:val="000000"/>
              </w:rPr>
            </w:pPr>
            <w:r w:rsidRPr="0042119C">
              <w:rPr>
                <w:rFonts w:ascii="Arial" w:hAnsi="Arial" w:cs="Arial"/>
                <w:color w:val="000000"/>
              </w:rPr>
              <w:t>Contributes to advancing professional practice/research or scholarly activity in own area of specialism</w:t>
            </w:r>
          </w:p>
        </w:tc>
      </w:tr>
      <w:tr w:rsidR="00DE696E" w:rsidRPr="00DE6636" w14:paraId="416F16E0" w14:textId="77777777" w:rsidTr="001F575A">
        <w:tc>
          <w:tcPr>
            <w:tcW w:w="3794" w:type="dxa"/>
            <w:vAlign w:val="center"/>
          </w:tcPr>
          <w:p w14:paraId="766B2552" w14:textId="77777777" w:rsidR="00DE696E" w:rsidRPr="00DE6636" w:rsidRDefault="00DE696E" w:rsidP="001F575A">
            <w:pPr>
              <w:rPr>
                <w:rFonts w:ascii="Arial" w:hAnsi="Arial" w:cs="Arial"/>
              </w:rPr>
            </w:pPr>
            <w:r w:rsidRPr="00DE6636">
              <w:rPr>
                <w:rFonts w:ascii="Arial" w:hAnsi="Arial" w:cs="Arial"/>
              </w:rPr>
              <w:t>Planning and Managing Resources</w:t>
            </w:r>
          </w:p>
        </w:tc>
        <w:tc>
          <w:tcPr>
            <w:tcW w:w="5386" w:type="dxa"/>
            <w:vAlign w:val="center"/>
          </w:tcPr>
          <w:p w14:paraId="22C02C45" w14:textId="32208658" w:rsidR="00603E81" w:rsidRPr="0042119C" w:rsidRDefault="0042119C" w:rsidP="0013049E">
            <w:pPr>
              <w:pStyle w:val="ListParagraph"/>
              <w:numPr>
                <w:ilvl w:val="0"/>
                <w:numId w:val="8"/>
              </w:numPr>
              <w:contextualSpacing/>
              <w:rPr>
                <w:rFonts w:ascii="Arial" w:hAnsi="Arial" w:cs="Arial"/>
                <w:color w:val="000000"/>
              </w:rPr>
            </w:pPr>
            <w:r w:rsidRPr="0042119C">
              <w:rPr>
                <w:rFonts w:ascii="Arial" w:hAnsi="Arial" w:cs="Arial"/>
                <w:color w:val="000000"/>
              </w:rPr>
              <w:t>Plans, prioritises and organises work to achieve objectives on time</w:t>
            </w:r>
          </w:p>
        </w:tc>
      </w:tr>
      <w:tr w:rsidR="00DE696E" w:rsidRPr="00DE6636" w14:paraId="5E82114A" w14:textId="77777777" w:rsidTr="001F575A">
        <w:tc>
          <w:tcPr>
            <w:tcW w:w="3794" w:type="dxa"/>
            <w:vAlign w:val="center"/>
          </w:tcPr>
          <w:p w14:paraId="5DCD77F9" w14:textId="77777777" w:rsidR="00DE696E" w:rsidRPr="00DE6636" w:rsidRDefault="00DE696E" w:rsidP="007128A1">
            <w:pPr>
              <w:rPr>
                <w:rFonts w:ascii="Arial" w:hAnsi="Arial" w:cs="Arial"/>
              </w:rPr>
            </w:pPr>
            <w:r w:rsidRPr="00DE6636">
              <w:rPr>
                <w:rFonts w:ascii="Arial" w:hAnsi="Arial" w:cs="Arial"/>
              </w:rPr>
              <w:t>Teamwork</w:t>
            </w:r>
          </w:p>
        </w:tc>
        <w:tc>
          <w:tcPr>
            <w:tcW w:w="5386" w:type="dxa"/>
            <w:vAlign w:val="center"/>
          </w:tcPr>
          <w:p w14:paraId="7B71F99E" w14:textId="6ECC102B" w:rsidR="00603E81" w:rsidRPr="0042119C" w:rsidRDefault="0042119C" w:rsidP="0013049E">
            <w:pPr>
              <w:pStyle w:val="ListParagraph"/>
              <w:numPr>
                <w:ilvl w:val="0"/>
                <w:numId w:val="8"/>
              </w:numPr>
              <w:rPr>
                <w:rFonts w:ascii="Arial" w:hAnsi="Arial" w:cs="Arial"/>
                <w:color w:val="000000"/>
              </w:rPr>
            </w:pPr>
            <w:r w:rsidRPr="0042119C">
              <w:rPr>
                <w:rFonts w:ascii="Arial" w:hAnsi="Arial" w:cs="Arial"/>
                <w:color w:val="000000"/>
              </w:rPr>
              <w:t>Works collaboratively in a team and where appropriate across or with different professional groups.</w:t>
            </w:r>
          </w:p>
        </w:tc>
      </w:tr>
      <w:tr w:rsidR="00DE696E" w:rsidRPr="00DE6636" w14:paraId="1CD1D9C5" w14:textId="77777777" w:rsidTr="001F575A">
        <w:tc>
          <w:tcPr>
            <w:tcW w:w="3794" w:type="dxa"/>
            <w:vAlign w:val="center"/>
          </w:tcPr>
          <w:p w14:paraId="3EDE3D7E" w14:textId="77777777" w:rsidR="00DE696E" w:rsidRPr="00DE6636" w:rsidRDefault="00DE696E" w:rsidP="001F575A">
            <w:pPr>
              <w:spacing w:before="120" w:after="120"/>
              <w:rPr>
                <w:rFonts w:ascii="Arial" w:hAnsi="Arial" w:cs="Arial"/>
              </w:rPr>
            </w:pPr>
            <w:r w:rsidRPr="00DE6636">
              <w:rPr>
                <w:rFonts w:ascii="Arial" w:hAnsi="Arial" w:cs="Arial"/>
              </w:rPr>
              <w:t>Creativity, Innovation and Problem Solving</w:t>
            </w:r>
          </w:p>
        </w:tc>
        <w:tc>
          <w:tcPr>
            <w:tcW w:w="5386" w:type="dxa"/>
            <w:vAlign w:val="center"/>
          </w:tcPr>
          <w:p w14:paraId="6EE9DD0B" w14:textId="45C48559" w:rsidR="00DE696E" w:rsidRPr="0042119C" w:rsidRDefault="0042119C" w:rsidP="0013049E">
            <w:pPr>
              <w:pStyle w:val="ListParagraph"/>
              <w:numPr>
                <w:ilvl w:val="0"/>
                <w:numId w:val="8"/>
              </w:numPr>
              <w:rPr>
                <w:rFonts w:ascii="Arial" w:hAnsi="Arial" w:cs="Arial"/>
                <w:color w:val="000000"/>
              </w:rPr>
            </w:pPr>
            <w:r w:rsidRPr="0042119C">
              <w:rPr>
                <w:rFonts w:ascii="Arial" w:hAnsi="Arial" w:cs="Arial"/>
                <w:color w:val="000000"/>
              </w:rPr>
              <w:t>Uses initiative or creativity to resolve problems</w:t>
            </w:r>
          </w:p>
        </w:tc>
      </w:tr>
    </w:tbl>
    <w:p w14:paraId="399C2E43" w14:textId="77777777" w:rsidR="00603E81" w:rsidRPr="00DE6636" w:rsidRDefault="00603E81" w:rsidP="00DE696E">
      <w:pPr>
        <w:spacing w:before="120"/>
        <w:rPr>
          <w:rFonts w:ascii="Arial" w:hAnsi="Arial" w:cs="Arial"/>
          <w:bCs/>
        </w:rPr>
      </w:pPr>
    </w:p>
    <w:p w14:paraId="37A7960F" w14:textId="77777777" w:rsidR="001C6D22" w:rsidRPr="00DE6636" w:rsidRDefault="00DE696E" w:rsidP="00DE696E">
      <w:pPr>
        <w:spacing w:before="120"/>
        <w:rPr>
          <w:rFonts w:ascii="Arial" w:hAnsi="Arial" w:cs="Arial"/>
          <w:bCs/>
        </w:rPr>
      </w:pPr>
      <w:r w:rsidRPr="00DE6636">
        <w:rPr>
          <w:rFonts w:ascii="Arial" w:hAnsi="Arial" w:cs="Arial"/>
          <w:bCs/>
        </w:rPr>
        <w:t>Please make sure you provide evidence to demonstrate clearly how you meet these criteria</w:t>
      </w:r>
      <w:r w:rsidR="00603E81" w:rsidRPr="00DE6636">
        <w:rPr>
          <w:rFonts w:ascii="Arial" w:hAnsi="Arial" w:cs="Arial"/>
          <w:bCs/>
        </w:rPr>
        <w:t xml:space="preserve">, </w:t>
      </w:r>
      <w:r w:rsidR="00603E81" w:rsidRPr="00DE6636">
        <w:rPr>
          <w:rFonts w:ascii="Arial" w:hAnsi="Arial" w:cs="Arial"/>
          <w:b/>
          <w:bCs/>
        </w:rPr>
        <w:t>which are all essential unless marked otherwise</w:t>
      </w:r>
      <w:r w:rsidR="00603E81" w:rsidRPr="00DE6636">
        <w:rPr>
          <w:rFonts w:ascii="Arial" w:hAnsi="Arial" w:cs="Arial"/>
          <w:bCs/>
        </w:rPr>
        <w:t>.</w:t>
      </w:r>
      <w:r w:rsidR="001C6D22" w:rsidRPr="00DE6636">
        <w:rPr>
          <w:rFonts w:ascii="Arial" w:hAnsi="Arial" w:cs="Arial"/>
          <w:bCs/>
        </w:rPr>
        <w:t xml:space="preserve"> Shortlisting will be based on your responses</w:t>
      </w:r>
      <w:r w:rsidRPr="00DE6636">
        <w:rPr>
          <w:rFonts w:ascii="Arial" w:hAnsi="Arial" w:cs="Arial"/>
          <w:bCs/>
        </w:rPr>
        <w:t xml:space="preserve">. </w:t>
      </w:r>
    </w:p>
    <w:p w14:paraId="636BF358" w14:textId="77777777" w:rsidR="00FC2F78" w:rsidRPr="00DE6636" w:rsidRDefault="00FC2F78" w:rsidP="00DE696E">
      <w:pPr>
        <w:spacing w:before="120"/>
        <w:rPr>
          <w:rFonts w:ascii="Arial" w:hAnsi="Arial" w:cs="Arial"/>
        </w:rPr>
      </w:pPr>
    </w:p>
    <w:p w14:paraId="3F636AF6" w14:textId="494E0C79" w:rsidR="00DE696E" w:rsidRPr="00DE6636" w:rsidRDefault="00DE696E" w:rsidP="00DE696E">
      <w:pPr>
        <w:spacing w:before="120"/>
        <w:rPr>
          <w:rFonts w:ascii="Arial" w:hAnsi="Arial" w:cs="Arial"/>
        </w:rPr>
      </w:pPr>
      <w:r w:rsidRPr="00DE6636">
        <w:rPr>
          <w:rFonts w:ascii="Arial" w:hAnsi="Arial" w:cs="Arial"/>
        </w:rPr>
        <w:t xml:space="preserve">Last updated: </w:t>
      </w:r>
      <w:r w:rsidR="0042119C">
        <w:rPr>
          <w:rFonts w:ascii="Arial" w:hAnsi="Arial" w:cs="Arial"/>
        </w:rPr>
        <w:t>26 September 2018</w:t>
      </w:r>
    </w:p>
    <w:p w14:paraId="640B30BD" w14:textId="77777777" w:rsidR="004333A8" w:rsidRPr="00DE6636" w:rsidRDefault="004333A8" w:rsidP="00C007C8">
      <w:pPr>
        <w:rPr>
          <w:rFonts w:ascii="Arial" w:hAnsi="Arial" w:cs="Arial"/>
        </w:rPr>
      </w:pPr>
    </w:p>
    <w:p w14:paraId="1C59A68B" w14:textId="77777777" w:rsidR="00594C01" w:rsidRPr="00DE6636" w:rsidRDefault="00594C01" w:rsidP="00C007C8">
      <w:pPr>
        <w:rPr>
          <w:rFonts w:ascii="Arial" w:hAnsi="Arial" w:cs="Arial"/>
        </w:rPr>
      </w:pPr>
    </w:p>
    <w:sectPr w:rsidR="00594C01" w:rsidRPr="00DE6636" w:rsidSect="00687B6D">
      <w:headerReference w:type="default" r:id="rId8"/>
      <w:headerReference w:type="first" r:id="rId9"/>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854C3" w14:textId="77777777" w:rsidR="008944AF" w:rsidRDefault="008944AF">
      <w:r>
        <w:separator/>
      </w:r>
    </w:p>
  </w:endnote>
  <w:endnote w:type="continuationSeparator" w:id="0">
    <w:p w14:paraId="0798F710" w14:textId="77777777" w:rsidR="008944AF" w:rsidRDefault="00894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B5BB3" w14:textId="77777777" w:rsidR="008944AF" w:rsidRDefault="008944AF">
      <w:r>
        <w:separator/>
      </w:r>
    </w:p>
  </w:footnote>
  <w:footnote w:type="continuationSeparator" w:id="0">
    <w:p w14:paraId="221930D5" w14:textId="77777777" w:rsidR="008944AF" w:rsidRDefault="00894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E86A0" w14:textId="77777777" w:rsidR="00D26B1F" w:rsidRPr="00576313" w:rsidRDefault="00D26B1F" w:rsidP="00576313">
    <w:pPr>
      <w:pStyle w:val="Header"/>
      <w:ind w:left="360"/>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6A2C6" w14:textId="77777777" w:rsidR="00A6413C" w:rsidRDefault="00A6413C">
    <w:pPr>
      <w:pStyle w:val="Header"/>
    </w:pPr>
    <w:r w:rsidRPr="005D7A28">
      <w:rPr>
        <w:rFonts w:ascii="Calibri" w:hAnsi="Calibri"/>
        <w:noProof/>
      </w:rPr>
      <w:drawing>
        <wp:anchor distT="0" distB="0" distL="114300" distR="114300" simplePos="0" relativeHeight="251659264" behindDoc="1" locked="0" layoutInCell="1" allowOverlap="1" wp14:anchorId="08FD2680" wp14:editId="72BAAB67">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5FE83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73295E"/>
    <w:multiLevelType w:val="hybridMultilevel"/>
    <w:tmpl w:val="C36A5BC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8E6CBF"/>
    <w:multiLevelType w:val="hybridMultilevel"/>
    <w:tmpl w:val="897CE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F513B9"/>
    <w:multiLevelType w:val="hybridMultilevel"/>
    <w:tmpl w:val="03703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93FDD"/>
    <w:multiLevelType w:val="hybridMultilevel"/>
    <w:tmpl w:val="E9CC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D01654"/>
    <w:multiLevelType w:val="hybridMultilevel"/>
    <w:tmpl w:val="78AE2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874230B"/>
    <w:multiLevelType w:val="hybridMultilevel"/>
    <w:tmpl w:val="0E06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C90E3E"/>
    <w:multiLevelType w:val="hybridMultilevel"/>
    <w:tmpl w:val="537A0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6BE613D"/>
    <w:multiLevelType w:val="hybridMultilevel"/>
    <w:tmpl w:val="7C987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7"/>
  </w:num>
  <w:num w:numId="5">
    <w:abstractNumId w:val="3"/>
  </w:num>
  <w:num w:numId="6">
    <w:abstractNumId w:val="6"/>
  </w:num>
  <w:num w:numId="7">
    <w:abstractNumId w:val="8"/>
  </w:num>
  <w:num w:numId="8">
    <w:abstractNumId w:val="2"/>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2733A"/>
    <w:rsid w:val="00043AA1"/>
    <w:rsid w:val="00084C0E"/>
    <w:rsid w:val="00094004"/>
    <w:rsid w:val="000940A9"/>
    <w:rsid w:val="000A7396"/>
    <w:rsid w:val="000B4B43"/>
    <w:rsid w:val="000C0840"/>
    <w:rsid w:val="000C2C30"/>
    <w:rsid w:val="000F2DDA"/>
    <w:rsid w:val="00103C44"/>
    <w:rsid w:val="00117B35"/>
    <w:rsid w:val="0013049E"/>
    <w:rsid w:val="00143C49"/>
    <w:rsid w:val="00150DEB"/>
    <w:rsid w:val="001C6D22"/>
    <w:rsid w:val="001D0B67"/>
    <w:rsid w:val="001F490C"/>
    <w:rsid w:val="00262E2D"/>
    <w:rsid w:val="00265D84"/>
    <w:rsid w:val="00267073"/>
    <w:rsid w:val="00273FAC"/>
    <w:rsid w:val="0027651F"/>
    <w:rsid w:val="00284B93"/>
    <w:rsid w:val="00286686"/>
    <w:rsid w:val="00296584"/>
    <w:rsid w:val="002B7662"/>
    <w:rsid w:val="002C2DE7"/>
    <w:rsid w:val="002F797C"/>
    <w:rsid w:val="00304D2F"/>
    <w:rsid w:val="00317BFE"/>
    <w:rsid w:val="00390BBB"/>
    <w:rsid w:val="003B2633"/>
    <w:rsid w:val="003B3CE6"/>
    <w:rsid w:val="003C2E1D"/>
    <w:rsid w:val="003D3432"/>
    <w:rsid w:val="003D5FCE"/>
    <w:rsid w:val="003E3AE4"/>
    <w:rsid w:val="003F77DF"/>
    <w:rsid w:val="0040142F"/>
    <w:rsid w:val="00403C33"/>
    <w:rsid w:val="0042119C"/>
    <w:rsid w:val="00431B5B"/>
    <w:rsid w:val="004333A8"/>
    <w:rsid w:val="00461E60"/>
    <w:rsid w:val="004816C6"/>
    <w:rsid w:val="004879C9"/>
    <w:rsid w:val="004D3601"/>
    <w:rsid w:val="004E3268"/>
    <w:rsid w:val="00504901"/>
    <w:rsid w:val="0051790B"/>
    <w:rsid w:val="00520FE9"/>
    <w:rsid w:val="00525DF6"/>
    <w:rsid w:val="0053123A"/>
    <w:rsid w:val="00556B30"/>
    <w:rsid w:val="00560860"/>
    <w:rsid w:val="005608FB"/>
    <w:rsid w:val="00570A89"/>
    <w:rsid w:val="00570BB1"/>
    <w:rsid w:val="00576313"/>
    <w:rsid w:val="00594C01"/>
    <w:rsid w:val="005A42CB"/>
    <w:rsid w:val="005F772D"/>
    <w:rsid w:val="00603E81"/>
    <w:rsid w:val="00624AD2"/>
    <w:rsid w:val="00624CCE"/>
    <w:rsid w:val="00635CC0"/>
    <w:rsid w:val="00660F33"/>
    <w:rsid w:val="00686EBB"/>
    <w:rsid w:val="00687B6D"/>
    <w:rsid w:val="00697B50"/>
    <w:rsid w:val="006A3235"/>
    <w:rsid w:val="006C5F5D"/>
    <w:rsid w:val="006D587E"/>
    <w:rsid w:val="006E5BEA"/>
    <w:rsid w:val="006F53E4"/>
    <w:rsid w:val="007128A1"/>
    <w:rsid w:val="007166ED"/>
    <w:rsid w:val="00730D34"/>
    <w:rsid w:val="007315B3"/>
    <w:rsid w:val="0074462C"/>
    <w:rsid w:val="00751837"/>
    <w:rsid w:val="00796DAE"/>
    <w:rsid w:val="008100BB"/>
    <w:rsid w:val="00815AAD"/>
    <w:rsid w:val="008217DE"/>
    <w:rsid w:val="00830998"/>
    <w:rsid w:val="00844A9D"/>
    <w:rsid w:val="0086380C"/>
    <w:rsid w:val="00877BBA"/>
    <w:rsid w:val="008944AF"/>
    <w:rsid w:val="008B1CDD"/>
    <w:rsid w:val="008D390B"/>
    <w:rsid w:val="008E430C"/>
    <w:rsid w:val="008F6039"/>
    <w:rsid w:val="00934B07"/>
    <w:rsid w:val="009438D6"/>
    <w:rsid w:val="009557D4"/>
    <w:rsid w:val="009741B1"/>
    <w:rsid w:val="0097624E"/>
    <w:rsid w:val="00992ED5"/>
    <w:rsid w:val="009A741C"/>
    <w:rsid w:val="00A0586F"/>
    <w:rsid w:val="00A15DD8"/>
    <w:rsid w:val="00A2502C"/>
    <w:rsid w:val="00A514C8"/>
    <w:rsid w:val="00A6413C"/>
    <w:rsid w:val="00AA70BE"/>
    <w:rsid w:val="00AA7EA5"/>
    <w:rsid w:val="00AB562A"/>
    <w:rsid w:val="00AD5C3D"/>
    <w:rsid w:val="00AF0EA0"/>
    <w:rsid w:val="00AF6C2A"/>
    <w:rsid w:val="00B06ABB"/>
    <w:rsid w:val="00B26E52"/>
    <w:rsid w:val="00B4142B"/>
    <w:rsid w:val="00B67FB4"/>
    <w:rsid w:val="00B719D8"/>
    <w:rsid w:val="00BC730C"/>
    <w:rsid w:val="00BE115C"/>
    <w:rsid w:val="00C007C8"/>
    <w:rsid w:val="00C36210"/>
    <w:rsid w:val="00C41ED9"/>
    <w:rsid w:val="00C54E60"/>
    <w:rsid w:val="00C74767"/>
    <w:rsid w:val="00CD1530"/>
    <w:rsid w:val="00CE2F41"/>
    <w:rsid w:val="00D1149C"/>
    <w:rsid w:val="00D21CDF"/>
    <w:rsid w:val="00D26B1F"/>
    <w:rsid w:val="00D27FC8"/>
    <w:rsid w:val="00D6418D"/>
    <w:rsid w:val="00D87564"/>
    <w:rsid w:val="00DE5357"/>
    <w:rsid w:val="00DE6636"/>
    <w:rsid w:val="00DE696E"/>
    <w:rsid w:val="00E00A83"/>
    <w:rsid w:val="00E10084"/>
    <w:rsid w:val="00E16EF2"/>
    <w:rsid w:val="00E25B35"/>
    <w:rsid w:val="00E438DC"/>
    <w:rsid w:val="00E46D94"/>
    <w:rsid w:val="00E62E0A"/>
    <w:rsid w:val="00EB1A74"/>
    <w:rsid w:val="00EC1698"/>
    <w:rsid w:val="00EF3B95"/>
    <w:rsid w:val="00F020B4"/>
    <w:rsid w:val="00F332A8"/>
    <w:rsid w:val="00F419E5"/>
    <w:rsid w:val="00FB43F5"/>
    <w:rsid w:val="00FC2F78"/>
    <w:rsid w:val="00FD4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130EE9"/>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01"/>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nhideWhenUsed/>
    <w:rsid w:val="00504901"/>
    <w:pPr>
      <w:tabs>
        <w:tab w:val="center" w:pos="4513"/>
        <w:tab w:val="right" w:pos="9026"/>
      </w:tabs>
    </w:pPr>
  </w:style>
  <w:style w:type="character" w:customStyle="1" w:styleId="FooterChar">
    <w:name w:val="Footer Char"/>
    <w:basedOn w:val="DefaultParagraphFont"/>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2"/>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 w:type="paragraph" w:styleId="NormalWeb">
    <w:name w:val="Normal (Web)"/>
    <w:basedOn w:val="Normal"/>
    <w:uiPriority w:val="99"/>
    <w:semiHidden/>
    <w:unhideWhenUsed/>
    <w:rsid w:val="0042119C"/>
    <w:pPr>
      <w:spacing w:before="100" w:beforeAutospacing="1" w:after="100" w:afterAutospacing="1"/>
    </w:pPr>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953847">
      <w:bodyDiv w:val="1"/>
      <w:marLeft w:val="0"/>
      <w:marRight w:val="0"/>
      <w:marTop w:val="0"/>
      <w:marBottom w:val="0"/>
      <w:divBdr>
        <w:top w:val="none" w:sz="0" w:space="0" w:color="auto"/>
        <w:left w:val="none" w:sz="0" w:space="0" w:color="auto"/>
        <w:bottom w:val="none" w:sz="0" w:space="0" w:color="auto"/>
        <w:right w:val="none" w:sz="0" w:space="0" w:color="auto"/>
      </w:divBdr>
    </w:div>
    <w:div w:id="151337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8F5259-D974-465F-9E10-6C3D3DB36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994</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Maloney;a.kingsley-nyinah@arts.ac.uk</dc:creator>
  <cp:keywords>Recruitment, Job Description template</cp:keywords>
  <cp:lastModifiedBy>David Hadler</cp:lastModifiedBy>
  <cp:revision>4</cp:revision>
  <cp:lastPrinted>2018-02-22T15:49:00Z</cp:lastPrinted>
  <dcterms:created xsi:type="dcterms:W3CDTF">2018-11-23T12:29:00Z</dcterms:created>
  <dcterms:modified xsi:type="dcterms:W3CDTF">2019-03-18T10:51:00Z</dcterms:modified>
</cp:coreProperties>
</file>