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08" w:rsidRPr="00020F08" w:rsidRDefault="00020F08" w:rsidP="00020F08">
      <w:pPr>
        <w:rPr>
          <w:rFonts w:ascii="Times New Roman" w:eastAsia="Times New Roman" w:hAnsi="Times New Roman" w:cs="Times New Roman"/>
        </w:rPr>
      </w:pPr>
    </w:p>
    <w:tbl>
      <w:tblPr>
        <w:tblW w:w="10206" w:type="dxa"/>
        <w:tblInd w:w="-577" w:type="dxa"/>
        <w:tblCellMar>
          <w:top w:w="15" w:type="dxa"/>
          <w:left w:w="15" w:type="dxa"/>
          <w:bottom w:w="15" w:type="dxa"/>
          <w:right w:w="15" w:type="dxa"/>
        </w:tblCellMar>
        <w:tblLook w:val="04A0"/>
      </w:tblPr>
      <w:tblGrid>
        <w:gridCol w:w="10206"/>
      </w:tblGrid>
      <w:tr w:rsidR="00020F08" w:rsidRPr="00020F08" w:rsidTr="6CFD68F9">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020F08" w:rsidRPr="00020F08" w:rsidRDefault="00020F08" w:rsidP="008C3289">
            <w:pPr>
              <w:spacing w:before="100" w:beforeAutospacing="1" w:after="100" w:afterAutospacing="1"/>
              <w:ind w:left="134"/>
              <w:jc w:val="center"/>
              <w:divId w:val="214777378"/>
              <w:rPr>
                <w:rFonts w:ascii="Times New Roman" w:eastAsia="Times New Roman" w:hAnsi="Times New Roman" w:cs="Times New Roman"/>
              </w:rPr>
            </w:pPr>
            <w:r w:rsidRPr="00020F08">
              <w:rPr>
                <w:rFonts w:ascii="Arial" w:eastAsia="Times New Roman" w:hAnsi="Arial" w:cs="Arial"/>
                <w:b/>
                <w:bCs/>
                <w:sz w:val="22"/>
                <w:szCs w:val="22"/>
              </w:rPr>
              <w:t>JOB DESCRIPTION AND PERSON SPECIFICATION</w:t>
            </w:r>
          </w:p>
        </w:tc>
      </w:tr>
      <w:tr w:rsidR="00020F08" w:rsidRPr="00020F08" w:rsidTr="6CFD68F9">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020F08" w:rsidRPr="00020F08" w:rsidRDefault="00020F08" w:rsidP="00020F08">
            <w:pPr>
              <w:spacing w:before="100" w:beforeAutospacing="1" w:after="100" w:afterAutospacing="1"/>
              <w:ind w:left="134"/>
              <w:rPr>
                <w:rFonts w:ascii="Times New Roman" w:eastAsia="Times New Roman" w:hAnsi="Times New Roman" w:cs="Times New Roman"/>
              </w:rPr>
            </w:pPr>
            <w:r w:rsidRPr="00020F08">
              <w:rPr>
                <w:rFonts w:ascii="Arial" w:eastAsia="Times New Roman" w:hAnsi="Arial" w:cs="Arial"/>
                <w:b/>
                <w:bCs/>
                <w:sz w:val="22"/>
                <w:szCs w:val="22"/>
              </w:rPr>
              <w:t>Job Title</w:t>
            </w:r>
            <w:r w:rsidRPr="00020F08">
              <w:rPr>
                <w:rFonts w:ascii="ArialMT" w:eastAsia="Times New Roman" w:hAnsi="ArialMT" w:cs="Times New Roman"/>
                <w:sz w:val="22"/>
                <w:szCs w:val="22"/>
              </w:rPr>
              <w:t>: Academic Support Librarian</w:t>
            </w:r>
            <w:r w:rsidR="00304623">
              <w:rPr>
                <w:rFonts w:ascii="ArialMT" w:eastAsia="Times New Roman" w:hAnsi="ArialMT" w:cs="Times New Roman"/>
                <w:sz w:val="22"/>
                <w:szCs w:val="22"/>
              </w:rPr>
              <w:t xml:space="preserve">.                         </w:t>
            </w:r>
            <w:r w:rsidR="00156044">
              <w:rPr>
                <w:rFonts w:ascii="ArialMT" w:eastAsia="Times New Roman" w:hAnsi="ArialMT" w:cs="Times New Roman"/>
                <w:sz w:val="22"/>
                <w:szCs w:val="22"/>
              </w:rPr>
              <w:t xml:space="preserve"> </w:t>
            </w:r>
            <w:r>
              <w:rPr>
                <w:rFonts w:ascii="ArialMT" w:eastAsia="Times New Roman" w:hAnsi="ArialMT" w:cs="Times New Roman"/>
                <w:sz w:val="22"/>
                <w:szCs w:val="22"/>
              </w:rPr>
              <w:t xml:space="preserve">         </w:t>
            </w:r>
            <w:r w:rsidR="00332FB6">
              <w:rPr>
                <w:rFonts w:ascii="ArialMT" w:eastAsia="Times New Roman" w:hAnsi="ArialMT" w:cs="Times New Roman"/>
                <w:sz w:val="22"/>
                <w:szCs w:val="22"/>
              </w:rPr>
              <w:t xml:space="preserve">    </w:t>
            </w:r>
            <w:r w:rsidRPr="00020F08">
              <w:rPr>
                <w:rFonts w:ascii="Arial" w:eastAsia="Times New Roman" w:hAnsi="Arial" w:cs="Arial"/>
                <w:b/>
                <w:bCs/>
                <w:sz w:val="22"/>
                <w:szCs w:val="22"/>
              </w:rPr>
              <w:t xml:space="preserve">Grade: </w:t>
            </w:r>
            <w:r w:rsidRPr="00020F08">
              <w:rPr>
                <w:rFonts w:ascii="ArialMT" w:eastAsia="Times New Roman" w:hAnsi="ArialMT" w:cs="Times New Roman"/>
                <w:sz w:val="22"/>
                <w:szCs w:val="22"/>
              </w:rPr>
              <w:t>4</w:t>
            </w:r>
          </w:p>
          <w:p w:rsidR="00020F08" w:rsidRDefault="00020F08" w:rsidP="00020F08">
            <w:pPr>
              <w:spacing w:before="100" w:beforeAutospacing="1" w:after="120"/>
              <w:ind w:left="134"/>
              <w:rPr>
                <w:rFonts w:ascii="ArialMT" w:eastAsia="Times New Roman" w:hAnsi="ArialMT" w:cs="Times New Roman"/>
                <w:color w:val="333333"/>
                <w:sz w:val="20"/>
                <w:szCs w:val="20"/>
              </w:rPr>
            </w:pPr>
            <w:r w:rsidRPr="00020F08">
              <w:rPr>
                <w:rFonts w:ascii="Arial" w:eastAsia="Times New Roman" w:hAnsi="Arial" w:cs="Arial"/>
                <w:b/>
                <w:bCs/>
                <w:sz w:val="22"/>
                <w:szCs w:val="22"/>
              </w:rPr>
              <w:t>Accountable to</w:t>
            </w:r>
            <w:r w:rsidRPr="00020F08">
              <w:rPr>
                <w:rFonts w:ascii="ArialMT" w:eastAsia="Times New Roman" w:hAnsi="ArialMT" w:cs="Times New Roman"/>
                <w:sz w:val="22"/>
                <w:szCs w:val="22"/>
              </w:rPr>
              <w:t>: Assistant Learning Resources Manager</w:t>
            </w:r>
            <w:r>
              <w:rPr>
                <w:rFonts w:ascii="ArialMT" w:eastAsia="Times New Roman" w:hAnsi="ArialMT" w:cs="Times New Roman"/>
                <w:sz w:val="22"/>
                <w:szCs w:val="22"/>
              </w:rPr>
              <w:t xml:space="preserve">          </w:t>
            </w:r>
            <w:r w:rsidRPr="00020F08">
              <w:rPr>
                <w:rFonts w:ascii="Arial" w:eastAsia="Times New Roman" w:hAnsi="Arial" w:cs="Arial"/>
                <w:b/>
                <w:bCs/>
                <w:sz w:val="22"/>
                <w:szCs w:val="22"/>
              </w:rPr>
              <w:t xml:space="preserve">Salary </w:t>
            </w:r>
            <w:r w:rsidRPr="00020F08">
              <w:rPr>
                <w:rFonts w:ascii="ArialMT" w:eastAsia="Times New Roman" w:hAnsi="ArialMT" w:cs="Times New Roman"/>
                <w:color w:val="333333"/>
                <w:sz w:val="20"/>
                <w:szCs w:val="20"/>
              </w:rPr>
              <w:t>£34,</w:t>
            </w:r>
            <w:r w:rsidR="00B60752">
              <w:rPr>
                <w:rFonts w:ascii="ArialMT" w:eastAsia="Times New Roman" w:hAnsi="ArialMT" w:cs="Times New Roman"/>
                <w:color w:val="333333"/>
                <w:sz w:val="20"/>
                <w:szCs w:val="20"/>
              </w:rPr>
              <w:t>943</w:t>
            </w:r>
            <w:r w:rsidRPr="00020F08">
              <w:rPr>
                <w:rFonts w:ascii="ArialMT" w:eastAsia="Times New Roman" w:hAnsi="ArialMT" w:cs="Times New Roman"/>
                <w:color w:val="333333"/>
                <w:sz w:val="20"/>
                <w:szCs w:val="20"/>
              </w:rPr>
              <w:t xml:space="preserve"> - £42,</w:t>
            </w:r>
            <w:r w:rsidR="00B60752">
              <w:rPr>
                <w:rFonts w:ascii="ArialMT" w:eastAsia="Times New Roman" w:hAnsi="ArialMT" w:cs="Times New Roman"/>
                <w:color w:val="333333"/>
                <w:sz w:val="20"/>
                <w:szCs w:val="20"/>
              </w:rPr>
              <w:t>914</w:t>
            </w:r>
          </w:p>
          <w:p w:rsidR="00332FB6" w:rsidRDefault="00020F08" w:rsidP="00020F08">
            <w:pPr>
              <w:spacing w:before="100" w:beforeAutospacing="1" w:after="120"/>
              <w:ind w:left="134"/>
              <w:rPr>
                <w:rFonts w:ascii="ArialMT" w:eastAsia="Times New Roman" w:hAnsi="ArialMT" w:cs="Times New Roman"/>
                <w:sz w:val="22"/>
                <w:szCs w:val="22"/>
              </w:rPr>
            </w:pPr>
            <w:r w:rsidRPr="00020F08">
              <w:rPr>
                <w:rFonts w:ascii="Arial" w:eastAsia="Times New Roman" w:hAnsi="Arial" w:cs="Arial"/>
                <w:b/>
                <w:bCs/>
                <w:sz w:val="22"/>
                <w:szCs w:val="22"/>
              </w:rPr>
              <w:t xml:space="preserve">Department: </w:t>
            </w:r>
            <w:r w:rsidRPr="00020F08">
              <w:rPr>
                <w:rFonts w:ascii="ArialMT" w:eastAsia="Times New Roman" w:hAnsi="ArialMT" w:cs="Times New Roman"/>
                <w:sz w:val="22"/>
                <w:szCs w:val="22"/>
              </w:rPr>
              <w:t xml:space="preserve">Library Services </w:t>
            </w:r>
            <w:r>
              <w:rPr>
                <w:rFonts w:ascii="ArialMT" w:eastAsia="Times New Roman" w:hAnsi="ArialMT" w:cs="Times New Roman"/>
                <w:sz w:val="22"/>
                <w:szCs w:val="22"/>
              </w:rPr>
              <w:t xml:space="preserve">                      </w:t>
            </w:r>
            <w:r w:rsidR="00332FB6">
              <w:rPr>
                <w:rFonts w:ascii="ArialMT" w:eastAsia="Times New Roman" w:hAnsi="ArialMT" w:cs="Times New Roman"/>
                <w:sz w:val="22"/>
                <w:szCs w:val="22"/>
              </w:rPr>
              <w:t xml:space="preserve">            </w:t>
            </w:r>
            <w:r w:rsidR="00332FB6" w:rsidRPr="00020F08">
              <w:rPr>
                <w:rFonts w:ascii="Arial" w:eastAsia="Times New Roman" w:hAnsi="Arial" w:cs="Arial"/>
                <w:b/>
                <w:bCs/>
                <w:sz w:val="22"/>
                <w:szCs w:val="22"/>
              </w:rPr>
              <w:t xml:space="preserve">Location: </w:t>
            </w:r>
            <w:r w:rsidR="00332FB6" w:rsidRPr="00020F08">
              <w:rPr>
                <w:rFonts w:ascii="ArialMT" w:eastAsia="Times New Roman" w:hAnsi="ArialMT" w:cs="Times New Roman"/>
                <w:sz w:val="22"/>
                <w:szCs w:val="22"/>
              </w:rPr>
              <w:t>One primary location as designated</w:t>
            </w:r>
          </w:p>
          <w:p w:rsidR="00020F08" w:rsidRPr="00020F08" w:rsidRDefault="00020F08" w:rsidP="00020F08">
            <w:pPr>
              <w:spacing w:before="100" w:beforeAutospacing="1" w:after="120"/>
              <w:ind w:left="134"/>
              <w:rPr>
                <w:rFonts w:ascii="Arial" w:eastAsia="Times New Roman" w:hAnsi="Arial" w:cs="Arial"/>
                <w:b/>
                <w:bCs/>
                <w:sz w:val="22"/>
                <w:szCs w:val="22"/>
              </w:rPr>
            </w:pPr>
            <w:r w:rsidRPr="00020F08">
              <w:rPr>
                <w:rFonts w:ascii="Arial" w:eastAsia="Times New Roman" w:hAnsi="Arial" w:cs="Arial"/>
                <w:b/>
                <w:bCs/>
                <w:sz w:val="22"/>
                <w:szCs w:val="22"/>
              </w:rPr>
              <w:t>Section</w:t>
            </w:r>
            <w:r w:rsidRPr="00020F08">
              <w:rPr>
                <w:rFonts w:ascii="ArialMT" w:eastAsia="Times New Roman" w:hAnsi="ArialMT" w:cs="Times New Roman"/>
                <w:sz w:val="22"/>
                <w:szCs w:val="22"/>
              </w:rPr>
              <w:t xml:space="preserve">: Library Services – Academic Services </w:t>
            </w:r>
          </w:p>
        </w:tc>
      </w:tr>
      <w:tr w:rsidR="00020F08" w:rsidRPr="00020F08" w:rsidTr="6CFD68F9">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020F08" w:rsidRPr="00020F08" w:rsidRDefault="008C3289" w:rsidP="008C3289">
            <w:pPr>
              <w:spacing w:before="100" w:beforeAutospacing="1" w:after="60"/>
              <w:rPr>
                <w:rFonts w:ascii="Times New Roman" w:eastAsia="Times New Roman" w:hAnsi="Times New Roman" w:cs="Times New Roman"/>
              </w:rPr>
            </w:pPr>
            <w:r>
              <w:rPr>
                <w:rFonts w:ascii="Arial" w:eastAsia="Times New Roman" w:hAnsi="Arial" w:cs="Arial"/>
                <w:b/>
                <w:bCs/>
                <w:sz w:val="22"/>
                <w:szCs w:val="22"/>
              </w:rPr>
              <w:t xml:space="preserve">  </w:t>
            </w:r>
            <w:r w:rsidR="00020F08" w:rsidRPr="00020F08">
              <w:rPr>
                <w:rFonts w:ascii="Arial" w:eastAsia="Times New Roman" w:hAnsi="Arial" w:cs="Arial"/>
                <w:b/>
                <w:bCs/>
                <w:sz w:val="22"/>
                <w:szCs w:val="22"/>
              </w:rPr>
              <w:t xml:space="preserve">Contract Length: </w:t>
            </w:r>
            <w:r w:rsidR="000A7356">
              <w:rPr>
                <w:rFonts w:ascii="Arial" w:eastAsia="Times New Roman" w:hAnsi="Arial" w:cs="Arial"/>
                <w:b/>
                <w:bCs/>
                <w:sz w:val="22"/>
                <w:szCs w:val="22"/>
              </w:rPr>
              <w:t xml:space="preserve">   </w:t>
            </w:r>
            <w:r w:rsidRPr="008C3289">
              <w:rPr>
                <w:rFonts w:ascii="Arial" w:eastAsia="Times New Roman" w:hAnsi="Arial" w:cs="Arial"/>
                <w:bCs/>
                <w:sz w:val="22"/>
                <w:szCs w:val="22"/>
              </w:rPr>
              <w:t>Permanent</w:t>
            </w:r>
            <w:r w:rsidR="000A7356" w:rsidRPr="008C3289">
              <w:rPr>
                <w:rFonts w:ascii="Arial" w:eastAsia="Times New Roman" w:hAnsi="Arial" w:cs="Arial"/>
                <w:bCs/>
                <w:sz w:val="22"/>
                <w:szCs w:val="22"/>
              </w:rPr>
              <w:t xml:space="preserve"> </w:t>
            </w:r>
            <w:r w:rsidR="000A7356">
              <w:rPr>
                <w:rFonts w:ascii="Arial" w:eastAsia="Times New Roman" w:hAnsi="Arial" w:cs="Arial"/>
                <w:b/>
                <w:bCs/>
                <w:sz w:val="22"/>
                <w:szCs w:val="22"/>
              </w:rPr>
              <w:t xml:space="preserve"> </w:t>
            </w:r>
            <w:r>
              <w:rPr>
                <w:rFonts w:ascii="Arial" w:eastAsia="Times New Roman" w:hAnsi="Arial" w:cs="Arial"/>
                <w:b/>
                <w:bCs/>
                <w:sz w:val="22"/>
                <w:szCs w:val="22"/>
              </w:rPr>
              <w:t xml:space="preserve">       </w:t>
            </w:r>
            <w:r w:rsidR="00020F08" w:rsidRPr="00020F08">
              <w:rPr>
                <w:rFonts w:ascii="Arial" w:eastAsia="Times New Roman" w:hAnsi="Arial" w:cs="Arial"/>
                <w:b/>
                <w:bCs/>
                <w:sz w:val="22"/>
                <w:szCs w:val="22"/>
              </w:rPr>
              <w:t xml:space="preserve">Hours per week: </w:t>
            </w:r>
            <w:r w:rsidR="00020F08" w:rsidRPr="00020F08">
              <w:rPr>
                <w:rFonts w:ascii="ArialMT" w:eastAsia="Times New Roman" w:hAnsi="ArialMT" w:cs="Times New Roman"/>
                <w:sz w:val="22"/>
                <w:szCs w:val="22"/>
              </w:rPr>
              <w:t xml:space="preserve">35 </w:t>
            </w:r>
            <w:r w:rsidR="000A7356">
              <w:rPr>
                <w:rFonts w:ascii="ArialMT" w:eastAsia="Times New Roman" w:hAnsi="ArialMT" w:cs="Times New Roman"/>
                <w:sz w:val="22"/>
                <w:szCs w:val="22"/>
              </w:rPr>
              <w:t xml:space="preserve">       </w:t>
            </w:r>
            <w:r>
              <w:rPr>
                <w:rFonts w:ascii="ArialMT" w:eastAsia="Times New Roman" w:hAnsi="ArialMT" w:cs="Times New Roman"/>
                <w:sz w:val="22"/>
                <w:szCs w:val="22"/>
              </w:rPr>
              <w:t xml:space="preserve">   </w:t>
            </w:r>
            <w:r w:rsidR="00020F08" w:rsidRPr="00020F08">
              <w:rPr>
                <w:rFonts w:ascii="Arial" w:eastAsia="Times New Roman" w:hAnsi="Arial" w:cs="Arial"/>
                <w:b/>
                <w:bCs/>
                <w:sz w:val="22"/>
                <w:szCs w:val="22"/>
              </w:rPr>
              <w:t xml:space="preserve">Weeks per year: </w:t>
            </w:r>
            <w:r w:rsidR="005B0B02" w:rsidRPr="008C3289">
              <w:rPr>
                <w:rFonts w:ascii="Arial" w:eastAsia="Times New Roman" w:hAnsi="Arial" w:cs="Arial"/>
                <w:bCs/>
                <w:sz w:val="22"/>
                <w:szCs w:val="22"/>
              </w:rPr>
              <w:t>52</w:t>
            </w:r>
          </w:p>
        </w:tc>
      </w:tr>
      <w:tr w:rsidR="00020F08" w:rsidRPr="00020F08" w:rsidTr="6CFD68F9">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020F08" w:rsidRPr="00020F08" w:rsidRDefault="00020F08" w:rsidP="006C2C53">
            <w:pPr>
              <w:spacing w:before="100" w:beforeAutospacing="1"/>
              <w:ind w:left="134"/>
              <w:rPr>
                <w:rFonts w:ascii="Times New Roman" w:eastAsia="Times New Roman" w:hAnsi="Times New Roman" w:cs="Times New Roman"/>
              </w:rPr>
            </w:pPr>
            <w:r w:rsidRPr="00020F08">
              <w:rPr>
                <w:rFonts w:ascii="Arial" w:eastAsia="Times New Roman" w:hAnsi="Arial" w:cs="Arial"/>
                <w:b/>
                <w:bCs/>
                <w:sz w:val="22"/>
                <w:szCs w:val="22"/>
              </w:rPr>
              <w:t xml:space="preserve">Purpose of Job: </w:t>
            </w:r>
          </w:p>
          <w:p w:rsidR="00020F08" w:rsidRPr="00020F08" w:rsidRDefault="00020F08" w:rsidP="006C2C53">
            <w:pPr>
              <w:spacing w:before="60" w:after="60"/>
              <w:ind w:left="136"/>
              <w:rPr>
                <w:rFonts w:ascii="Times New Roman" w:eastAsia="Times New Roman" w:hAnsi="Times New Roman" w:cs="Times New Roman"/>
              </w:rPr>
            </w:pPr>
            <w:r w:rsidRPr="00020F08">
              <w:rPr>
                <w:rFonts w:ascii="ArialMT" w:eastAsia="Times New Roman" w:hAnsi="ArialMT" w:cs="Times New Roman"/>
                <w:sz w:val="22"/>
                <w:szCs w:val="22"/>
              </w:rPr>
              <w:t xml:space="preserve">To contribute to the development, delivery and exploitation of high quality and customer-focused library services at the University of the Arts London (UAL), which support the learning, teaching and research activities of its Colleges by being responsible for effective academic liaison, collection development and learning support for specified courses/programmes of study and actively promoting access to resources, collections and services. </w:t>
            </w:r>
          </w:p>
        </w:tc>
      </w:tr>
      <w:tr w:rsidR="00020F08" w:rsidRPr="00020F08" w:rsidTr="6CFD68F9">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020F08" w:rsidRPr="00020F08" w:rsidRDefault="00020F08" w:rsidP="00741779">
            <w:pPr>
              <w:spacing w:before="100" w:beforeAutospacing="1"/>
              <w:ind w:left="136"/>
              <w:rPr>
                <w:rFonts w:ascii="Times New Roman" w:eastAsia="Times New Roman" w:hAnsi="Times New Roman" w:cs="Times New Roman"/>
              </w:rPr>
            </w:pPr>
            <w:r w:rsidRPr="00020F08">
              <w:rPr>
                <w:rFonts w:ascii="Arial" w:eastAsia="Times New Roman" w:hAnsi="Arial" w:cs="Arial"/>
                <w:b/>
                <w:bCs/>
                <w:sz w:val="22"/>
                <w:szCs w:val="22"/>
              </w:rPr>
              <w:t xml:space="preserve">Main Duties and Responsibilities: </w:t>
            </w:r>
          </w:p>
          <w:p w:rsidR="00020F08" w:rsidRPr="00020F08" w:rsidRDefault="00020F08" w:rsidP="00741779">
            <w:pPr>
              <w:numPr>
                <w:ilvl w:val="0"/>
                <w:numId w:val="1"/>
              </w:numPr>
              <w:spacing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Support a specified programme of study /course(s) through effective academic liaison. This will require developing subject knowledge appropriate to the designated programme of study/course(s) and participation in course development, validations and quality assurance activities. This will also include participating at course committees and establishing effective working relationships with academic and other staff responsible for curriculum development and the delivery of courses. </w:t>
            </w:r>
          </w:p>
          <w:p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Co</w:t>
            </w:r>
            <w:r w:rsidR="005B0B02">
              <w:rPr>
                <w:rFonts w:ascii="ArialMT" w:eastAsia="Times New Roman" w:hAnsi="ArialMT" w:cs="Times New Roman"/>
                <w:sz w:val="22"/>
                <w:szCs w:val="22"/>
              </w:rPr>
              <w:t xml:space="preserve">-ordinate </w:t>
            </w:r>
            <w:r w:rsidRPr="00020F08">
              <w:rPr>
                <w:rFonts w:ascii="ArialMT" w:eastAsia="Times New Roman" w:hAnsi="ArialMT" w:cs="Times New Roman"/>
                <w:sz w:val="22"/>
                <w:szCs w:val="22"/>
              </w:rPr>
              <w:t xml:space="preserve">the delivery of learning support, particularly the development and delivery of induction, information and research skills programmes in liaison with senior staff. This will also include promoting resources and services. </w:t>
            </w:r>
          </w:p>
          <w:p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Maintain an active engagement with developments in teaching and learning within the University of the Arts London, and the FE/HE sectors, and evaluate and report on new approaches to improve the quality and delivery of learning support in Information Services, in liaison with senior staff. </w:t>
            </w:r>
          </w:p>
          <w:p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Participate in information dissemination and provision of enquiry services, including roaming support and involvement in virtual enquiry services as needed. </w:t>
            </w:r>
          </w:p>
          <w:p w:rsidR="00020F08" w:rsidRPr="00020F08" w:rsidRDefault="00020F08" w:rsidP="00741779">
            <w:pPr>
              <w:numPr>
                <w:ilvl w:val="0"/>
                <w:numId w:val="1"/>
              </w:numPr>
              <w:spacing w:after="40"/>
              <w:rPr>
                <w:rFonts w:ascii="ArialMT" w:eastAsia="Times New Roman" w:hAnsi="ArialMT" w:cs="Times New Roman"/>
                <w:sz w:val="22"/>
                <w:szCs w:val="22"/>
              </w:rPr>
            </w:pPr>
            <w:r w:rsidRPr="6CFD68F9">
              <w:rPr>
                <w:rFonts w:ascii="ArialMT" w:eastAsia="Times New Roman" w:hAnsi="ArialMT" w:cs="Times New Roman"/>
                <w:sz w:val="22"/>
                <w:szCs w:val="22"/>
              </w:rPr>
              <w:t>Co</w:t>
            </w:r>
            <w:r w:rsidR="701F7E20" w:rsidRPr="6CFD68F9">
              <w:rPr>
                <w:rFonts w:ascii="ArialMT" w:eastAsia="Times New Roman" w:hAnsi="ArialMT" w:cs="Times New Roman"/>
                <w:sz w:val="22"/>
                <w:szCs w:val="22"/>
              </w:rPr>
              <w:t>ntribute to</w:t>
            </w:r>
            <w:r w:rsidRPr="6CFD68F9">
              <w:rPr>
                <w:rFonts w:ascii="ArialMT" w:eastAsia="Times New Roman" w:hAnsi="ArialMT" w:cs="Times New Roman"/>
                <w:sz w:val="22"/>
                <w:szCs w:val="22"/>
              </w:rPr>
              <w:t xml:space="preserve"> stock organization, maintenance and promotion through involvement in curriculum planning and development and through stock selection for designated programme of study/course(s) in liaison with the Resources &amp; Systems team. This will include responsibility for a relevant budget as required. </w:t>
            </w:r>
          </w:p>
          <w:p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Co</w:t>
            </w:r>
            <w:r w:rsidR="005B0B02">
              <w:rPr>
                <w:rFonts w:ascii="ArialMT" w:eastAsia="Times New Roman" w:hAnsi="ArialMT" w:cs="Times New Roman"/>
                <w:sz w:val="22"/>
                <w:szCs w:val="22"/>
              </w:rPr>
              <w:t xml:space="preserve">ntribute to </w:t>
            </w:r>
            <w:bookmarkStart w:id="0" w:name="_GoBack"/>
            <w:bookmarkEnd w:id="0"/>
            <w:r w:rsidRPr="00020F08">
              <w:rPr>
                <w:rFonts w:ascii="ArialMT" w:eastAsia="Times New Roman" w:hAnsi="ArialMT" w:cs="Times New Roman"/>
                <w:sz w:val="22"/>
                <w:szCs w:val="22"/>
              </w:rPr>
              <w:t xml:space="preserve">including registration, leavers, defaulters, inter-library loans and reservations, and the production of statistics in liaison with the Assistant Learning Resources Manager and the Resources &amp; Systems team as required. </w:t>
            </w:r>
          </w:p>
          <w:p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Contribute to the development and use of information technology, including delivery of electronic information, the maintenance and development of the Library Services web-pages and contribute to University web-pages and external web gateways as appropriate. </w:t>
            </w:r>
          </w:p>
          <w:p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Support the Library Management System (LMS) locally and contribute to the development of this system as directed by the Resources and Systems Team. </w:t>
            </w:r>
          </w:p>
          <w:p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Line manage specified staff. This will include involvement in staff recruitment, the delivery of induction programmes for new staff, management of probation and staff planning review and appraisals (PRAs). </w:t>
            </w:r>
          </w:p>
          <w:p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Contribute to and participate in the activities of the Library Services team and participate in Information Services projects or activities as required, including Task and Finish groups and involvement in Project Teams. </w:t>
            </w:r>
          </w:p>
          <w:p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Represent Library Services at internal and external meetings as required. </w:t>
            </w:r>
          </w:p>
          <w:p w:rsidR="00020F08" w:rsidRPr="00020F08" w:rsidRDefault="00020F08" w:rsidP="00741779">
            <w:pPr>
              <w:numPr>
                <w:ilvl w:val="0"/>
                <w:numId w:val="1"/>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Contribute to and promote Library Services policies and procedures. </w:t>
            </w:r>
          </w:p>
        </w:tc>
      </w:tr>
    </w:tbl>
    <w:p w:rsidR="00020F08" w:rsidRPr="00020F08" w:rsidRDefault="00020F08" w:rsidP="00020F08">
      <w:pPr>
        <w:rPr>
          <w:rFonts w:ascii="Times New Roman" w:eastAsia="Times New Roman" w:hAnsi="Times New Roman" w:cs="Times New Roman"/>
        </w:rPr>
      </w:pPr>
    </w:p>
    <w:tbl>
      <w:tblPr>
        <w:tblW w:w="10348" w:type="dxa"/>
        <w:tblInd w:w="-577" w:type="dxa"/>
        <w:tblCellMar>
          <w:top w:w="15" w:type="dxa"/>
          <w:left w:w="15" w:type="dxa"/>
          <w:bottom w:w="15" w:type="dxa"/>
          <w:right w:w="15" w:type="dxa"/>
        </w:tblCellMar>
        <w:tblLook w:val="04A0"/>
      </w:tblPr>
      <w:tblGrid>
        <w:gridCol w:w="10348"/>
      </w:tblGrid>
      <w:tr w:rsidR="00020F08" w:rsidRPr="00020F08" w:rsidTr="00020F08">
        <w:tc>
          <w:tcPr>
            <w:tcW w:w="10348" w:type="dxa"/>
            <w:tcBorders>
              <w:top w:val="single" w:sz="8" w:space="0" w:color="000000"/>
              <w:left w:val="single" w:sz="8" w:space="0" w:color="000000"/>
              <w:bottom w:val="single" w:sz="8" w:space="0" w:color="000000"/>
              <w:right w:val="single" w:sz="8" w:space="0" w:color="000000"/>
            </w:tcBorders>
            <w:vAlign w:val="center"/>
            <w:hideMark/>
          </w:tcPr>
          <w:p w:rsidR="00020F08" w:rsidRPr="00020F08" w:rsidRDefault="00020F08" w:rsidP="00E94EC5">
            <w:pPr>
              <w:spacing w:before="100" w:beforeAutospacing="1" w:after="100" w:afterAutospacing="1"/>
              <w:ind w:left="134"/>
              <w:rPr>
                <w:rFonts w:ascii="Times New Roman" w:eastAsia="Times New Roman" w:hAnsi="Times New Roman" w:cs="Times New Roman"/>
              </w:rPr>
            </w:pPr>
            <w:r w:rsidRPr="00020F08">
              <w:rPr>
                <w:rFonts w:ascii="Arial" w:eastAsia="Times New Roman" w:hAnsi="Arial" w:cs="Arial"/>
                <w:b/>
                <w:bCs/>
                <w:sz w:val="22"/>
                <w:szCs w:val="22"/>
              </w:rPr>
              <w:t xml:space="preserve">In addition the post holder will be expected to: </w:t>
            </w:r>
          </w:p>
          <w:p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Perform such duties consistent with your role as may from time to time be assigned to you anywhere within the University. </w:t>
            </w:r>
          </w:p>
          <w:p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Undertake health and safety duties and responsibilities appropriate to the role. </w:t>
            </w:r>
          </w:p>
          <w:p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To personally contribute towards reducing the university’s impact on the environment and support actions associated with the UAL Sustainability Manifesto (2016 – 2022) </w:t>
            </w:r>
          </w:p>
          <w:p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Work in accordance with the University’s Equal Opportunities and Diversity Policy and the Staff Charter, promoting equality and diversity in your work. </w:t>
            </w:r>
          </w:p>
          <w:p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Undertake continuous personal and professional development, and to support it for any staff you manage through effective use of the University’s Planning, Review and Appraisal scheme and staff development opportunities. </w:t>
            </w:r>
          </w:p>
          <w:p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Make full use of all information and communication technologies in adherence to data protection policies to meet the requirements of the role and to promote organisational effectiveness. </w:t>
            </w:r>
          </w:p>
          <w:p w:rsidR="00020F08" w:rsidRPr="00020F08" w:rsidRDefault="00020F08" w:rsidP="00741779">
            <w:pPr>
              <w:numPr>
                <w:ilvl w:val="0"/>
                <w:numId w:val="2"/>
              </w:numPr>
              <w:spacing w:before="100" w:beforeAutospacing="1" w:after="12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Conduct all financial matters associated with the role in accordance with the University’s policies and procedures, as laid down in the Financial Regulations. </w:t>
            </w:r>
          </w:p>
        </w:tc>
      </w:tr>
      <w:tr w:rsidR="00020F08" w:rsidRPr="00020F08" w:rsidTr="00020F08">
        <w:tc>
          <w:tcPr>
            <w:tcW w:w="10348" w:type="dxa"/>
            <w:tcBorders>
              <w:top w:val="single" w:sz="8" w:space="0" w:color="000000"/>
              <w:left w:val="single" w:sz="8" w:space="0" w:color="000000"/>
              <w:bottom w:val="single" w:sz="8" w:space="0" w:color="000000"/>
              <w:right w:val="single" w:sz="8" w:space="0" w:color="000000"/>
            </w:tcBorders>
            <w:vAlign w:val="center"/>
            <w:hideMark/>
          </w:tcPr>
          <w:p w:rsidR="00020F08" w:rsidRPr="00020F08" w:rsidRDefault="00020F08" w:rsidP="00E94EC5">
            <w:pPr>
              <w:spacing w:before="100" w:beforeAutospacing="1" w:after="100" w:afterAutospacing="1"/>
              <w:ind w:left="134"/>
              <w:rPr>
                <w:rFonts w:ascii="Times New Roman" w:eastAsia="Times New Roman" w:hAnsi="Times New Roman" w:cs="Times New Roman"/>
              </w:rPr>
            </w:pPr>
            <w:r w:rsidRPr="00020F08">
              <w:rPr>
                <w:rFonts w:ascii="Arial" w:eastAsia="Times New Roman" w:hAnsi="Arial" w:cs="Arial"/>
                <w:b/>
                <w:bCs/>
                <w:sz w:val="22"/>
                <w:szCs w:val="22"/>
              </w:rPr>
              <w:t>Key Working Relationships</w:t>
            </w:r>
            <w:r w:rsidRPr="00020F08">
              <w:rPr>
                <w:rFonts w:ascii="ArialMT" w:eastAsia="Times New Roman" w:hAnsi="ArialMT" w:cs="Times New Roman"/>
                <w:sz w:val="22"/>
                <w:szCs w:val="22"/>
              </w:rPr>
              <w:t xml:space="preserve">: </w:t>
            </w:r>
          </w:p>
          <w:p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Library Services managers </w:t>
            </w:r>
          </w:p>
          <w:p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Information Services colleagues </w:t>
            </w:r>
          </w:p>
          <w:p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UAL Academic staff </w:t>
            </w:r>
          </w:p>
          <w:p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Students </w:t>
            </w:r>
          </w:p>
          <w:p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External partners e.g. suppliers </w:t>
            </w:r>
          </w:p>
        </w:tc>
      </w:tr>
      <w:tr w:rsidR="00020F08" w:rsidRPr="00020F08" w:rsidTr="00020F08">
        <w:tc>
          <w:tcPr>
            <w:tcW w:w="10348" w:type="dxa"/>
            <w:tcBorders>
              <w:top w:val="single" w:sz="8" w:space="0" w:color="000000"/>
              <w:left w:val="single" w:sz="8" w:space="0" w:color="000000"/>
              <w:bottom w:val="single" w:sz="8" w:space="0" w:color="000000"/>
              <w:right w:val="single" w:sz="8" w:space="0" w:color="000000"/>
            </w:tcBorders>
            <w:vAlign w:val="center"/>
            <w:hideMark/>
          </w:tcPr>
          <w:p w:rsidR="00020F08" w:rsidRPr="00020F08" w:rsidRDefault="00020F08" w:rsidP="00E94EC5">
            <w:pPr>
              <w:spacing w:before="100" w:beforeAutospacing="1" w:after="100" w:afterAutospacing="1"/>
              <w:ind w:left="134"/>
              <w:rPr>
                <w:rFonts w:ascii="Times New Roman" w:eastAsia="Times New Roman" w:hAnsi="Times New Roman" w:cs="Times New Roman"/>
              </w:rPr>
            </w:pPr>
            <w:r w:rsidRPr="00020F08">
              <w:rPr>
                <w:rFonts w:ascii="Arial" w:eastAsia="Times New Roman" w:hAnsi="Arial" w:cs="Arial"/>
                <w:b/>
                <w:bCs/>
                <w:sz w:val="22"/>
                <w:szCs w:val="22"/>
              </w:rPr>
              <w:t xml:space="preserve">Resources Managed: </w:t>
            </w:r>
          </w:p>
          <w:p w:rsidR="00020F08" w:rsidRPr="00020F08" w:rsidRDefault="00020F08" w:rsidP="00E94EC5">
            <w:pPr>
              <w:spacing w:before="100" w:beforeAutospacing="1" w:after="120"/>
              <w:ind w:left="278"/>
              <w:rPr>
                <w:rFonts w:ascii="Times New Roman" w:eastAsia="Times New Roman" w:hAnsi="Times New Roman" w:cs="Times New Roman"/>
              </w:rPr>
            </w:pPr>
            <w:r w:rsidRPr="00020F08">
              <w:rPr>
                <w:rFonts w:ascii="ArialMT" w:eastAsia="Times New Roman" w:hAnsi="ArialMT" w:cs="Times New Roman"/>
                <w:sz w:val="22"/>
                <w:szCs w:val="22"/>
              </w:rPr>
              <w:t>Budgets:</w:t>
            </w:r>
            <w:r w:rsidRPr="00020F08">
              <w:rPr>
                <w:rFonts w:ascii="ArialMT" w:eastAsia="Times New Roman" w:hAnsi="ArialMT" w:cs="Times New Roman"/>
                <w:sz w:val="22"/>
                <w:szCs w:val="22"/>
              </w:rPr>
              <w:br/>
              <w:t>Staff:</w:t>
            </w:r>
            <w:r w:rsidRPr="00020F08">
              <w:rPr>
                <w:rFonts w:ascii="ArialMT" w:eastAsia="Times New Roman" w:hAnsi="ArialMT" w:cs="Times New Roman"/>
                <w:sz w:val="22"/>
                <w:szCs w:val="22"/>
              </w:rPr>
              <w:br/>
              <w:t xml:space="preserve">Other (e.g. accommodation; equipment): </w:t>
            </w:r>
          </w:p>
        </w:tc>
      </w:tr>
    </w:tbl>
    <w:p w:rsidR="00E94EC5" w:rsidRDefault="00E94EC5" w:rsidP="00020F08">
      <w:pPr>
        <w:rPr>
          <w:rFonts w:ascii="ArialMT" w:eastAsia="Times New Roman" w:hAnsi="ArialMT" w:cs="Times New Roman"/>
          <w:sz w:val="20"/>
          <w:szCs w:val="20"/>
        </w:rPr>
      </w:pPr>
      <w:r>
        <w:rPr>
          <w:rFonts w:ascii="ArialMT" w:eastAsia="Times New Roman" w:hAnsi="ArialMT" w:cs="Times New Roman"/>
          <w:sz w:val="20"/>
          <w:szCs w:val="20"/>
        </w:rPr>
        <w:br w:type="page"/>
      </w:r>
    </w:p>
    <w:p w:rsidR="00020F08" w:rsidRDefault="00020F08" w:rsidP="00020F08">
      <w:pPr>
        <w:rPr>
          <w:rFonts w:ascii="Times New Roman" w:eastAsia="Times New Roman" w:hAnsi="Times New Roman" w:cs="Times New Roman"/>
        </w:rPr>
      </w:pPr>
    </w:p>
    <w:p w:rsidR="00E94EC5" w:rsidRPr="00020F08" w:rsidRDefault="00E94EC5" w:rsidP="00020F08">
      <w:pPr>
        <w:rPr>
          <w:rFonts w:ascii="Times New Roman" w:eastAsia="Times New Roman" w:hAnsi="Times New Roman" w:cs="Times New Roman"/>
        </w:rPr>
      </w:pPr>
    </w:p>
    <w:tbl>
      <w:tblPr>
        <w:tblW w:w="9072" w:type="dxa"/>
        <w:tblInd w:w="-572" w:type="dxa"/>
        <w:tblCellMar>
          <w:top w:w="15" w:type="dxa"/>
          <w:left w:w="15" w:type="dxa"/>
          <w:bottom w:w="15" w:type="dxa"/>
          <w:right w:w="15" w:type="dxa"/>
        </w:tblCellMar>
        <w:tblLook w:val="04A0"/>
      </w:tblPr>
      <w:tblGrid>
        <w:gridCol w:w="3544"/>
        <w:gridCol w:w="5528"/>
      </w:tblGrid>
      <w:tr w:rsidR="00020F08" w:rsidRPr="00020F08" w:rsidTr="00156044">
        <w:tc>
          <w:tcPr>
            <w:tcW w:w="907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020F08" w:rsidRPr="00020F08" w:rsidRDefault="00020F08" w:rsidP="002129A1">
            <w:pPr>
              <w:spacing w:before="100" w:beforeAutospacing="1" w:after="100" w:afterAutospacing="1"/>
              <w:ind w:left="134"/>
              <w:divId w:val="1419983309"/>
              <w:rPr>
                <w:rFonts w:ascii="Times New Roman" w:eastAsia="Times New Roman" w:hAnsi="Times New Roman" w:cs="Times New Roman"/>
              </w:rPr>
            </w:pPr>
            <w:r w:rsidRPr="00020F08">
              <w:rPr>
                <w:rFonts w:ascii="ArialMT" w:eastAsia="Times New Roman" w:hAnsi="ArialMT" w:cs="Times New Roman"/>
                <w:color w:val="FFFFFF"/>
                <w:sz w:val="28"/>
                <w:szCs w:val="28"/>
              </w:rPr>
              <w:t xml:space="preserve">Person Specification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6C2C53"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 xml:space="preserve">Specialist Knowledge/ Qualifications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A degree in Library and Information Management or equivalent, as relevant to the post, at Graduate or Postgraduate level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Relevant Experienc</w:t>
            </w:r>
            <w:r w:rsidR="002129A1">
              <w:rPr>
                <w:rFonts w:ascii="ArialMT" w:eastAsia="Times New Roman" w:hAnsi="ArialMT" w:cs="Times New Roman"/>
              </w:rPr>
              <w:t>e</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Times New Roman" w:eastAsia="Times New Roman" w:hAnsi="Times New Roman" w:cs="Times New Roman"/>
                <w:noProof/>
                <w:lang w:eastAsia="en-GB"/>
              </w:rPr>
              <w:drawing>
                <wp:inline distT="0" distB="0" distL="0" distR="0">
                  <wp:extent cx="12700" cy="12700"/>
                  <wp:effectExtent l="0" t="0" r="0" b="0"/>
                  <wp:docPr id="5" name="Picture 5" descr="page3image1646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646105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020F08">
              <w:rPr>
                <w:rFonts w:ascii="ArialMT" w:eastAsia="Times New Roman" w:hAnsi="ArialMT" w:cs="Times New Roman"/>
              </w:rPr>
              <w:t xml:space="preserve">Experience in supervision or management of staff and services in a Library or equivalent environment, as relevant to the post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 xml:space="preserve">Communication Skills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Communicates effectively orally, in writing and/or using visual media.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Leadership and Management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Times New Roman" w:eastAsia="Times New Roman" w:hAnsi="Times New Roman" w:cs="Times New Roman"/>
                <w:noProof/>
                <w:lang w:eastAsia="en-GB"/>
              </w:rPr>
              <w:drawing>
                <wp:inline distT="0" distB="0" distL="0" distR="0">
                  <wp:extent cx="12700" cy="12700"/>
                  <wp:effectExtent l="0" t="0" r="0" b="0"/>
                  <wp:docPr id="4" name="Picture 4" descr="page3image1646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646470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020F08">
              <w:rPr>
                <w:rFonts w:ascii="ArialMT" w:eastAsia="Times New Roman" w:hAnsi="ArialMT" w:cs="Times New Roman"/>
              </w:rPr>
              <w:t xml:space="preserve">Motivates and leads a team effectively, setting clear objectives to manage performance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6C2C53"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Research, Teaching and Learning</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Uses effective teaching, learning or professional practice to support excellent teaching, pedagogy and inclusivity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Professional Practice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Times New Roman" w:eastAsia="Times New Roman" w:hAnsi="Times New Roman" w:cs="Times New Roman"/>
                <w:noProof/>
                <w:lang w:eastAsia="en-GB"/>
              </w:rPr>
              <w:drawing>
                <wp:inline distT="0" distB="0" distL="0" distR="0">
                  <wp:extent cx="12700" cy="12700"/>
                  <wp:effectExtent l="0" t="0" r="0" b="0"/>
                  <wp:docPr id="2" name="Picture 2" descr="page3image1627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627238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020F08">
              <w:rPr>
                <w:rFonts w:ascii="ArialMT" w:eastAsia="Times New Roman" w:hAnsi="ArialMT" w:cs="Times New Roman"/>
              </w:rPr>
              <w:t xml:space="preserve">Contributes to advancing professional practice/research or scholarly activity in own area of specialism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Planning and Managing Resources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Times New Roman" w:eastAsia="Times New Roman" w:hAnsi="Times New Roman" w:cs="Times New Roman"/>
                <w:noProof/>
                <w:lang w:eastAsia="en-GB"/>
              </w:rPr>
              <w:drawing>
                <wp:inline distT="0" distB="0" distL="0" distR="0">
                  <wp:extent cx="12700" cy="12700"/>
                  <wp:effectExtent l="0" t="0" r="0" b="0"/>
                  <wp:docPr id="1" name="Picture 1" descr="page3image1646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646764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020F08">
              <w:rPr>
                <w:rFonts w:ascii="ArialMT" w:eastAsia="Times New Roman" w:hAnsi="ArialMT" w:cs="Times New Roman"/>
              </w:rPr>
              <w:t xml:space="preserve">Plans, prioritises and organises work to achieve objectives on time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Teamwork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Works collaboratively in a team and where appropriate across or with different professional groups.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Student Experience or Customer Service</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Builds and maintains positive relationships with students or customers </w:t>
            </w:r>
          </w:p>
        </w:tc>
      </w:tr>
      <w:tr w:rsidR="00020F08" w:rsidRPr="00020F08"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Creativity, Innovation and Problem Solving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Uses initiative or creativity to resolve problems </w:t>
            </w:r>
          </w:p>
        </w:tc>
      </w:tr>
    </w:tbl>
    <w:p w:rsidR="00020F08" w:rsidRDefault="00020F08"/>
    <w:sectPr w:rsidR="00020F08" w:rsidSect="006C2C53">
      <w:headerReference w:type="default" r:id="rId8"/>
      <w:footerReference w:type="default" r:id="rId9"/>
      <w:pgSz w:w="11900" w:h="16840"/>
      <w:pgMar w:top="851" w:right="1440" w:bottom="794" w:left="1440"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B9" w:rsidRDefault="00EB01B9" w:rsidP="00020F08">
      <w:r>
        <w:separator/>
      </w:r>
    </w:p>
  </w:endnote>
  <w:endnote w:type="continuationSeparator" w:id="0">
    <w:p w:rsidR="00EB01B9" w:rsidRDefault="00EB01B9" w:rsidP="00020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08" w:rsidRPr="00020F08" w:rsidRDefault="00020F08" w:rsidP="00020F08">
    <w:pPr>
      <w:spacing w:before="100" w:beforeAutospacing="1" w:after="100" w:afterAutospacing="1"/>
      <w:ind w:left="-567"/>
      <w:rPr>
        <w:rFonts w:ascii="Times New Roman" w:eastAsia="Times New Roman" w:hAnsi="Times New Roman" w:cs="Times New Roman"/>
      </w:rPr>
    </w:pPr>
    <w:r w:rsidRPr="00020F08">
      <w:rPr>
        <w:rFonts w:ascii="ArialMT" w:eastAsia="Times New Roman" w:hAnsi="ArialMT" w:cs="Times New Roman"/>
        <w:sz w:val="20"/>
        <w:szCs w:val="20"/>
      </w:rPr>
      <w:t xml:space="preserve">Academic Support Librarian Grade 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B9" w:rsidRDefault="00EB01B9" w:rsidP="00020F08">
      <w:r>
        <w:separator/>
      </w:r>
    </w:p>
  </w:footnote>
  <w:footnote w:type="continuationSeparator" w:id="0">
    <w:p w:rsidR="00EB01B9" w:rsidRDefault="00EB01B9" w:rsidP="00020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08" w:rsidRDefault="00020F08" w:rsidP="00020F08">
    <w:pPr>
      <w:pStyle w:val="Header"/>
      <w:ind w:left="-426"/>
    </w:pPr>
    <w:r w:rsidRPr="00020F08">
      <w:rPr>
        <w:rFonts w:ascii="Times New Roman" w:eastAsia="Times New Roman" w:hAnsi="Times New Roman" w:cs="Times New Roman"/>
        <w:noProof/>
        <w:lang w:eastAsia="en-GB"/>
      </w:rPr>
      <w:drawing>
        <wp:inline distT="0" distB="0" distL="0" distR="0">
          <wp:extent cx="2870200" cy="533400"/>
          <wp:effectExtent l="0" t="0" r="0" b="0"/>
          <wp:docPr id="9" name="Picture 9" descr="page1image165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275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0200" cy="533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E20"/>
    <w:multiLevelType w:val="multilevel"/>
    <w:tmpl w:val="0F4C4E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EC070B"/>
    <w:multiLevelType w:val="multilevel"/>
    <w:tmpl w:val="A4F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12119"/>
    <w:multiLevelType w:val="multilevel"/>
    <w:tmpl w:val="F890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1"/>
    <w:footnote w:id="0"/>
  </w:footnotePr>
  <w:endnotePr>
    <w:endnote w:id="-1"/>
    <w:endnote w:id="0"/>
  </w:endnotePr>
  <w:compat/>
  <w:rsids>
    <w:rsidRoot w:val="00020F08"/>
    <w:rsid w:val="00020F08"/>
    <w:rsid w:val="000A7356"/>
    <w:rsid w:val="00156044"/>
    <w:rsid w:val="00170B6C"/>
    <w:rsid w:val="002129A1"/>
    <w:rsid w:val="00304623"/>
    <w:rsid w:val="00332FB6"/>
    <w:rsid w:val="003B5F1D"/>
    <w:rsid w:val="00597EC5"/>
    <w:rsid w:val="005B0B02"/>
    <w:rsid w:val="005C3307"/>
    <w:rsid w:val="006C2C53"/>
    <w:rsid w:val="00741779"/>
    <w:rsid w:val="008C3289"/>
    <w:rsid w:val="00A27DE1"/>
    <w:rsid w:val="00B4569B"/>
    <w:rsid w:val="00B60752"/>
    <w:rsid w:val="00BC4082"/>
    <w:rsid w:val="00E94EC5"/>
    <w:rsid w:val="00EB01B9"/>
    <w:rsid w:val="6CFD68F9"/>
    <w:rsid w:val="701F7E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F0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20F08"/>
    <w:pPr>
      <w:tabs>
        <w:tab w:val="center" w:pos="4680"/>
        <w:tab w:val="right" w:pos="9360"/>
      </w:tabs>
    </w:pPr>
  </w:style>
  <w:style w:type="character" w:customStyle="1" w:styleId="HeaderChar">
    <w:name w:val="Header Char"/>
    <w:basedOn w:val="DefaultParagraphFont"/>
    <w:link w:val="Header"/>
    <w:uiPriority w:val="99"/>
    <w:rsid w:val="00020F08"/>
  </w:style>
  <w:style w:type="paragraph" w:styleId="Footer">
    <w:name w:val="footer"/>
    <w:basedOn w:val="Normal"/>
    <w:link w:val="FooterChar"/>
    <w:uiPriority w:val="99"/>
    <w:unhideWhenUsed/>
    <w:rsid w:val="00020F08"/>
    <w:pPr>
      <w:tabs>
        <w:tab w:val="center" w:pos="4680"/>
        <w:tab w:val="right" w:pos="9360"/>
      </w:tabs>
    </w:pPr>
  </w:style>
  <w:style w:type="character" w:customStyle="1" w:styleId="FooterChar">
    <w:name w:val="Footer Char"/>
    <w:basedOn w:val="DefaultParagraphFont"/>
    <w:link w:val="Footer"/>
    <w:uiPriority w:val="99"/>
    <w:rsid w:val="00020F08"/>
  </w:style>
  <w:style w:type="paragraph" w:styleId="ListParagraph">
    <w:name w:val="List Paragraph"/>
    <w:basedOn w:val="Normal"/>
    <w:uiPriority w:val="34"/>
    <w:qFormat/>
    <w:rsid w:val="006C2C53"/>
    <w:pPr>
      <w:ind w:left="720"/>
      <w:contextualSpacing/>
    </w:pPr>
  </w:style>
  <w:style w:type="paragraph" w:styleId="BalloonText">
    <w:name w:val="Balloon Text"/>
    <w:basedOn w:val="Normal"/>
    <w:link w:val="BalloonTextChar"/>
    <w:uiPriority w:val="99"/>
    <w:semiHidden/>
    <w:unhideWhenUsed/>
    <w:rsid w:val="008C3289"/>
    <w:rPr>
      <w:rFonts w:ascii="Tahoma" w:hAnsi="Tahoma" w:cs="Tahoma"/>
      <w:sz w:val="16"/>
      <w:szCs w:val="16"/>
    </w:rPr>
  </w:style>
  <w:style w:type="character" w:customStyle="1" w:styleId="BalloonTextChar">
    <w:name w:val="Balloon Text Char"/>
    <w:basedOn w:val="DefaultParagraphFont"/>
    <w:link w:val="BalloonText"/>
    <w:uiPriority w:val="99"/>
    <w:semiHidden/>
    <w:rsid w:val="008C3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830182">
      <w:bodyDiv w:val="1"/>
      <w:marLeft w:val="0"/>
      <w:marRight w:val="0"/>
      <w:marTop w:val="0"/>
      <w:marBottom w:val="0"/>
      <w:divBdr>
        <w:top w:val="none" w:sz="0" w:space="0" w:color="auto"/>
        <w:left w:val="none" w:sz="0" w:space="0" w:color="auto"/>
        <w:bottom w:val="none" w:sz="0" w:space="0" w:color="auto"/>
        <w:right w:val="none" w:sz="0" w:space="0" w:color="auto"/>
      </w:divBdr>
      <w:divsChild>
        <w:div w:id="886648422">
          <w:marLeft w:val="0"/>
          <w:marRight w:val="0"/>
          <w:marTop w:val="0"/>
          <w:marBottom w:val="0"/>
          <w:divBdr>
            <w:top w:val="none" w:sz="0" w:space="0" w:color="auto"/>
            <w:left w:val="none" w:sz="0" w:space="0" w:color="auto"/>
            <w:bottom w:val="none" w:sz="0" w:space="0" w:color="auto"/>
            <w:right w:val="none" w:sz="0" w:space="0" w:color="auto"/>
          </w:divBdr>
          <w:divsChild>
            <w:div w:id="865101667">
              <w:marLeft w:val="0"/>
              <w:marRight w:val="0"/>
              <w:marTop w:val="0"/>
              <w:marBottom w:val="0"/>
              <w:divBdr>
                <w:top w:val="none" w:sz="0" w:space="0" w:color="auto"/>
                <w:left w:val="none" w:sz="0" w:space="0" w:color="auto"/>
                <w:bottom w:val="none" w:sz="0" w:space="0" w:color="auto"/>
                <w:right w:val="none" w:sz="0" w:space="0" w:color="auto"/>
              </w:divBdr>
              <w:divsChild>
                <w:div w:id="214777378">
                  <w:marLeft w:val="0"/>
                  <w:marRight w:val="0"/>
                  <w:marTop w:val="0"/>
                  <w:marBottom w:val="0"/>
                  <w:divBdr>
                    <w:top w:val="none" w:sz="0" w:space="0" w:color="auto"/>
                    <w:left w:val="none" w:sz="0" w:space="0" w:color="auto"/>
                    <w:bottom w:val="none" w:sz="0" w:space="0" w:color="auto"/>
                    <w:right w:val="none" w:sz="0" w:space="0" w:color="auto"/>
                  </w:divBdr>
                </w:div>
              </w:divsChild>
            </w:div>
            <w:div w:id="1303777941">
              <w:marLeft w:val="0"/>
              <w:marRight w:val="0"/>
              <w:marTop w:val="0"/>
              <w:marBottom w:val="0"/>
              <w:divBdr>
                <w:top w:val="none" w:sz="0" w:space="0" w:color="auto"/>
                <w:left w:val="none" w:sz="0" w:space="0" w:color="auto"/>
                <w:bottom w:val="none" w:sz="0" w:space="0" w:color="auto"/>
                <w:right w:val="none" w:sz="0" w:space="0" w:color="auto"/>
              </w:divBdr>
              <w:divsChild>
                <w:div w:id="1878472885">
                  <w:marLeft w:val="0"/>
                  <w:marRight w:val="0"/>
                  <w:marTop w:val="0"/>
                  <w:marBottom w:val="0"/>
                  <w:divBdr>
                    <w:top w:val="none" w:sz="0" w:space="0" w:color="auto"/>
                    <w:left w:val="none" w:sz="0" w:space="0" w:color="auto"/>
                    <w:bottom w:val="none" w:sz="0" w:space="0" w:color="auto"/>
                    <w:right w:val="none" w:sz="0" w:space="0" w:color="auto"/>
                  </w:divBdr>
                </w:div>
                <w:div w:id="485241755">
                  <w:marLeft w:val="0"/>
                  <w:marRight w:val="0"/>
                  <w:marTop w:val="0"/>
                  <w:marBottom w:val="0"/>
                  <w:divBdr>
                    <w:top w:val="none" w:sz="0" w:space="0" w:color="auto"/>
                    <w:left w:val="none" w:sz="0" w:space="0" w:color="auto"/>
                    <w:bottom w:val="none" w:sz="0" w:space="0" w:color="auto"/>
                    <w:right w:val="none" w:sz="0" w:space="0" w:color="auto"/>
                  </w:divBdr>
                </w:div>
              </w:divsChild>
            </w:div>
            <w:div w:id="155263559">
              <w:marLeft w:val="0"/>
              <w:marRight w:val="0"/>
              <w:marTop w:val="0"/>
              <w:marBottom w:val="0"/>
              <w:divBdr>
                <w:top w:val="none" w:sz="0" w:space="0" w:color="auto"/>
                <w:left w:val="none" w:sz="0" w:space="0" w:color="auto"/>
                <w:bottom w:val="none" w:sz="0" w:space="0" w:color="auto"/>
                <w:right w:val="none" w:sz="0" w:space="0" w:color="auto"/>
              </w:divBdr>
              <w:divsChild>
                <w:div w:id="1587153187">
                  <w:marLeft w:val="0"/>
                  <w:marRight w:val="0"/>
                  <w:marTop w:val="0"/>
                  <w:marBottom w:val="0"/>
                  <w:divBdr>
                    <w:top w:val="none" w:sz="0" w:space="0" w:color="auto"/>
                    <w:left w:val="none" w:sz="0" w:space="0" w:color="auto"/>
                    <w:bottom w:val="none" w:sz="0" w:space="0" w:color="auto"/>
                    <w:right w:val="none" w:sz="0" w:space="0" w:color="auto"/>
                  </w:divBdr>
                </w:div>
              </w:divsChild>
            </w:div>
            <w:div w:id="1612741169">
              <w:marLeft w:val="0"/>
              <w:marRight w:val="0"/>
              <w:marTop w:val="0"/>
              <w:marBottom w:val="0"/>
              <w:divBdr>
                <w:top w:val="none" w:sz="0" w:space="0" w:color="auto"/>
                <w:left w:val="none" w:sz="0" w:space="0" w:color="auto"/>
                <w:bottom w:val="none" w:sz="0" w:space="0" w:color="auto"/>
                <w:right w:val="none" w:sz="0" w:space="0" w:color="auto"/>
              </w:divBdr>
              <w:divsChild>
                <w:div w:id="231161035">
                  <w:marLeft w:val="0"/>
                  <w:marRight w:val="0"/>
                  <w:marTop w:val="0"/>
                  <w:marBottom w:val="0"/>
                  <w:divBdr>
                    <w:top w:val="none" w:sz="0" w:space="0" w:color="auto"/>
                    <w:left w:val="none" w:sz="0" w:space="0" w:color="auto"/>
                    <w:bottom w:val="none" w:sz="0" w:space="0" w:color="auto"/>
                    <w:right w:val="none" w:sz="0" w:space="0" w:color="auto"/>
                  </w:divBdr>
                </w:div>
              </w:divsChild>
            </w:div>
            <w:div w:id="570583638">
              <w:marLeft w:val="0"/>
              <w:marRight w:val="0"/>
              <w:marTop w:val="0"/>
              <w:marBottom w:val="0"/>
              <w:divBdr>
                <w:top w:val="none" w:sz="0" w:space="0" w:color="auto"/>
                <w:left w:val="none" w:sz="0" w:space="0" w:color="auto"/>
                <w:bottom w:val="none" w:sz="0" w:space="0" w:color="auto"/>
                <w:right w:val="none" w:sz="0" w:space="0" w:color="auto"/>
              </w:divBdr>
              <w:divsChild>
                <w:div w:id="664086682">
                  <w:marLeft w:val="0"/>
                  <w:marRight w:val="0"/>
                  <w:marTop w:val="0"/>
                  <w:marBottom w:val="0"/>
                  <w:divBdr>
                    <w:top w:val="none" w:sz="0" w:space="0" w:color="auto"/>
                    <w:left w:val="none" w:sz="0" w:space="0" w:color="auto"/>
                    <w:bottom w:val="none" w:sz="0" w:space="0" w:color="auto"/>
                    <w:right w:val="none" w:sz="0" w:space="0" w:color="auto"/>
                  </w:divBdr>
                </w:div>
              </w:divsChild>
            </w:div>
            <w:div w:id="883374756">
              <w:marLeft w:val="0"/>
              <w:marRight w:val="0"/>
              <w:marTop w:val="0"/>
              <w:marBottom w:val="0"/>
              <w:divBdr>
                <w:top w:val="none" w:sz="0" w:space="0" w:color="auto"/>
                <w:left w:val="none" w:sz="0" w:space="0" w:color="auto"/>
                <w:bottom w:val="none" w:sz="0" w:space="0" w:color="auto"/>
                <w:right w:val="none" w:sz="0" w:space="0" w:color="auto"/>
              </w:divBdr>
              <w:divsChild>
                <w:div w:id="13193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1763">
          <w:marLeft w:val="0"/>
          <w:marRight w:val="0"/>
          <w:marTop w:val="0"/>
          <w:marBottom w:val="0"/>
          <w:divBdr>
            <w:top w:val="none" w:sz="0" w:space="0" w:color="auto"/>
            <w:left w:val="none" w:sz="0" w:space="0" w:color="auto"/>
            <w:bottom w:val="none" w:sz="0" w:space="0" w:color="auto"/>
            <w:right w:val="none" w:sz="0" w:space="0" w:color="auto"/>
          </w:divBdr>
          <w:divsChild>
            <w:div w:id="2061860367">
              <w:marLeft w:val="0"/>
              <w:marRight w:val="0"/>
              <w:marTop w:val="0"/>
              <w:marBottom w:val="0"/>
              <w:divBdr>
                <w:top w:val="none" w:sz="0" w:space="0" w:color="auto"/>
                <w:left w:val="none" w:sz="0" w:space="0" w:color="auto"/>
                <w:bottom w:val="none" w:sz="0" w:space="0" w:color="auto"/>
                <w:right w:val="none" w:sz="0" w:space="0" w:color="auto"/>
              </w:divBdr>
              <w:divsChild>
                <w:div w:id="248462390">
                  <w:marLeft w:val="0"/>
                  <w:marRight w:val="0"/>
                  <w:marTop w:val="0"/>
                  <w:marBottom w:val="0"/>
                  <w:divBdr>
                    <w:top w:val="none" w:sz="0" w:space="0" w:color="auto"/>
                    <w:left w:val="none" w:sz="0" w:space="0" w:color="auto"/>
                    <w:bottom w:val="none" w:sz="0" w:space="0" w:color="auto"/>
                    <w:right w:val="none" w:sz="0" w:space="0" w:color="auto"/>
                  </w:divBdr>
                </w:div>
              </w:divsChild>
            </w:div>
            <w:div w:id="1675764321">
              <w:marLeft w:val="0"/>
              <w:marRight w:val="0"/>
              <w:marTop w:val="0"/>
              <w:marBottom w:val="0"/>
              <w:divBdr>
                <w:top w:val="none" w:sz="0" w:space="0" w:color="auto"/>
                <w:left w:val="none" w:sz="0" w:space="0" w:color="auto"/>
                <w:bottom w:val="none" w:sz="0" w:space="0" w:color="auto"/>
                <w:right w:val="none" w:sz="0" w:space="0" w:color="auto"/>
              </w:divBdr>
              <w:divsChild>
                <w:div w:id="126315897">
                  <w:marLeft w:val="0"/>
                  <w:marRight w:val="0"/>
                  <w:marTop w:val="0"/>
                  <w:marBottom w:val="0"/>
                  <w:divBdr>
                    <w:top w:val="none" w:sz="0" w:space="0" w:color="auto"/>
                    <w:left w:val="none" w:sz="0" w:space="0" w:color="auto"/>
                    <w:bottom w:val="none" w:sz="0" w:space="0" w:color="auto"/>
                    <w:right w:val="none" w:sz="0" w:space="0" w:color="auto"/>
                  </w:divBdr>
                </w:div>
              </w:divsChild>
            </w:div>
            <w:div w:id="102457586">
              <w:marLeft w:val="0"/>
              <w:marRight w:val="0"/>
              <w:marTop w:val="0"/>
              <w:marBottom w:val="0"/>
              <w:divBdr>
                <w:top w:val="none" w:sz="0" w:space="0" w:color="auto"/>
                <w:left w:val="none" w:sz="0" w:space="0" w:color="auto"/>
                <w:bottom w:val="none" w:sz="0" w:space="0" w:color="auto"/>
                <w:right w:val="none" w:sz="0" w:space="0" w:color="auto"/>
              </w:divBdr>
              <w:divsChild>
                <w:div w:id="127867452">
                  <w:marLeft w:val="0"/>
                  <w:marRight w:val="0"/>
                  <w:marTop w:val="0"/>
                  <w:marBottom w:val="0"/>
                  <w:divBdr>
                    <w:top w:val="none" w:sz="0" w:space="0" w:color="auto"/>
                    <w:left w:val="none" w:sz="0" w:space="0" w:color="auto"/>
                    <w:bottom w:val="none" w:sz="0" w:space="0" w:color="auto"/>
                    <w:right w:val="none" w:sz="0" w:space="0" w:color="auto"/>
                  </w:divBdr>
                </w:div>
              </w:divsChild>
            </w:div>
            <w:div w:id="1860771311">
              <w:marLeft w:val="0"/>
              <w:marRight w:val="0"/>
              <w:marTop w:val="0"/>
              <w:marBottom w:val="0"/>
              <w:divBdr>
                <w:top w:val="none" w:sz="0" w:space="0" w:color="auto"/>
                <w:left w:val="none" w:sz="0" w:space="0" w:color="auto"/>
                <w:bottom w:val="none" w:sz="0" w:space="0" w:color="auto"/>
                <w:right w:val="none" w:sz="0" w:space="0" w:color="auto"/>
              </w:divBdr>
              <w:divsChild>
                <w:div w:id="9720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2036">
          <w:marLeft w:val="0"/>
          <w:marRight w:val="0"/>
          <w:marTop w:val="0"/>
          <w:marBottom w:val="0"/>
          <w:divBdr>
            <w:top w:val="none" w:sz="0" w:space="0" w:color="auto"/>
            <w:left w:val="none" w:sz="0" w:space="0" w:color="auto"/>
            <w:bottom w:val="none" w:sz="0" w:space="0" w:color="auto"/>
            <w:right w:val="none" w:sz="0" w:space="0" w:color="auto"/>
          </w:divBdr>
          <w:divsChild>
            <w:div w:id="236481952">
              <w:marLeft w:val="0"/>
              <w:marRight w:val="0"/>
              <w:marTop w:val="0"/>
              <w:marBottom w:val="0"/>
              <w:divBdr>
                <w:top w:val="none" w:sz="0" w:space="0" w:color="auto"/>
                <w:left w:val="none" w:sz="0" w:space="0" w:color="auto"/>
                <w:bottom w:val="none" w:sz="0" w:space="0" w:color="auto"/>
                <w:right w:val="none" w:sz="0" w:space="0" w:color="auto"/>
              </w:divBdr>
              <w:divsChild>
                <w:div w:id="1419983309">
                  <w:marLeft w:val="0"/>
                  <w:marRight w:val="0"/>
                  <w:marTop w:val="0"/>
                  <w:marBottom w:val="0"/>
                  <w:divBdr>
                    <w:top w:val="none" w:sz="0" w:space="0" w:color="auto"/>
                    <w:left w:val="none" w:sz="0" w:space="0" w:color="auto"/>
                    <w:bottom w:val="none" w:sz="0" w:space="0" w:color="auto"/>
                    <w:right w:val="none" w:sz="0" w:space="0" w:color="auto"/>
                  </w:divBdr>
                </w:div>
              </w:divsChild>
            </w:div>
            <w:div w:id="253559225">
              <w:marLeft w:val="0"/>
              <w:marRight w:val="0"/>
              <w:marTop w:val="0"/>
              <w:marBottom w:val="0"/>
              <w:divBdr>
                <w:top w:val="none" w:sz="0" w:space="0" w:color="auto"/>
                <w:left w:val="none" w:sz="0" w:space="0" w:color="auto"/>
                <w:bottom w:val="none" w:sz="0" w:space="0" w:color="auto"/>
                <w:right w:val="none" w:sz="0" w:space="0" w:color="auto"/>
              </w:divBdr>
              <w:divsChild>
                <w:div w:id="1325090521">
                  <w:marLeft w:val="0"/>
                  <w:marRight w:val="0"/>
                  <w:marTop w:val="0"/>
                  <w:marBottom w:val="0"/>
                  <w:divBdr>
                    <w:top w:val="none" w:sz="0" w:space="0" w:color="auto"/>
                    <w:left w:val="none" w:sz="0" w:space="0" w:color="auto"/>
                    <w:bottom w:val="none" w:sz="0" w:space="0" w:color="auto"/>
                    <w:right w:val="none" w:sz="0" w:space="0" w:color="auto"/>
                  </w:divBdr>
                </w:div>
              </w:divsChild>
            </w:div>
            <w:div w:id="1459714955">
              <w:marLeft w:val="0"/>
              <w:marRight w:val="0"/>
              <w:marTop w:val="0"/>
              <w:marBottom w:val="0"/>
              <w:divBdr>
                <w:top w:val="none" w:sz="0" w:space="0" w:color="auto"/>
                <w:left w:val="none" w:sz="0" w:space="0" w:color="auto"/>
                <w:bottom w:val="none" w:sz="0" w:space="0" w:color="auto"/>
                <w:right w:val="none" w:sz="0" w:space="0" w:color="auto"/>
              </w:divBdr>
              <w:divsChild>
                <w:div w:id="394208714">
                  <w:marLeft w:val="0"/>
                  <w:marRight w:val="0"/>
                  <w:marTop w:val="0"/>
                  <w:marBottom w:val="0"/>
                  <w:divBdr>
                    <w:top w:val="none" w:sz="0" w:space="0" w:color="auto"/>
                    <w:left w:val="none" w:sz="0" w:space="0" w:color="auto"/>
                    <w:bottom w:val="none" w:sz="0" w:space="0" w:color="auto"/>
                    <w:right w:val="none" w:sz="0" w:space="0" w:color="auto"/>
                  </w:divBdr>
                </w:div>
              </w:divsChild>
            </w:div>
            <w:div w:id="1842772871">
              <w:marLeft w:val="0"/>
              <w:marRight w:val="0"/>
              <w:marTop w:val="0"/>
              <w:marBottom w:val="0"/>
              <w:divBdr>
                <w:top w:val="none" w:sz="0" w:space="0" w:color="auto"/>
                <w:left w:val="none" w:sz="0" w:space="0" w:color="auto"/>
                <w:bottom w:val="none" w:sz="0" w:space="0" w:color="auto"/>
                <w:right w:val="none" w:sz="0" w:space="0" w:color="auto"/>
              </w:divBdr>
              <w:divsChild>
                <w:div w:id="958418662">
                  <w:marLeft w:val="0"/>
                  <w:marRight w:val="0"/>
                  <w:marTop w:val="0"/>
                  <w:marBottom w:val="0"/>
                  <w:divBdr>
                    <w:top w:val="none" w:sz="0" w:space="0" w:color="auto"/>
                    <w:left w:val="none" w:sz="0" w:space="0" w:color="auto"/>
                    <w:bottom w:val="none" w:sz="0" w:space="0" w:color="auto"/>
                    <w:right w:val="none" w:sz="0" w:space="0" w:color="auto"/>
                  </w:divBdr>
                </w:div>
              </w:divsChild>
            </w:div>
            <w:div w:id="1869831694">
              <w:marLeft w:val="0"/>
              <w:marRight w:val="0"/>
              <w:marTop w:val="0"/>
              <w:marBottom w:val="0"/>
              <w:divBdr>
                <w:top w:val="none" w:sz="0" w:space="0" w:color="auto"/>
                <w:left w:val="none" w:sz="0" w:space="0" w:color="auto"/>
                <w:bottom w:val="none" w:sz="0" w:space="0" w:color="auto"/>
                <w:right w:val="none" w:sz="0" w:space="0" w:color="auto"/>
              </w:divBdr>
              <w:divsChild>
                <w:div w:id="544021956">
                  <w:marLeft w:val="0"/>
                  <w:marRight w:val="0"/>
                  <w:marTop w:val="0"/>
                  <w:marBottom w:val="0"/>
                  <w:divBdr>
                    <w:top w:val="none" w:sz="0" w:space="0" w:color="auto"/>
                    <w:left w:val="none" w:sz="0" w:space="0" w:color="auto"/>
                    <w:bottom w:val="none" w:sz="0" w:space="0" w:color="auto"/>
                    <w:right w:val="none" w:sz="0" w:space="0" w:color="auto"/>
                  </w:divBdr>
                </w:div>
              </w:divsChild>
            </w:div>
            <w:div w:id="928539730">
              <w:marLeft w:val="0"/>
              <w:marRight w:val="0"/>
              <w:marTop w:val="0"/>
              <w:marBottom w:val="0"/>
              <w:divBdr>
                <w:top w:val="none" w:sz="0" w:space="0" w:color="auto"/>
                <w:left w:val="none" w:sz="0" w:space="0" w:color="auto"/>
                <w:bottom w:val="none" w:sz="0" w:space="0" w:color="auto"/>
                <w:right w:val="none" w:sz="0" w:space="0" w:color="auto"/>
              </w:divBdr>
              <w:divsChild>
                <w:div w:id="1791708694">
                  <w:marLeft w:val="0"/>
                  <w:marRight w:val="0"/>
                  <w:marTop w:val="0"/>
                  <w:marBottom w:val="0"/>
                  <w:divBdr>
                    <w:top w:val="none" w:sz="0" w:space="0" w:color="auto"/>
                    <w:left w:val="none" w:sz="0" w:space="0" w:color="auto"/>
                    <w:bottom w:val="none" w:sz="0" w:space="0" w:color="auto"/>
                    <w:right w:val="none" w:sz="0" w:space="0" w:color="auto"/>
                  </w:divBdr>
                </w:div>
              </w:divsChild>
            </w:div>
            <w:div w:id="63530163">
              <w:marLeft w:val="0"/>
              <w:marRight w:val="0"/>
              <w:marTop w:val="0"/>
              <w:marBottom w:val="0"/>
              <w:divBdr>
                <w:top w:val="none" w:sz="0" w:space="0" w:color="auto"/>
                <w:left w:val="none" w:sz="0" w:space="0" w:color="auto"/>
                <w:bottom w:val="none" w:sz="0" w:space="0" w:color="auto"/>
                <w:right w:val="none" w:sz="0" w:space="0" w:color="auto"/>
              </w:divBdr>
              <w:divsChild>
                <w:div w:id="938608957">
                  <w:marLeft w:val="0"/>
                  <w:marRight w:val="0"/>
                  <w:marTop w:val="0"/>
                  <w:marBottom w:val="0"/>
                  <w:divBdr>
                    <w:top w:val="none" w:sz="0" w:space="0" w:color="auto"/>
                    <w:left w:val="none" w:sz="0" w:space="0" w:color="auto"/>
                    <w:bottom w:val="none" w:sz="0" w:space="0" w:color="auto"/>
                    <w:right w:val="none" w:sz="0" w:space="0" w:color="auto"/>
                  </w:divBdr>
                </w:div>
              </w:divsChild>
            </w:div>
            <w:div w:id="669262334">
              <w:marLeft w:val="0"/>
              <w:marRight w:val="0"/>
              <w:marTop w:val="0"/>
              <w:marBottom w:val="0"/>
              <w:divBdr>
                <w:top w:val="none" w:sz="0" w:space="0" w:color="auto"/>
                <w:left w:val="none" w:sz="0" w:space="0" w:color="auto"/>
                <w:bottom w:val="none" w:sz="0" w:space="0" w:color="auto"/>
                <w:right w:val="none" w:sz="0" w:space="0" w:color="auto"/>
              </w:divBdr>
              <w:divsChild>
                <w:div w:id="1020551106">
                  <w:marLeft w:val="0"/>
                  <w:marRight w:val="0"/>
                  <w:marTop w:val="0"/>
                  <w:marBottom w:val="0"/>
                  <w:divBdr>
                    <w:top w:val="none" w:sz="0" w:space="0" w:color="auto"/>
                    <w:left w:val="none" w:sz="0" w:space="0" w:color="auto"/>
                    <w:bottom w:val="none" w:sz="0" w:space="0" w:color="auto"/>
                    <w:right w:val="none" w:sz="0" w:space="0" w:color="auto"/>
                  </w:divBdr>
                </w:div>
              </w:divsChild>
            </w:div>
            <w:div w:id="1462381026">
              <w:marLeft w:val="0"/>
              <w:marRight w:val="0"/>
              <w:marTop w:val="0"/>
              <w:marBottom w:val="0"/>
              <w:divBdr>
                <w:top w:val="none" w:sz="0" w:space="0" w:color="auto"/>
                <w:left w:val="none" w:sz="0" w:space="0" w:color="auto"/>
                <w:bottom w:val="none" w:sz="0" w:space="0" w:color="auto"/>
                <w:right w:val="none" w:sz="0" w:space="0" w:color="auto"/>
              </w:divBdr>
              <w:divsChild>
                <w:div w:id="727263694">
                  <w:marLeft w:val="0"/>
                  <w:marRight w:val="0"/>
                  <w:marTop w:val="0"/>
                  <w:marBottom w:val="0"/>
                  <w:divBdr>
                    <w:top w:val="none" w:sz="0" w:space="0" w:color="auto"/>
                    <w:left w:val="none" w:sz="0" w:space="0" w:color="auto"/>
                    <w:bottom w:val="none" w:sz="0" w:space="0" w:color="auto"/>
                    <w:right w:val="none" w:sz="0" w:space="0" w:color="auto"/>
                  </w:divBdr>
                </w:div>
              </w:divsChild>
            </w:div>
            <w:div w:id="261690900">
              <w:marLeft w:val="0"/>
              <w:marRight w:val="0"/>
              <w:marTop w:val="0"/>
              <w:marBottom w:val="0"/>
              <w:divBdr>
                <w:top w:val="none" w:sz="0" w:space="0" w:color="auto"/>
                <w:left w:val="none" w:sz="0" w:space="0" w:color="auto"/>
                <w:bottom w:val="none" w:sz="0" w:space="0" w:color="auto"/>
                <w:right w:val="none" w:sz="0" w:space="0" w:color="auto"/>
              </w:divBdr>
              <w:divsChild>
                <w:div w:id="1631129668">
                  <w:marLeft w:val="0"/>
                  <w:marRight w:val="0"/>
                  <w:marTop w:val="0"/>
                  <w:marBottom w:val="0"/>
                  <w:divBdr>
                    <w:top w:val="none" w:sz="0" w:space="0" w:color="auto"/>
                    <w:left w:val="none" w:sz="0" w:space="0" w:color="auto"/>
                    <w:bottom w:val="none" w:sz="0" w:space="0" w:color="auto"/>
                    <w:right w:val="none" w:sz="0" w:space="0" w:color="auto"/>
                  </w:divBdr>
                </w:div>
              </w:divsChild>
            </w:div>
            <w:div w:id="1771123834">
              <w:marLeft w:val="0"/>
              <w:marRight w:val="0"/>
              <w:marTop w:val="0"/>
              <w:marBottom w:val="0"/>
              <w:divBdr>
                <w:top w:val="none" w:sz="0" w:space="0" w:color="auto"/>
                <w:left w:val="none" w:sz="0" w:space="0" w:color="auto"/>
                <w:bottom w:val="none" w:sz="0" w:space="0" w:color="auto"/>
                <w:right w:val="none" w:sz="0" w:space="0" w:color="auto"/>
              </w:divBdr>
              <w:divsChild>
                <w:div w:id="2053798286">
                  <w:marLeft w:val="0"/>
                  <w:marRight w:val="0"/>
                  <w:marTop w:val="0"/>
                  <w:marBottom w:val="0"/>
                  <w:divBdr>
                    <w:top w:val="none" w:sz="0" w:space="0" w:color="auto"/>
                    <w:left w:val="none" w:sz="0" w:space="0" w:color="auto"/>
                    <w:bottom w:val="none" w:sz="0" w:space="0" w:color="auto"/>
                    <w:right w:val="none" w:sz="0" w:space="0" w:color="auto"/>
                  </w:divBdr>
                </w:div>
              </w:divsChild>
            </w:div>
            <w:div w:id="1058674611">
              <w:marLeft w:val="0"/>
              <w:marRight w:val="0"/>
              <w:marTop w:val="0"/>
              <w:marBottom w:val="0"/>
              <w:divBdr>
                <w:top w:val="none" w:sz="0" w:space="0" w:color="auto"/>
                <w:left w:val="none" w:sz="0" w:space="0" w:color="auto"/>
                <w:bottom w:val="none" w:sz="0" w:space="0" w:color="auto"/>
                <w:right w:val="none" w:sz="0" w:space="0" w:color="auto"/>
              </w:divBdr>
              <w:divsChild>
                <w:div w:id="1002077605">
                  <w:marLeft w:val="0"/>
                  <w:marRight w:val="0"/>
                  <w:marTop w:val="0"/>
                  <w:marBottom w:val="0"/>
                  <w:divBdr>
                    <w:top w:val="none" w:sz="0" w:space="0" w:color="auto"/>
                    <w:left w:val="none" w:sz="0" w:space="0" w:color="auto"/>
                    <w:bottom w:val="none" w:sz="0" w:space="0" w:color="auto"/>
                    <w:right w:val="none" w:sz="0" w:space="0" w:color="auto"/>
                  </w:divBdr>
                </w:div>
              </w:divsChild>
            </w:div>
            <w:div w:id="1608661344">
              <w:marLeft w:val="0"/>
              <w:marRight w:val="0"/>
              <w:marTop w:val="0"/>
              <w:marBottom w:val="0"/>
              <w:divBdr>
                <w:top w:val="none" w:sz="0" w:space="0" w:color="auto"/>
                <w:left w:val="none" w:sz="0" w:space="0" w:color="auto"/>
                <w:bottom w:val="none" w:sz="0" w:space="0" w:color="auto"/>
                <w:right w:val="none" w:sz="0" w:space="0" w:color="auto"/>
              </w:divBdr>
              <w:divsChild>
                <w:div w:id="1198011611">
                  <w:marLeft w:val="0"/>
                  <w:marRight w:val="0"/>
                  <w:marTop w:val="0"/>
                  <w:marBottom w:val="0"/>
                  <w:divBdr>
                    <w:top w:val="none" w:sz="0" w:space="0" w:color="auto"/>
                    <w:left w:val="none" w:sz="0" w:space="0" w:color="auto"/>
                    <w:bottom w:val="none" w:sz="0" w:space="0" w:color="auto"/>
                    <w:right w:val="none" w:sz="0" w:space="0" w:color="auto"/>
                  </w:divBdr>
                </w:div>
              </w:divsChild>
            </w:div>
            <w:div w:id="877090327">
              <w:marLeft w:val="0"/>
              <w:marRight w:val="0"/>
              <w:marTop w:val="0"/>
              <w:marBottom w:val="0"/>
              <w:divBdr>
                <w:top w:val="none" w:sz="0" w:space="0" w:color="auto"/>
                <w:left w:val="none" w:sz="0" w:space="0" w:color="auto"/>
                <w:bottom w:val="none" w:sz="0" w:space="0" w:color="auto"/>
                <w:right w:val="none" w:sz="0" w:space="0" w:color="auto"/>
              </w:divBdr>
              <w:divsChild>
                <w:div w:id="591662589">
                  <w:marLeft w:val="0"/>
                  <w:marRight w:val="0"/>
                  <w:marTop w:val="0"/>
                  <w:marBottom w:val="0"/>
                  <w:divBdr>
                    <w:top w:val="none" w:sz="0" w:space="0" w:color="auto"/>
                    <w:left w:val="none" w:sz="0" w:space="0" w:color="auto"/>
                    <w:bottom w:val="none" w:sz="0" w:space="0" w:color="auto"/>
                    <w:right w:val="none" w:sz="0" w:space="0" w:color="auto"/>
                  </w:divBdr>
                </w:div>
              </w:divsChild>
            </w:div>
            <w:div w:id="595021273">
              <w:marLeft w:val="0"/>
              <w:marRight w:val="0"/>
              <w:marTop w:val="0"/>
              <w:marBottom w:val="0"/>
              <w:divBdr>
                <w:top w:val="none" w:sz="0" w:space="0" w:color="auto"/>
                <w:left w:val="none" w:sz="0" w:space="0" w:color="auto"/>
                <w:bottom w:val="none" w:sz="0" w:space="0" w:color="auto"/>
                <w:right w:val="none" w:sz="0" w:space="0" w:color="auto"/>
              </w:divBdr>
              <w:divsChild>
                <w:div w:id="1216551615">
                  <w:marLeft w:val="0"/>
                  <w:marRight w:val="0"/>
                  <w:marTop w:val="0"/>
                  <w:marBottom w:val="0"/>
                  <w:divBdr>
                    <w:top w:val="none" w:sz="0" w:space="0" w:color="auto"/>
                    <w:left w:val="none" w:sz="0" w:space="0" w:color="auto"/>
                    <w:bottom w:val="none" w:sz="0" w:space="0" w:color="auto"/>
                    <w:right w:val="none" w:sz="0" w:space="0" w:color="auto"/>
                  </w:divBdr>
                </w:div>
              </w:divsChild>
            </w:div>
            <w:div w:id="928272751">
              <w:marLeft w:val="0"/>
              <w:marRight w:val="0"/>
              <w:marTop w:val="0"/>
              <w:marBottom w:val="0"/>
              <w:divBdr>
                <w:top w:val="none" w:sz="0" w:space="0" w:color="auto"/>
                <w:left w:val="none" w:sz="0" w:space="0" w:color="auto"/>
                <w:bottom w:val="none" w:sz="0" w:space="0" w:color="auto"/>
                <w:right w:val="none" w:sz="0" w:space="0" w:color="auto"/>
              </w:divBdr>
              <w:divsChild>
                <w:div w:id="329913003">
                  <w:marLeft w:val="0"/>
                  <w:marRight w:val="0"/>
                  <w:marTop w:val="0"/>
                  <w:marBottom w:val="0"/>
                  <w:divBdr>
                    <w:top w:val="none" w:sz="0" w:space="0" w:color="auto"/>
                    <w:left w:val="none" w:sz="0" w:space="0" w:color="auto"/>
                    <w:bottom w:val="none" w:sz="0" w:space="0" w:color="auto"/>
                    <w:right w:val="none" w:sz="0" w:space="0" w:color="auto"/>
                  </w:divBdr>
                </w:div>
              </w:divsChild>
            </w:div>
            <w:div w:id="1470703156">
              <w:marLeft w:val="0"/>
              <w:marRight w:val="0"/>
              <w:marTop w:val="0"/>
              <w:marBottom w:val="0"/>
              <w:divBdr>
                <w:top w:val="none" w:sz="0" w:space="0" w:color="auto"/>
                <w:left w:val="none" w:sz="0" w:space="0" w:color="auto"/>
                <w:bottom w:val="none" w:sz="0" w:space="0" w:color="auto"/>
                <w:right w:val="none" w:sz="0" w:space="0" w:color="auto"/>
              </w:divBdr>
              <w:divsChild>
                <w:div w:id="554244891">
                  <w:marLeft w:val="0"/>
                  <w:marRight w:val="0"/>
                  <w:marTop w:val="0"/>
                  <w:marBottom w:val="0"/>
                  <w:divBdr>
                    <w:top w:val="none" w:sz="0" w:space="0" w:color="auto"/>
                    <w:left w:val="none" w:sz="0" w:space="0" w:color="auto"/>
                    <w:bottom w:val="none" w:sz="0" w:space="0" w:color="auto"/>
                    <w:right w:val="none" w:sz="0" w:space="0" w:color="auto"/>
                  </w:divBdr>
                </w:div>
              </w:divsChild>
            </w:div>
            <w:div w:id="1717580268">
              <w:marLeft w:val="0"/>
              <w:marRight w:val="0"/>
              <w:marTop w:val="0"/>
              <w:marBottom w:val="0"/>
              <w:divBdr>
                <w:top w:val="none" w:sz="0" w:space="0" w:color="auto"/>
                <w:left w:val="none" w:sz="0" w:space="0" w:color="auto"/>
                <w:bottom w:val="none" w:sz="0" w:space="0" w:color="auto"/>
                <w:right w:val="none" w:sz="0" w:space="0" w:color="auto"/>
              </w:divBdr>
              <w:divsChild>
                <w:div w:id="462039245">
                  <w:marLeft w:val="0"/>
                  <w:marRight w:val="0"/>
                  <w:marTop w:val="0"/>
                  <w:marBottom w:val="0"/>
                  <w:divBdr>
                    <w:top w:val="none" w:sz="0" w:space="0" w:color="auto"/>
                    <w:left w:val="none" w:sz="0" w:space="0" w:color="auto"/>
                    <w:bottom w:val="none" w:sz="0" w:space="0" w:color="auto"/>
                    <w:right w:val="none" w:sz="0" w:space="0" w:color="auto"/>
                  </w:divBdr>
                </w:div>
              </w:divsChild>
            </w:div>
            <w:div w:id="85082237">
              <w:marLeft w:val="0"/>
              <w:marRight w:val="0"/>
              <w:marTop w:val="0"/>
              <w:marBottom w:val="0"/>
              <w:divBdr>
                <w:top w:val="none" w:sz="0" w:space="0" w:color="auto"/>
                <w:left w:val="none" w:sz="0" w:space="0" w:color="auto"/>
                <w:bottom w:val="none" w:sz="0" w:space="0" w:color="auto"/>
                <w:right w:val="none" w:sz="0" w:space="0" w:color="auto"/>
              </w:divBdr>
              <w:divsChild>
                <w:div w:id="1147239313">
                  <w:marLeft w:val="0"/>
                  <w:marRight w:val="0"/>
                  <w:marTop w:val="0"/>
                  <w:marBottom w:val="0"/>
                  <w:divBdr>
                    <w:top w:val="none" w:sz="0" w:space="0" w:color="auto"/>
                    <w:left w:val="none" w:sz="0" w:space="0" w:color="auto"/>
                    <w:bottom w:val="none" w:sz="0" w:space="0" w:color="auto"/>
                    <w:right w:val="none" w:sz="0" w:space="0" w:color="auto"/>
                  </w:divBdr>
                </w:div>
              </w:divsChild>
            </w:div>
            <w:div w:id="215625569">
              <w:marLeft w:val="0"/>
              <w:marRight w:val="0"/>
              <w:marTop w:val="0"/>
              <w:marBottom w:val="0"/>
              <w:divBdr>
                <w:top w:val="none" w:sz="0" w:space="0" w:color="auto"/>
                <w:left w:val="none" w:sz="0" w:space="0" w:color="auto"/>
                <w:bottom w:val="none" w:sz="0" w:space="0" w:color="auto"/>
                <w:right w:val="none" w:sz="0" w:space="0" w:color="auto"/>
              </w:divBdr>
              <w:divsChild>
                <w:div w:id="103427476">
                  <w:marLeft w:val="0"/>
                  <w:marRight w:val="0"/>
                  <w:marTop w:val="0"/>
                  <w:marBottom w:val="0"/>
                  <w:divBdr>
                    <w:top w:val="none" w:sz="0" w:space="0" w:color="auto"/>
                    <w:left w:val="none" w:sz="0" w:space="0" w:color="auto"/>
                    <w:bottom w:val="none" w:sz="0" w:space="0" w:color="auto"/>
                    <w:right w:val="none" w:sz="0" w:space="0" w:color="auto"/>
                  </w:divBdr>
                </w:div>
              </w:divsChild>
            </w:div>
            <w:div w:id="1677885174">
              <w:marLeft w:val="0"/>
              <w:marRight w:val="0"/>
              <w:marTop w:val="0"/>
              <w:marBottom w:val="0"/>
              <w:divBdr>
                <w:top w:val="none" w:sz="0" w:space="0" w:color="auto"/>
                <w:left w:val="none" w:sz="0" w:space="0" w:color="auto"/>
                <w:bottom w:val="none" w:sz="0" w:space="0" w:color="auto"/>
                <w:right w:val="none" w:sz="0" w:space="0" w:color="auto"/>
              </w:divBdr>
              <w:divsChild>
                <w:div w:id="1129517854">
                  <w:marLeft w:val="0"/>
                  <w:marRight w:val="0"/>
                  <w:marTop w:val="0"/>
                  <w:marBottom w:val="0"/>
                  <w:divBdr>
                    <w:top w:val="none" w:sz="0" w:space="0" w:color="auto"/>
                    <w:left w:val="none" w:sz="0" w:space="0" w:color="auto"/>
                    <w:bottom w:val="none" w:sz="0" w:space="0" w:color="auto"/>
                    <w:right w:val="none" w:sz="0" w:space="0" w:color="auto"/>
                  </w:divBdr>
                </w:div>
              </w:divsChild>
            </w:div>
            <w:div w:id="1639409123">
              <w:marLeft w:val="0"/>
              <w:marRight w:val="0"/>
              <w:marTop w:val="0"/>
              <w:marBottom w:val="0"/>
              <w:divBdr>
                <w:top w:val="none" w:sz="0" w:space="0" w:color="auto"/>
                <w:left w:val="none" w:sz="0" w:space="0" w:color="auto"/>
                <w:bottom w:val="none" w:sz="0" w:space="0" w:color="auto"/>
                <w:right w:val="none" w:sz="0" w:space="0" w:color="auto"/>
              </w:divBdr>
              <w:divsChild>
                <w:div w:id="12933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Hollis</dc:creator>
  <cp:lastModifiedBy>hss</cp:lastModifiedBy>
  <cp:revision>2</cp:revision>
  <dcterms:created xsi:type="dcterms:W3CDTF">2020-07-15T15:59:00Z</dcterms:created>
  <dcterms:modified xsi:type="dcterms:W3CDTF">2020-07-15T15:59:00Z</dcterms:modified>
</cp:coreProperties>
</file>