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785" w:rsidRPr="00F90C28" w:rsidRDefault="00A26785">
      <w:pPr>
        <w:ind w:left="-180"/>
        <w:rPr>
          <w:rFonts w:ascii="Arial" w:hAnsi="Arial" w:cs="Arial"/>
          <w:noProof/>
          <w:sz w:val="20"/>
          <w:szCs w:val="20"/>
        </w:rPr>
      </w:pPr>
      <w:bookmarkStart w:id="0" w:name="_GoBack"/>
      <w:bookmarkEnd w:id="0"/>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192"/>
        <w:gridCol w:w="5248"/>
      </w:tblGrid>
      <w:tr w:rsidR="00706B93" w:rsidRPr="00F90C28" w:rsidTr="006519F4">
        <w:tc>
          <w:tcPr>
            <w:tcW w:w="10440" w:type="dxa"/>
            <w:gridSpan w:val="2"/>
            <w:tcBorders>
              <w:bottom w:val="single" w:sz="8" w:space="0" w:color="auto"/>
            </w:tcBorders>
          </w:tcPr>
          <w:p w:rsidR="00706B93" w:rsidRPr="00D9158C" w:rsidRDefault="00706B93">
            <w:pPr>
              <w:pStyle w:val="Heading3"/>
              <w:rPr>
                <w:b w:val="0"/>
                <w:sz w:val="20"/>
                <w:szCs w:val="20"/>
              </w:rPr>
            </w:pPr>
            <w:r w:rsidRPr="00D9158C">
              <w:rPr>
                <w:sz w:val="20"/>
                <w:szCs w:val="20"/>
              </w:rPr>
              <w:t>JOB DESCRIPTION AND PERSON SPECIFICATION</w:t>
            </w:r>
          </w:p>
        </w:tc>
      </w:tr>
      <w:tr w:rsidR="00706B93" w:rsidRPr="00F90C28" w:rsidTr="006519F4">
        <w:trPr>
          <w:cantSplit/>
          <w:trHeight w:val="75"/>
        </w:trPr>
        <w:tc>
          <w:tcPr>
            <w:tcW w:w="5192" w:type="dxa"/>
            <w:tcBorders>
              <w:bottom w:val="nil"/>
              <w:right w:val="nil"/>
            </w:tcBorders>
          </w:tcPr>
          <w:p w:rsidR="00706B93" w:rsidRPr="00D9158C" w:rsidRDefault="00D9158C" w:rsidP="00147543">
            <w:pPr>
              <w:rPr>
                <w:rFonts w:ascii="Arial" w:hAnsi="Arial" w:cs="Arial"/>
                <w:szCs w:val="22"/>
              </w:rPr>
            </w:pPr>
            <w:r>
              <w:rPr>
                <w:rFonts w:ascii="Arial" w:hAnsi="Arial" w:cs="Arial"/>
                <w:b/>
                <w:szCs w:val="22"/>
              </w:rPr>
              <w:br/>
            </w:r>
            <w:r w:rsidR="00706B93" w:rsidRPr="00D9158C">
              <w:rPr>
                <w:rFonts w:ascii="Arial" w:hAnsi="Arial" w:cs="Arial"/>
                <w:b/>
                <w:szCs w:val="22"/>
              </w:rPr>
              <w:t>Job Title</w:t>
            </w:r>
            <w:r w:rsidR="003F422D" w:rsidRPr="00D9158C">
              <w:rPr>
                <w:rFonts w:ascii="Arial" w:hAnsi="Arial" w:cs="Arial"/>
                <w:szCs w:val="22"/>
              </w:rPr>
              <w:t>:</w:t>
            </w:r>
            <w:r w:rsidR="007C247F" w:rsidRPr="00D9158C">
              <w:rPr>
                <w:rFonts w:ascii="Arial" w:hAnsi="Arial" w:cs="Arial"/>
                <w:szCs w:val="22"/>
              </w:rPr>
              <w:t xml:space="preserve"> Finance</w:t>
            </w:r>
            <w:r w:rsidR="003F422D" w:rsidRPr="00D9158C">
              <w:rPr>
                <w:rFonts w:ascii="Arial" w:hAnsi="Arial" w:cs="Arial"/>
                <w:szCs w:val="22"/>
              </w:rPr>
              <w:t xml:space="preserve"> </w:t>
            </w:r>
            <w:r w:rsidR="00687C1C" w:rsidRPr="00D9158C">
              <w:rPr>
                <w:rFonts w:ascii="Arial" w:hAnsi="Arial" w:cs="Arial"/>
                <w:szCs w:val="22"/>
              </w:rPr>
              <w:t>Administrator</w:t>
            </w:r>
            <w:r w:rsidR="00B91A8B" w:rsidRPr="00D9158C">
              <w:rPr>
                <w:rFonts w:ascii="Arial" w:hAnsi="Arial" w:cs="Arial"/>
                <w:szCs w:val="22"/>
              </w:rPr>
              <w:t xml:space="preserve"> </w:t>
            </w:r>
          </w:p>
          <w:p w:rsidR="00147543" w:rsidRPr="00D9158C" w:rsidRDefault="00147543" w:rsidP="00147543">
            <w:pPr>
              <w:rPr>
                <w:rFonts w:ascii="Arial" w:hAnsi="Arial" w:cs="Arial"/>
                <w:szCs w:val="22"/>
              </w:rPr>
            </w:pPr>
          </w:p>
          <w:p w:rsidR="006519F4" w:rsidRPr="00D9158C" w:rsidRDefault="006519F4" w:rsidP="00147543">
            <w:pPr>
              <w:rPr>
                <w:rFonts w:ascii="Arial" w:hAnsi="Arial" w:cs="Arial"/>
                <w:szCs w:val="22"/>
              </w:rPr>
            </w:pPr>
            <w:r w:rsidRPr="00D9158C">
              <w:rPr>
                <w:rFonts w:ascii="Arial" w:hAnsi="Arial" w:cs="Arial"/>
                <w:b/>
                <w:szCs w:val="22"/>
              </w:rPr>
              <w:t>Contract Length</w:t>
            </w:r>
            <w:r w:rsidRPr="00D9158C">
              <w:rPr>
                <w:rFonts w:ascii="Arial" w:hAnsi="Arial" w:cs="Arial"/>
                <w:szCs w:val="22"/>
              </w:rPr>
              <w:t>: Permanent</w:t>
            </w:r>
          </w:p>
          <w:p w:rsidR="006519F4" w:rsidRPr="00D9158C" w:rsidRDefault="006519F4" w:rsidP="00147543">
            <w:pPr>
              <w:rPr>
                <w:rFonts w:ascii="Arial" w:hAnsi="Arial" w:cs="Arial"/>
                <w:szCs w:val="22"/>
              </w:rPr>
            </w:pPr>
          </w:p>
          <w:p w:rsidR="006519F4" w:rsidRPr="00D9158C" w:rsidRDefault="006519F4" w:rsidP="00147543">
            <w:pPr>
              <w:rPr>
                <w:rFonts w:ascii="Arial" w:hAnsi="Arial" w:cs="Arial"/>
                <w:szCs w:val="22"/>
              </w:rPr>
            </w:pPr>
            <w:r w:rsidRPr="00D9158C">
              <w:rPr>
                <w:rFonts w:ascii="Arial" w:hAnsi="Arial" w:cs="Arial"/>
                <w:b/>
                <w:szCs w:val="22"/>
              </w:rPr>
              <w:t>Salary</w:t>
            </w:r>
            <w:r w:rsidR="003825BA">
              <w:rPr>
                <w:rFonts w:ascii="Arial" w:hAnsi="Arial" w:cs="Arial"/>
                <w:szCs w:val="22"/>
              </w:rPr>
              <w:t>: £28,274 - £34,515</w:t>
            </w:r>
            <w:r w:rsidRPr="00D9158C">
              <w:rPr>
                <w:rFonts w:ascii="Arial" w:hAnsi="Arial" w:cs="Arial"/>
                <w:szCs w:val="22"/>
              </w:rPr>
              <w:t xml:space="preserve"> per annum</w:t>
            </w:r>
          </w:p>
          <w:p w:rsidR="006519F4" w:rsidRPr="00D9158C" w:rsidRDefault="006519F4" w:rsidP="00147543">
            <w:pPr>
              <w:rPr>
                <w:rFonts w:ascii="Arial" w:hAnsi="Arial" w:cs="Arial"/>
                <w:b/>
                <w:szCs w:val="22"/>
              </w:rPr>
            </w:pPr>
          </w:p>
        </w:tc>
        <w:tc>
          <w:tcPr>
            <w:tcW w:w="5248" w:type="dxa"/>
            <w:tcBorders>
              <w:left w:val="nil"/>
              <w:bottom w:val="nil"/>
            </w:tcBorders>
          </w:tcPr>
          <w:p w:rsidR="00706B93" w:rsidRPr="00D9158C" w:rsidRDefault="00D9158C" w:rsidP="00816FF4">
            <w:pPr>
              <w:rPr>
                <w:rFonts w:ascii="Arial" w:hAnsi="Arial" w:cs="Arial"/>
                <w:szCs w:val="22"/>
              </w:rPr>
            </w:pPr>
            <w:r>
              <w:rPr>
                <w:rFonts w:ascii="Arial" w:hAnsi="Arial" w:cs="Arial"/>
                <w:b/>
                <w:szCs w:val="22"/>
              </w:rPr>
              <w:br/>
            </w:r>
            <w:r w:rsidR="006519F4" w:rsidRPr="00D9158C">
              <w:rPr>
                <w:rFonts w:ascii="Arial" w:hAnsi="Arial" w:cs="Arial"/>
                <w:b/>
                <w:szCs w:val="22"/>
              </w:rPr>
              <w:t>Accountable to</w:t>
            </w:r>
            <w:r w:rsidR="006519F4" w:rsidRPr="00D9158C">
              <w:rPr>
                <w:rFonts w:ascii="Arial" w:hAnsi="Arial" w:cs="Arial"/>
                <w:szCs w:val="22"/>
              </w:rPr>
              <w:t>: Commercial Finance Manager</w:t>
            </w:r>
          </w:p>
          <w:p w:rsidR="006519F4" w:rsidRPr="00D9158C" w:rsidRDefault="006519F4" w:rsidP="00816FF4">
            <w:pPr>
              <w:rPr>
                <w:rFonts w:ascii="Arial" w:hAnsi="Arial" w:cs="Arial"/>
                <w:szCs w:val="22"/>
              </w:rPr>
            </w:pPr>
          </w:p>
          <w:p w:rsidR="006519F4" w:rsidRPr="00D9158C" w:rsidRDefault="006519F4" w:rsidP="00816FF4">
            <w:pPr>
              <w:rPr>
                <w:rFonts w:ascii="Arial" w:hAnsi="Arial" w:cs="Arial"/>
                <w:szCs w:val="22"/>
              </w:rPr>
            </w:pPr>
            <w:r w:rsidRPr="00D9158C">
              <w:rPr>
                <w:rFonts w:ascii="Arial" w:hAnsi="Arial" w:cs="Arial"/>
                <w:szCs w:val="22"/>
              </w:rPr>
              <w:t>Hours per week:35            Weeks per year:52</w:t>
            </w:r>
          </w:p>
          <w:p w:rsidR="006519F4" w:rsidRPr="00D9158C" w:rsidRDefault="006519F4" w:rsidP="00816FF4">
            <w:pPr>
              <w:rPr>
                <w:rFonts w:ascii="Arial" w:hAnsi="Arial" w:cs="Arial"/>
                <w:b/>
                <w:szCs w:val="22"/>
              </w:rPr>
            </w:pPr>
          </w:p>
        </w:tc>
      </w:tr>
      <w:tr w:rsidR="00706B93" w:rsidRPr="00F90C28" w:rsidTr="00D9158C">
        <w:trPr>
          <w:cantSplit/>
          <w:trHeight w:val="75"/>
        </w:trPr>
        <w:tc>
          <w:tcPr>
            <w:tcW w:w="5192" w:type="dxa"/>
            <w:tcBorders>
              <w:top w:val="nil"/>
              <w:bottom w:val="nil"/>
              <w:right w:val="nil"/>
            </w:tcBorders>
          </w:tcPr>
          <w:p w:rsidR="00706B93" w:rsidRPr="00D9158C" w:rsidRDefault="005F73E5">
            <w:pPr>
              <w:rPr>
                <w:rFonts w:ascii="Arial" w:hAnsi="Arial" w:cs="Arial"/>
                <w:b/>
                <w:szCs w:val="22"/>
              </w:rPr>
            </w:pPr>
            <w:r w:rsidRPr="00D9158C">
              <w:rPr>
                <w:rFonts w:ascii="Arial" w:hAnsi="Arial" w:cs="Arial"/>
                <w:b/>
                <w:szCs w:val="22"/>
              </w:rPr>
              <w:t>Grade: 3</w:t>
            </w:r>
          </w:p>
        </w:tc>
        <w:tc>
          <w:tcPr>
            <w:tcW w:w="5248" w:type="dxa"/>
            <w:tcBorders>
              <w:top w:val="nil"/>
              <w:left w:val="nil"/>
              <w:bottom w:val="nil"/>
            </w:tcBorders>
          </w:tcPr>
          <w:p w:rsidR="00706B93" w:rsidRPr="00D9158C" w:rsidRDefault="00706B93" w:rsidP="00706905">
            <w:pPr>
              <w:rPr>
                <w:rFonts w:ascii="Arial" w:hAnsi="Arial" w:cs="Arial"/>
                <w:b/>
                <w:szCs w:val="22"/>
              </w:rPr>
            </w:pPr>
            <w:r w:rsidRPr="00D9158C">
              <w:rPr>
                <w:rFonts w:ascii="Arial" w:hAnsi="Arial" w:cs="Arial"/>
                <w:b/>
                <w:szCs w:val="22"/>
              </w:rPr>
              <w:t xml:space="preserve">Location: </w:t>
            </w:r>
            <w:r w:rsidR="00706905">
              <w:rPr>
                <w:rFonts w:ascii="Arial" w:hAnsi="Arial" w:cs="Arial"/>
                <w:szCs w:val="22"/>
              </w:rPr>
              <w:t>Millbank</w:t>
            </w:r>
          </w:p>
        </w:tc>
      </w:tr>
      <w:tr w:rsidR="00706B93" w:rsidRPr="00F90C28" w:rsidTr="00D9158C">
        <w:trPr>
          <w:cantSplit/>
          <w:trHeight w:val="75"/>
        </w:trPr>
        <w:tc>
          <w:tcPr>
            <w:tcW w:w="5192" w:type="dxa"/>
            <w:tcBorders>
              <w:top w:val="nil"/>
              <w:right w:val="nil"/>
            </w:tcBorders>
          </w:tcPr>
          <w:p w:rsidR="00706B93" w:rsidRPr="00D9158C" w:rsidRDefault="00706B93" w:rsidP="00030F07">
            <w:pPr>
              <w:rPr>
                <w:rFonts w:ascii="Arial" w:hAnsi="Arial" w:cs="Arial"/>
                <w:szCs w:val="22"/>
              </w:rPr>
            </w:pPr>
          </w:p>
        </w:tc>
        <w:tc>
          <w:tcPr>
            <w:tcW w:w="5248" w:type="dxa"/>
            <w:tcBorders>
              <w:top w:val="nil"/>
              <w:left w:val="nil"/>
            </w:tcBorders>
          </w:tcPr>
          <w:p w:rsidR="00706B93" w:rsidRPr="00D9158C" w:rsidRDefault="00706B93" w:rsidP="00D9158C">
            <w:pPr>
              <w:rPr>
                <w:rFonts w:ascii="Arial" w:hAnsi="Arial" w:cs="Arial"/>
                <w:b/>
                <w:szCs w:val="22"/>
              </w:rPr>
            </w:pPr>
            <w:r w:rsidRPr="00D9158C">
              <w:rPr>
                <w:rFonts w:ascii="Arial" w:hAnsi="Arial" w:cs="Arial"/>
                <w:b/>
                <w:szCs w:val="22"/>
              </w:rPr>
              <w:t>Section</w:t>
            </w:r>
            <w:r w:rsidRPr="00D9158C">
              <w:rPr>
                <w:rFonts w:ascii="Arial" w:hAnsi="Arial" w:cs="Arial"/>
                <w:szCs w:val="22"/>
              </w:rPr>
              <w:t xml:space="preserve">: </w:t>
            </w:r>
            <w:r w:rsidR="00871CDC" w:rsidRPr="00D9158C">
              <w:rPr>
                <w:rFonts w:ascii="Arial" w:hAnsi="Arial" w:cs="Arial"/>
                <w:szCs w:val="22"/>
              </w:rPr>
              <w:t>UAL Short</w:t>
            </w:r>
            <w:r w:rsidR="00FA30E1">
              <w:rPr>
                <w:rFonts w:ascii="Arial" w:hAnsi="Arial" w:cs="Arial"/>
                <w:szCs w:val="22"/>
              </w:rPr>
              <w:t xml:space="preserve"> C</w:t>
            </w:r>
            <w:r w:rsidR="00871CDC" w:rsidRPr="00D9158C">
              <w:rPr>
                <w:rFonts w:ascii="Arial" w:hAnsi="Arial" w:cs="Arial"/>
                <w:szCs w:val="22"/>
              </w:rPr>
              <w:t>ourses Ltd</w:t>
            </w:r>
          </w:p>
        </w:tc>
      </w:tr>
      <w:tr w:rsidR="00706B93" w:rsidRPr="00F90C28" w:rsidTr="006519F4">
        <w:trPr>
          <w:trHeight w:val="1724"/>
        </w:trPr>
        <w:tc>
          <w:tcPr>
            <w:tcW w:w="10440" w:type="dxa"/>
            <w:gridSpan w:val="2"/>
          </w:tcPr>
          <w:p w:rsidR="003F422D" w:rsidRPr="00D9158C" w:rsidRDefault="00706B93" w:rsidP="003F422D">
            <w:pPr>
              <w:pStyle w:val="Default"/>
              <w:rPr>
                <w:rFonts w:ascii="Arial" w:hAnsi="Arial" w:cs="Arial"/>
                <w:sz w:val="22"/>
                <w:szCs w:val="22"/>
              </w:rPr>
            </w:pPr>
            <w:r w:rsidRPr="00D9158C">
              <w:rPr>
                <w:rFonts w:ascii="Arial" w:hAnsi="Arial" w:cs="Arial"/>
                <w:b/>
                <w:sz w:val="22"/>
                <w:szCs w:val="22"/>
              </w:rPr>
              <w:t>Purpose of Job:</w:t>
            </w:r>
            <w:r w:rsidRPr="00D9158C">
              <w:rPr>
                <w:rFonts w:ascii="Arial" w:hAnsi="Arial" w:cs="Arial"/>
                <w:sz w:val="22"/>
                <w:szCs w:val="22"/>
              </w:rPr>
              <w:t xml:space="preserve"> </w:t>
            </w:r>
          </w:p>
          <w:p w:rsidR="00112B9C" w:rsidRPr="00D9158C" w:rsidRDefault="00073C90" w:rsidP="00073C90">
            <w:pPr>
              <w:rPr>
                <w:rFonts w:ascii="Arial" w:hAnsi="Arial" w:cs="Arial"/>
                <w:szCs w:val="22"/>
              </w:rPr>
            </w:pPr>
            <w:r w:rsidRPr="00D9158C">
              <w:rPr>
                <w:rFonts w:ascii="Arial" w:hAnsi="Arial" w:cs="Arial"/>
                <w:szCs w:val="22"/>
              </w:rPr>
              <w:t>The post holder will assist in the smooth and efficient day to d</w:t>
            </w:r>
            <w:r w:rsidR="00871CDC" w:rsidRPr="00D9158C">
              <w:rPr>
                <w:rFonts w:ascii="Arial" w:hAnsi="Arial" w:cs="Arial"/>
                <w:szCs w:val="22"/>
              </w:rPr>
              <w:t>ay running of the Short Course F</w:t>
            </w:r>
            <w:r w:rsidRPr="00D9158C">
              <w:rPr>
                <w:rFonts w:ascii="Arial" w:hAnsi="Arial" w:cs="Arial"/>
                <w:szCs w:val="22"/>
              </w:rPr>
              <w:t>inances</w:t>
            </w:r>
            <w:r w:rsidR="00871CDC" w:rsidRPr="00D9158C">
              <w:rPr>
                <w:rFonts w:ascii="Arial" w:hAnsi="Arial" w:cs="Arial"/>
                <w:szCs w:val="22"/>
              </w:rPr>
              <w:t xml:space="preserve"> and will be expected to </w:t>
            </w:r>
            <w:r w:rsidR="00112B9C" w:rsidRPr="00D9158C">
              <w:rPr>
                <w:rFonts w:ascii="Arial" w:hAnsi="Arial" w:cs="Arial"/>
                <w:szCs w:val="22"/>
              </w:rPr>
              <w:t>undertake</w:t>
            </w:r>
            <w:r w:rsidR="00871CDC" w:rsidRPr="00D9158C">
              <w:rPr>
                <w:rFonts w:ascii="Arial" w:hAnsi="Arial" w:cs="Arial"/>
                <w:szCs w:val="22"/>
              </w:rPr>
              <w:t xml:space="preserve"> a variety of accounting duties in a busy office environment, working independently whilst exercising judgement to prioritise tasks in order to meet set deadlines. While the work will primarily be </w:t>
            </w:r>
            <w:r w:rsidR="00112B9C" w:rsidRPr="00D9158C">
              <w:rPr>
                <w:rFonts w:ascii="Arial" w:hAnsi="Arial" w:cs="Arial"/>
                <w:szCs w:val="22"/>
              </w:rPr>
              <w:t>focussed at</w:t>
            </w:r>
            <w:r w:rsidR="00706905">
              <w:rPr>
                <w:rFonts w:ascii="Arial" w:hAnsi="Arial" w:cs="Arial"/>
                <w:szCs w:val="22"/>
              </w:rPr>
              <w:t xml:space="preserve"> CCW</w:t>
            </w:r>
            <w:r w:rsidR="00871CDC" w:rsidRPr="00D9158C">
              <w:rPr>
                <w:rFonts w:ascii="Arial" w:hAnsi="Arial" w:cs="Arial"/>
                <w:szCs w:val="22"/>
              </w:rPr>
              <w:t xml:space="preserve"> unit the post holder will work flexibly as a member of the</w:t>
            </w:r>
            <w:r w:rsidR="004D5EEF" w:rsidRPr="00D9158C">
              <w:rPr>
                <w:rFonts w:ascii="Arial" w:hAnsi="Arial" w:cs="Arial"/>
                <w:szCs w:val="22"/>
              </w:rPr>
              <w:t xml:space="preserve"> wider</w:t>
            </w:r>
            <w:r w:rsidR="00871CDC" w:rsidRPr="00D9158C">
              <w:rPr>
                <w:rFonts w:ascii="Arial" w:hAnsi="Arial" w:cs="Arial"/>
                <w:szCs w:val="22"/>
              </w:rPr>
              <w:t xml:space="preserve"> UAL Short Course Finance team</w:t>
            </w:r>
            <w:r w:rsidR="00112B9C" w:rsidRPr="00D9158C">
              <w:rPr>
                <w:rFonts w:ascii="Arial" w:hAnsi="Arial" w:cs="Arial"/>
                <w:szCs w:val="22"/>
              </w:rPr>
              <w:t>.</w:t>
            </w:r>
            <w:r w:rsidR="00871CDC" w:rsidRPr="00D9158C">
              <w:rPr>
                <w:rFonts w:ascii="Arial" w:hAnsi="Arial" w:cs="Arial"/>
                <w:szCs w:val="22"/>
              </w:rPr>
              <w:t xml:space="preserve"> </w:t>
            </w:r>
          </w:p>
          <w:p w:rsidR="00073C90" w:rsidRPr="00D9158C" w:rsidRDefault="00073C90" w:rsidP="000341B4">
            <w:pPr>
              <w:pBdr>
                <w:top w:val="single" w:sz="6" w:space="1" w:color="auto"/>
                <w:left w:val="single" w:sz="6" w:space="4" w:color="auto"/>
                <w:bottom w:val="single" w:sz="6" w:space="1" w:color="auto"/>
                <w:right w:val="single" w:sz="6" w:space="4" w:color="auto"/>
              </w:pBdr>
              <w:rPr>
                <w:rFonts w:ascii="Arial" w:hAnsi="Arial"/>
                <w:szCs w:val="22"/>
              </w:rPr>
            </w:pPr>
          </w:p>
          <w:p w:rsidR="007F6A7E" w:rsidRPr="00D9158C" w:rsidRDefault="007F6A7E" w:rsidP="00EB4CEC">
            <w:pPr>
              <w:pStyle w:val="Default"/>
              <w:rPr>
                <w:rFonts w:ascii="Arial" w:hAnsi="Arial" w:cs="Arial"/>
                <w:b/>
                <w:sz w:val="22"/>
                <w:szCs w:val="22"/>
              </w:rPr>
            </w:pPr>
          </w:p>
        </w:tc>
      </w:tr>
      <w:tr w:rsidR="00706B93" w:rsidRPr="00F90C28" w:rsidTr="006519F4">
        <w:tc>
          <w:tcPr>
            <w:tcW w:w="10440" w:type="dxa"/>
            <w:gridSpan w:val="2"/>
          </w:tcPr>
          <w:p w:rsidR="00706B93" w:rsidRPr="00D9158C" w:rsidRDefault="00D9158C" w:rsidP="00C60630">
            <w:pPr>
              <w:rPr>
                <w:rFonts w:ascii="Arial" w:hAnsi="Arial" w:cs="Arial"/>
                <w:b/>
                <w:szCs w:val="22"/>
              </w:rPr>
            </w:pPr>
            <w:r>
              <w:rPr>
                <w:rFonts w:ascii="Arial" w:hAnsi="Arial" w:cs="Arial"/>
                <w:b/>
                <w:szCs w:val="22"/>
              </w:rPr>
              <w:br/>
            </w:r>
            <w:r w:rsidR="00706B93" w:rsidRPr="00D9158C">
              <w:rPr>
                <w:rFonts w:ascii="Arial" w:hAnsi="Arial" w:cs="Arial"/>
                <w:b/>
                <w:szCs w:val="22"/>
              </w:rPr>
              <w:t>Duties and responsibilities</w:t>
            </w:r>
          </w:p>
          <w:p w:rsidR="00073C90" w:rsidRPr="00D9158C" w:rsidRDefault="00073C90" w:rsidP="00C60630">
            <w:pPr>
              <w:pStyle w:val="Heading5"/>
              <w:rPr>
                <w:rFonts w:cs="Arial"/>
                <w:sz w:val="22"/>
                <w:szCs w:val="22"/>
              </w:rPr>
            </w:pPr>
          </w:p>
          <w:p w:rsidR="00706B93" w:rsidRPr="00D9158C" w:rsidRDefault="00D60B0A" w:rsidP="00C60630">
            <w:pPr>
              <w:pStyle w:val="Heading5"/>
              <w:rPr>
                <w:rFonts w:cs="Arial"/>
                <w:sz w:val="22"/>
                <w:szCs w:val="22"/>
                <w:u w:val="single"/>
              </w:rPr>
            </w:pPr>
            <w:r w:rsidRPr="00D9158C">
              <w:rPr>
                <w:rFonts w:cs="Arial"/>
                <w:sz w:val="22"/>
                <w:szCs w:val="22"/>
                <w:u w:val="single"/>
              </w:rPr>
              <w:t>Main Duties</w:t>
            </w:r>
            <w:r w:rsidR="00D9158C" w:rsidRPr="00D9158C">
              <w:rPr>
                <w:rFonts w:cs="Arial"/>
                <w:sz w:val="22"/>
                <w:szCs w:val="22"/>
                <w:u w:val="single"/>
              </w:rPr>
              <w:t xml:space="preserve"> (</w:t>
            </w:r>
            <w:r w:rsidR="00FA30E1">
              <w:rPr>
                <w:rFonts w:cs="Arial"/>
                <w:sz w:val="22"/>
                <w:szCs w:val="22"/>
                <w:u w:val="single"/>
              </w:rPr>
              <w:t>Purchase and S</w:t>
            </w:r>
            <w:r w:rsidR="00D9158C" w:rsidRPr="00D9158C">
              <w:rPr>
                <w:rFonts w:cs="Arial"/>
                <w:sz w:val="22"/>
                <w:szCs w:val="22"/>
                <w:u w:val="single"/>
              </w:rPr>
              <w:t>ale ledger)</w:t>
            </w:r>
          </w:p>
          <w:p w:rsidR="006519F4" w:rsidRPr="00D9158C" w:rsidRDefault="006519F4">
            <w:pPr>
              <w:pStyle w:val="Heading5"/>
              <w:rPr>
                <w:rFonts w:cs="Arial"/>
                <w:sz w:val="22"/>
                <w:szCs w:val="22"/>
              </w:rPr>
            </w:pPr>
          </w:p>
          <w:p w:rsidR="006519F4" w:rsidRPr="00D9158C" w:rsidRDefault="006519F4" w:rsidP="001F2552">
            <w:pPr>
              <w:numPr>
                <w:ilvl w:val="0"/>
                <w:numId w:val="29"/>
              </w:numPr>
              <w:jc w:val="both"/>
              <w:rPr>
                <w:rFonts w:ascii="Arial" w:eastAsia="Calibri" w:hAnsi="Arial" w:cs="Arial"/>
                <w:szCs w:val="22"/>
                <w:lang w:eastAsia="en-GB"/>
              </w:rPr>
            </w:pPr>
            <w:r w:rsidRPr="00D9158C">
              <w:rPr>
                <w:rFonts w:ascii="Arial" w:eastAsia="Calibri" w:hAnsi="Arial" w:cs="Arial"/>
                <w:szCs w:val="22"/>
                <w:lang w:eastAsia="en-GB"/>
              </w:rPr>
              <w:t xml:space="preserve">To deliver an effective and efficient financial administration and business support service to </w:t>
            </w:r>
            <w:r w:rsidR="001E588B" w:rsidRPr="00D9158C">
              <w:rPr>
                <w:rFonts w:ascii="Arial" w:eastAsia="Calibri" w:hAnsi="Arial" w:cs="Arial"/>
                <w:szCs w:val="22"/>
                <w:lang w:eastAsia="en-GB"/>
              </w:rPr>
              <w:t>the unit, ensuring</w:t>
            </w:r>
            <w:r w:rsidRPr="00D9158C">
              <w:rPr>
                <w:rFonts w:ascii="Arial" w:eastAsia="Calibri" w:hAnsi="Arial" w:cs="Arial"/>
                <w:szCs w:val="22"/>
                <w:lang w:eastAsia="en-GB"/>
              </w:rPr>
              <w:t xml:space="preserve"> compliance with the University’s financial policies and procedures. </w:t>
            </w:r>
          </w:p>
          <w:p w:rsidR="006519F4" w:rsidRPr="00D9158C" w:rsidRDefault="006519F4" w:rsidP="006519F4">
            <w:pPr>
              <w:ind w:left="383"/>
              <w:jc w:val="both"/>
              <w:rPr>
                <w:rFonts w:ascii="Arial" w:eastAsia="Calibri" w:hAnsi="Arial" w:cs="Arial"/>
                <w:szCs w:val="22"/>
                <w:lang w:eastAsia="en-GB"/>
              </w:rPr>
            </w:pPr>
            <w:r w:rsidRPr="00D9158C">
              <w:rPr>
                <w:rFonts w:ascii="Arial" w:eastAsia="Calibri" w:hAnsi="Arial" w:cs="Arial"/>
                <w:szCs w:val="22"/>
                <w:lang w:eastAsia="en-GB"/>
              </w:rPr>
              <w:t xml:space="preserve">  </w:t>
            </w:r>
          </w:p>
          <w:p w:rsidR="00FA30E1" w:rsidRPr="00FA30E1" w:rsidRDefault="00FA30E1" w:rsidP="00FA30E1">
            <w:pPr>
              <w:numPr>
                <w:ilvl w:val="0"/>
                <w:numId w:val="29"/>
              </w:numPr>
              <w:jc w:val="both"/>
              <w:rPr>
                <w:rFonts w:ascii="Arial" w:eastAsia="Calibri" w:hAnsi="Arial" w:cs="Arial"/>
                <w:szCs w:val="22"/>
                <w:lang w:eastAsia="en-GB"/>
              </w:rPr>
            </w:pPr>
            <w:r>
              <w:rPr>
                <w:rFonts w:ascii="Arial" w:eastAsia="Calibri" w:hAnsi="Arial" w:cs="Arial"/>
                <w:szCs w:val="22"/>
                <w:lang w:eastAsia="en-GB"/>
              </w:rPr>
              <w:t>Daily Payment reconciliations and raising invoices for Customised Training Programmes</w:t>
            </w:r>
          </w:p>
          <w:p w:rsidR="00FA30E1" w:rsidRDefault="00FA30E1" w:rsidP="00FA30E1">
            <w:pPr>
              <w:pStyle w:val="ListParagraph"/>
              <w:rPr>
                <w:rFonts w:ascii="Arial" w:eastAsia="Calibri" w:hAnsi="Arial" w:cs="Arial"/>
                <w:szCs w:val="22"/>
                <w:lang w:eastAsia="en-GB"/>
              </w:rPr>
            </w:pPr>
          </w:p>
          <w:p w:rsidR="006519F4" w:rsidRDefault="006519F4" w:rsidP="001F2552">
            <w:pPr>
              <w:numPr>
                <w:ilvl w:val="0"/>
                <w:numId w:val="29"/>
              </w:numPr>
              <w:jc w:val="both"/>
              <w:rPr>
                <w:rFonts w:ascii="Arial" w:eastAsia="Calibri" w:hAnsi="Arial" w:cs="Arial"/>
                <w:szCs w:val="22"/>
                <w:lang w:eastAsia="en-GB"/>
              </w:rPr>
            </w:pPr>
            <w:r w:rsidRPr="00D9158C">
              <w:rPr>
                <w:rFonts w:ascii="Arial" w:eastAsia="Calibri" w:hAnsi="Arial" w:cs="Arial"/>
                <w:szCs w:val="22"/>
                <w:lang w:eastAsia="en-GB"/>
              </w:rPr>
              <w:t xml:space="preserve">Manage the income accounting for </w:t>
            </w:r>
            <w:r w:rsidR="000B03BF" w:rsidRPr="00D9158C">
              <w:rPr>
                <w:rFonts w:ascii="Arial" w:eastAsia="Calibri" w:hAnsi="Arial" w:cs="Arial"/>
                <w:szCs w:val="22"/>
                <w:lang w:eastAsia="en-GB"/>
              </w:rPr>
              <w:t>UAL Short Courses to</w:t>
            </w:r>
            <w:r w:rsidRPr="00D9158C">
              <w:rPr>
                <w:rFonts w:ascii="Arial" w:eastAsia="Calibri" w:hAnsi="Arial" w:cs="Arial"/>
                <w:szCs w:val="22"/>
                <w:lang w:eastAsia="en-GB"/>
              </w:rPr>
              <w:t xml:space="preserve"> include setting up new customer accounts and raising sales invoices and credit notes, processing refunds in a timely manner ensuring discounts are calculated where necessary.</w:t>
            </w:r>
          </w:p>
          <w:p w:rsidR="001F2552" w:rsidRPr="00FA30E1" w:rsidRDefault="001F2552" w:rsidP="00FA30E1">
            <w:pPr>
              <w:rPr>
                <w:rFonts w:ascii="Arial" w:eastAsia="Calibri" w:hAnsi="Arial" w:cs="Arial"/>
                <w:szCs w:val="22"/>
                <w:lang w:eastAsia="en-GB"/>
              </w:rPr>
            </w:pPr>
          </w:p>
          <w:p w:rsidR="00FA30E1" w:rsidRPr="00FA30E1" w:rsidRDefault="0046315F" w:rsidP="00FA30E1">
            <w:pPr>
              <w:numPr>
                <w:ilvl w:val="0"/>
                <w:numId w:val="29"/>
              </w:numPr>
              <w:jc w:val="both"/>
              <w:rPr>
                <w:rFonts w:ascii="Arial" w:eastAsia="Calibri" w:hAnsi="Arial" w:cs="Arial"/>
                <w:szCs w:val="22"/>
                <w:lang w:eastAsia="en-GB"/>
              </w:rPr>
            </w:pPr>
            <w:r w:rsidRPr="00D9158C">
              <w:rPr>
                <w:rFonts w:ascii="Arial" w:eastAsia="Calibri" w:hAnsi="Arial" w:cs="Arial"/>
                <w:szCs w:val="22"/>
                <w:lang w:eastAsia="en-GB"/>
              </w:rPr>
              <w:t>To monitor and reconcile marketing operational budget on a monthly basis</w:t>
            </w:r>
          </w:p>
          <w:p w:rsidR="006519F4" w:rsidRPr="00D9158C" w:rsidRDefault="006519F4" w:rsidP="006519F4">
            <w:pPr>
              <w:ind w:left="383"/>
              <w:jc w:val="both"/>
              <w:rPr>
                <w:rFonts w:ascii="Arial" w:eastAsia="Calibri" w:hAnsi="Arial" w:cs="Arial"/>
                <w:szCs w:val="22"/>
                <w:lang w:eastAsia="en-GB"/>
              </w:rPr>
            </w:pPr>
          </w:p>
          <w:p w:rsidR="006519F4" w:rsidRDefault="006519F4" w:rsidP="00076437">
            <w:pPr>
              <w:numPr>
                <w:ilvl w:val="0"/>
                <w:numId w:val="29"/>
              </w:numPr>
              <w:jc w:val="both"/>
              <w:rPr>
                <w:rFonts w:ascii="Arial" w:eastAsia="Calibri" w:hAnsi="Arial" w:cs="Arial"/>
                <w:szCs w:val="22"/>
                <w:lang w:eastAsia="en-GB"/>
              </w:rPr>
            </w:pPr>
            <w:r w:rsidRPr="00FA30E1">
              <w:rPr>
                <w:rFonts w:ascii="Arial" w:eastAsia="Calibri" w:hAnsi="Arial" w:cs="Arial"/>
                <w:szCs w:val="22"/>
                <w:lang w:eastAsia="en-GB"/>
              </w:rPr>
              <w:t>To actively monitor and reconcile the departmental debtor position, iden</w:t>
            </w:r>
            <w:r w:rsidR="00707F62">
              <w:rPr>
                <w:rFonts w:ascii="Arial" w:eastAsia="Calibri" w:hAnsi="Arial" w:cs="Arial"/>
                <w:szCs w:val="22"/>
                <w:lang w:eastAsia="en-GB"/>
              </w:rPr>
              <w:t xml:space="preserve">tifying unpaid or unexpected </w:t>
            </w:r>
            <w:r w:rsidRPr="00FA30E1">
              <w:rPr>
                <w:rFonts w:ascii="Arial" w:eastAsia="Calibri" w:hAnsi="Arial" w:cs="Arial"/>
                <w:szCs w:val="22"/>
                <w:lang w:eastAsia="en-GB"/>
              </w:rPr>
              <w:t>balances, performing credit control on outstanding balances in line with the</w:t>
            </w:r>
            <w:r w:rsidR="00FA30E1">
              <w:rPr>
                <w:rFonts w:ascii="Arial" w:eastAsia="Calibri" w:hAnsi="Arial" w:cs="Arial"/>
                <w:szCs w:val="22"/>
                <w:lang w:eastAsia="en-GB"/>
              </w:rPr>
              <w:t xml:space="preserve"> UAL credit control procedures and liaise with MIS/Central Finance to resolve reconciliation differences to ensure accurate reports for management review.</w:t>
            </w:r>
          </w:p>
          <w:p w:rsidR="00FA30E1" w:rsidRPr="00D9158C" w:rsidRDefault="00FA30E1" w:rsidP="00707F62">
            <w:pPr>
              <w:ind w:left="383"/>
              <w:jc w:val="both"/>
              <w:rPr>
                <w:rFonts w:ascii="Arial" w:eastAsia="Calibri" w:hAnsi="Arial" w:cs="Arial"/>
                <w:szCs w:val="22"/>
                <w:lang w:eastAsia="en-GB"/>
              </w:rPr>
            </w:pPr>
          </w:p>
          <w:p w:rsidR="006519F4" w:rsidRPr="00D9158C" w:rsidRDefault="006519F4" w:rsidP="001F2552">
            <w:pPr>
              <w:numPr>
                <w:ilvl w:val="0"/>
                <w:numId w:val="29"/>
              </w:numPr>
              <w:contextualSpacing/>
              <w:rPr>
                <w:rFonts w:ascii="Arial" w:hAnsi="Arial" w:cs="Arial"/>
                <w:szCs w:val="22"/>
              </w:rPr>
            </w:pPr>
            <w:r w:rsidRPr="00D9158C">
              <w:rPr>
                <w:rFonts w:ascii="Arial" w:hAnsi="Arial" w:cs="Arial"/>
                <w:szCs w:val="22"/>
              </w:rPr>
              <w:t xml:space="preserve">Raise purchase orders and process/code purchase ledger invoices on a daily basis and to liaise with central finance to ensure supplier payments are made on time. </w:t>
            </w:r>
          </w:p>
          <w:p w:rsidR="006519F4" w:rsidRPr="00D9158C" w:rsidRDefault="006519F4" w:rsidP="006519F4">
            <w:pPr>
              <w:contextualSpacing/>
              <w:rPr>
                <w:rFonts w:ascii="Arial" w:hAnsi="Arial" w:cs="Arial"/>
                <w:szCs w:val="22"/>
              </w:rPr>
            </w:pPr>
          </w:p>
          <w:p w:rsidR="006519F4" w:rsidRPr="00D9158C" w:rsidRDefault="006519F4" w:rsidP="001F2552">
            <w:pPr>
              <w:numPr>
                <w:ilvl w:val="0"/>
                <w:numId w:val="29"/>
              </w:numPr>
              <w:jc w:val="both"/>
              <w:rPr>
                <w:rFonts w:ascii="Arial" w:eastAsia="Calibri" w:hAnsi="Arial" w:cs="Arial"/>
                <w:szCs w:val="22"/>
                <w:lang w:eastAsia="en-GB"/>
              </w:rPr>
            </w:pPr>
            <w:r w:rsidRPr="00D9158C">
              <w:rPr>
                <w:rFonts w:ascii="Arial" w:eastAsia="Calibri" w:hAnsi="Arial" w:cs="Arial"/>
                <w:szCs w:val="22"/>
                <w:lang w:eastAsia="en-GB"/>
              </w:rPr>
              <w:t>Complete the coding and processing of the corporate credit card &amp; expenses on a monthly basis in compliance with the University Expenses policy.</w:t>
            </w:r>
          </w:p>
          <w:p w:rsidR="006519F4" w:rsidRPr="00D9158C" w:rsidRDefault="006519F4" w:rsidP="008F12BF">
            <w:pPr>
              <w:rPr>
                <w:rFonts w:ascii="Arial" w:hAnsi="Arial" w:cs="Arial"/>
                <w:szCs w:val="22"/>
              </w:rPr>
            </w:pPr>
          </w:p>
          <w:p w:rsidR="006519F4" w:rsidRPr="00D9158C" w:rsidRDefault="006519F4" w:rsidP="001F2552">
            <w:pPr>
              <w:numPr>
                <w:ilvl w:val="0"/>
                <w:numId w:val="29"/>
              </w:numPr>
              <w:contextualSpacing/>
              <w:rPr>
                <w:rFonts w:ascii="Arial" w:hAnsi="Arial" w:cs="Arial"/>
                <w:szCs w:val="22"/>
              </w:rPr>
            </w:pPr>
            <w:r w:rsidRPr="00D9158C">
              <w:rPr>
                <w:rFonts w:ascii="Arial" w:hAnsi="Arial" w:cs="Arial"/>
                <w:szCs w:val="22"/>
              </w:rPr>
              <w:t>Assist the Commercial Finance Manager in reviewing the monthly Management Accounts, Operating Expenses and Profitability Reports in order to ensure accurate reporting of its results.</w:t>
            </w:r>
          </w:p>
          <w:p w:rsidR="001F2552" w:rsidRPr="00D9158C" w:rsidRDefault="001F2552" w:rsidP="001F2552">
            <w:pPr>
              <w:pStyle w:val="ListParagraph"/>
              <w:rPr>
                <w:rFonts w:ascii="Arial" w:hAnsi="Arial" w:cs="Arial"/>
                <w:szCs w:val="22"/>
              </w:rPr>
            </w:pPr>
          </w:p>
          <w:p w:rsidR="001F2552" w:rsidRPr="00D9158C" w:rsidRDefault="001F2552" w:rsidP="001F2552">
            <w:pPr>
              <w:numPr>
                <w:ilvl w:val="0"/>
                <w:numId w:val="29"/>
              </w:numPr>
              <w:rPr>
                <w:rFonts w:ascii="Arial" w:hAnsi="Arial" w:cs="Arial"/>
                <w:szCs w:val="22"/>
              </w:rPr>
            </w:pPr>
            <w:r w:rsidRPr="00D9158C">
              <w:rPr>
                <w:rFonts w:ascii="Arial" w:hAnsi="Arial" w:cs="Arial"/>
                <w:szCs w:val="22"/>
              </w:rPr>
              <w:t xml:space="preserve">Assist the Commercial Finance Manager on course budget closures, identifying overspends and closing budgets as promptly as possible to recognise accurate expenditure and profit, using the university’s finance system, </w:t>
            </w:r>
            <w:proofErr w:type="spellStart"/>
            <w:r w:rsidRPr="00D9158C">
              <w:rPr>
                <w:rFonts w:ascii="Arial" w:hAnsi="Arial" w:cs="Arial"/>
                <w:szCs w:val="22"/>
              </w:rPr>
              <w:t>Agresso</w:t>
            </w:r>
            <w:proofErr w:type="spellEnd"/>
            <w:r w:rsidRPr="00D9158C">
              <w:rPr>
                <w:rFonts w:ascii="Arial" w:hAnsi="Arial" w:cs="Arial"/>
                <w:szCs w:val="22"/>
              </w:rPr>
              <w:t xml:space="preserve"> Business World (ABW).</w:t>
            </w:r>
          </w:p>
          <w:p w:rsidR="006519F4" w:rsidRPr="00D9158C" w:rsidRDefault="006519F4" w:rsidP="0046315F">
            <w:pPr>
              <w:rPr>
                <w:rFonts w:ascii="Arial" w:hAnsi="Arial" w:cs="Arial"/>
                <w:szCs w:val="22"/>
              </w:rPr>
            </w:pPr>
          </w:p>
          <w:p w:rsidR="006519F4" w:rsidRDefault="006519F4" w:rsidP="00D9158C">
            <w:pPr>
              <w:numPr>
                <w:ilvl w:val="0"/>
                <w:numId w:val="29"/>
              </w:numPr>
              <w:contextualSpacing/>
              <w:rPr>
                <w:rFonts w:ascii="Arial" w:hAnsi="Arial" w:cs="Arial"/>
                <w:szCs w:val="22"/>
              </w:rPr>
            </w:pPr>
            <w:r w:rsidRPr="00D9158C">
              <w:rPr>
                <w:rFonts w:ascii="Arial" w:hAnsi="Arial" w:cs="Arial"/>
                <w:szCs w:val="22"/>
              </w:rPr>
              <w:t>Ensure that month/year end duties are carried out in accordance with timetables &amp; schedules and submitting information to central fi</w:t>
            </w:r>
            <w:r w:rsidR="00D9158C">
              <w:rPr>
                <w:rFonts w:ascii="Arial" w:hAnsi="Arial" w:cs="Arial"/>
                <w:szCs w:val="22"/>
              </w:rPr>
              <w:t>nance for review and processing</w:t>
            </w:r>
          </w:p>
          <w:p w:rsidR="00D9158C" w:rsidRPr="00D9158C" w:rsidRDefault="00D9158C" w:rsidP="00D9158C">
            <w:pPr>
              <w:pStyle w:val="Heading5"/>
              <w:rPr>
                <w:rFonts w:cs="Arial"/>
                <w:sz w:val="22"/>
                <w:szCs w:val="22"/>
              </w:rPr>
            </w:pPr>
          </w:p>
          <w:p w:rsidR="00D9158C" w:rsidRPr="00D9158C" w:rsidRDefault="00D9158C" w:rsidP="00D9158C">
            <w:pPr>
              <w:pStyle w:val="Heading5"/>
              <w:rPr>
                <w:rFonts w:cs="Arial"/>
                <w:sz w:val="22"/>
                <w:szCs w:val="22"/>
                <w:u w:val="single"/>
              </w:rPr>
            </w:pPr>
            <w:r w:rsidRPr="00D9158C">
              <w:rPr>
                <w:rFonts w:cs="Arial"/>
                <w:sz w:val="22"/>
                <w:szCs w:val="22"/>
                <w:u w:val="single"/>
              </w:rPr>
              <w:t>Payroll</w:t>
            </w:r>
          </w:p>
          <w:p w:rsidR="00D9158C" w:rsidRDefault="00D9158C" w:rsidP="00D9158C">
            <w:pPr>
              <w:ind w:left="383"/>
              <w:contextualSpacing/>
              <w:rPr>
                <w:rFonts w:ascii="Arial" w:hAnsi="Arial" w:cs="Arial"/>
                <w:szCs w:val="22"/>
              </w:rPr>
            </w:pPr>
          </w:p>
          <w:p w:rsidR="00D9158C" w:rsidRPr="00D9158C" w:rsidRDefault="00D9158C" w:rsidP="00D9158C">
            <w:pPr>
              <w:numPr>
                <w:ilvl w:val="0"/>
                <w:numId w:val="29"/>
              </w:numPr>
              <w:contextualSpacing/>
              <w:rPr>
                <w:rFonts w:ascii="Arial" w:hAnsi="Arial" w:cs="Arial"/>
                <w:b/>
                <w:szCs w:val="22"/>
              </w:rPr>
            </w:pPr>
            <w:r w:rsidRPr="00D9158C">
              <w:rPr>
                <w:rFonts w:ascii="Arial" w:hAnsi="Arial" w:cs="Arial"/>
                <w:szCs w:val="22"/>
              </w:rPr>
              <w:t xml:space="preserve">Processing of Visiting Lecture salaries on HPS and send to Payroll. </w:t>
            </w:r>
            <w:r>
              <w:rPr>
                <w:rFonts w:ascii="Arial" w:hAnsi="Arial" w:cs="Arial"/>
                <w:szCs w:val="22"/>
              </w:rPr>
              <w:br/>
            </w:r>
          </w:p>
          <w:p w:rsidR="00D9158C" w:rsidRPr="00D9158C" w:rsidRDefault="007679BC" w:rsidP="00D9158C">
            <w:pPr>
              <w:numPr>
                <w:ilvl w:val="0"/>
                <w:numId w:val="29"/>
              </w:numPr>
              <w:contextualSpacing/>
              <w:rPr>
                <w:rFonts w:ascii="Arial" w:hAnsi="Arial" w:cs="Arial"/>
                <w:b/>
                <w:szCs w:val="22"/>
              </w:rPr>
            </w:pPr>
            <w:r>
              <w:rPr>
                <w:rFonts w:ascii="Arial" w:hAnsi="Arial" w:cs="Arial"/>
                <w:szCs w:val="22"/>
              </w:rPr>
              <w:t>P</w:t>
            </w:r>
            <w:r w:rsidRPr="00D9158C">
              <w:rPr>
                <w:rFonts w:ascii="Arial" w:hAnsi="Arial" w:cs="Arial"/>
                <w:szCs w:val="22"/>
              </w:rPr>
              <w:t>rocessing</w:t>
            </w:r>
            <w:r w:rsidR="00D9158C" w:rsidRPr="00D9158C">
              <w:rPr>
                <w:rFonts w:ascii="Arial" w:hAnsi="Arial" w:cs="Arial"/>
                <w:szCs w:val="22"/>
              </w:rPr>
              <w:t xml:space="preserve"> and checking the new starter packs. </w:t>
            </w:r>
          </w:p>
          <w:p w:rsidR="00D9158C" w:rsidRPr="00D9158C" w:rsidRDefault="00D9158C" w:rsidP="00D9158C">
            <w:pPr>
              <w:ind w:left="383"/>
              <w:contextualSpacing/>
              <w:rPr>
                <w:rFonts w:ascii="Arial" w:hAnsi="Arial" w:cs="Arial"/>
                <w:b/>
                <w:szCs w:val="22"/>
              </w:rPr>
            </w:pPr>
          </w:p>
          <w:p w:rsidR="00D9158C" w:rsidRPr="00D9158C" w:rsidRDefault="00D9158C" w:rsidP="00D9158C">
            <w:pPr>
              <w:numPr>
                <w:ilvl w:val="0"/>
                <w:numId w:val="29"/>
              </w:numPr>
              <w:contextualSpacing/>
              <w:rPr>
                <w:rFonts w:ascii="Arial" w:hAnsi="Arial" w:cs="Arial"/>
                <w:b/>
                <w:szCs w:val="22"/>
              </w:rPr>
            </w:pPr>
            <w:r>
              <w:rPr>
                <w:rFonts w:ascii="Arial" w:hAnsi="Arial" w:cs="Arial"/>
                <w:szCs w:val="22"/>
              </w:rPr>
              <w:t>Dealing with t</w:t>
            </w:r>
            <w:r w:rsidRPr="00D9158C">
              <w:rPr>
                <w:rFonts w:ascii="Arial" w:hAnsi="Arial" w:cs="Arial"/>
                <w:szCs w:val="22"/>
              </w:rPr>
              <w:t xml:space="preserve">utor </w:t>
            </w:r>
            <w:r>
              <w:rPr>
                <w:rFonts w:ascii="Arial" w:hAnsi="Arial" w:cs="Arial"/>
                <w:szCs w:val="22"/>
              </w:rPr>
              <w:t>q</w:t>
            </w:r>
            <w:r w:rsidRPr="00D9158C">
              <w:rPr>
                <w:rFonts w:ascii="Arial" w:hAnsi="Arial" w:cs="Arial"/>
                <w:szCs w:val="22"/>
              </w:rPr>
              <w:t>ueries</w:t>
            </w:r>
          </w:p>
          <w:p w:rsidR="006519F4" w:rsidRPr="00D9158C" w:rsidRDefault="006519F4">
            <w:pPr>
              <w:pStyle w:val="Heading5"/>
              <w:rPr>
                <w:rFonts w:cs="Arial"/>
                <w:sz w:val="22"/>
                <w:szCs w:val="22"/>
              </w:rPr>
            </w:pPr>
          </w:p>
          <w:p w:rsidR="00706B93" w:rsidRPr="00D9158C" w:rsidRDefault="00706B93">
            <w:pPr>
              <w:pStyle w:val="Heading5"/>
              <w:rPr>
                <w:rFonts w:cs="Arial"/>
                <w:sz w:val="22"/>
                <w:szCs w:val="22"/>
                <w:u w:val="single"/>
              </w:rPr>
            </w:pPr>
            <w:r w:rsidRPr="00D9158C">
              <w:rPr>
                <w:rFonts w:cs="Arial"/>
                <w:sz w:val="22"/>
                <w:szCs w:val="22"/>
                <w:u w:val="single"/>
              </w:rPr>
              <w:t>General</w:t>
            </w:r>
            <w:r w:rsidR="00D60B0A" w:rsidRPr="00D9158C">
              <w:rPr>
                <w:rFonts w:cs="Arial"/>
                <w:sz w:val="22"/>
                <w:szCs w:val="22"/>
                <w:u w:val="single"/>
              </w:rPr>
              <w:t xml:space="preserve"> Duties</w:t>
            </w:r>
            <w:r w:rsidR="00D9158C">
              <w:rPr>
                <w:rFonts w:cs="Arial"/>
                <w:sz w:val="22"/>
                <w:szCs w:val="22"/>
                <w:u w:val="single"/>
              </w:rPr>
              <w:br/>
            </w:r>
          </w:p>
          <w:p w:rsidR="00801FC4" w:rsidRPr="00D9158C" w:rsidRDefault="00816FF4" w:rsidP="001F2552">
            <w:pPr>
              <w:pStyle w:val="ListParagraph"/>
              <w:numPr>
                <w:ilvl w:val="0"/>
                <w:numId w:val="29"/>
              </w:numPr>
              <w:rPr>
                <w:rFonts w:ascii="Arial" w:hAnsi="Arial" w:cs="Arial"/>
                <w:szCs w:val="22"/>
              </w:rPr>
            </w:pPr>
            <w:r w:rsidRPr="00D9158C">
              <w:rPr>
                <w:rFonts w:ascii="Arial" w:hAnsi="Arial" w:cs="Arial"/>
                <w:szCs w:val="22"/>
              </w:rPr>
              <w:t xml:space="preserve">To </w:t>
            </w:r>
            <w:r w:rsidR="00801FC4" w:rsidRPr="00D9158C">
              <w:rPr>
                <w:rFonts w:ascii="Arial" w:hAnsi="Arial" w:cs="Arial"/>
                <w:szCs w:val="22"/>
              </w:rPr>
              <w:t xml:space="preserve">work within the unit in being </w:t>
            </w:r>
            <w:r w:rsidR="00E417CC" w:rsidRPr="00D9158C">
              <w:rPr>
                <w:rFonts w:ascii="Arial" w:hAnsi="Arial" w:cs="Arial"/>
                <w:szCs w:val="22"/>
              </w:rPr>
              <w:t>a point of contact for st</w:t>
            </w:r>
            <w:r w:rsidR="00D9158C">
              <w:rPr>
                <w:rFonts w:ascii="Arial" w:hAnsi="Arial" w:cs="Arial"/>
                <w:szCs w:val="22"/>
              </w:rPr>
              <w:t xml:space="preserve">udents via e-mail, telephone, </w:t>
            </w:r>
            <w:r w:rsidR="00E417CC" w:rsidRPr="00D9158C">
              <w:rPr>
                <w:rFonts w:ascii="Arial" w:hAnsi="Arial" w:cs="Arial"/>
                <w:szCs w:val="22"/>
              </w:rPr>
              <w:t>mail and in person enquiring about courses, content and availability</w:t>
            </w:r>
            <w:r w:rsidR="00D9158C">
              <w:rPr>
                <w:rFonts w:ascii="Arial" w:hAnsi="Arial" w:cs="Arial"/>
                <w:szCs w:val="22"/>
              </w:rPr>
              <w:br/>
            </w:r>
          </w:p>
          <w:p w:rsidR="00E417CC" w:rsidRPr="00D9158C" w:rsidRDefault="00E417CC" w:rsidP="001F2552">
            <w:pPr>
              <w:pStyle w:val="ListParagraph"/>
              <w:numPr>
                <w:ilvl w:val="0"/>
                <w:numId w:val="29"/>
              </w:numPr>
              <w:rPr>
                <w:rFonts w:ascii="Arial" w:hAnsi="Arial" w:cs="Arial"/>
                <w:szCs w:val="22"/>
              </w:rPr>
            </w:pPr>
            <w:r w:rsidRPr="00D9158C">
              <w:rPr>
                <w:rFonts w:ascii="Arial" w:hAnsi="Arial" w:cs="Arial"/>
                <w:szCs w:val="22"/>
              </w:rPr>
              <w:t xml:space="preserve">Other duties as required by Business Manager and </w:t>
            </w:r>
            <w:r w:rsidR="005B60AC" w:rsidRPr="00D9158C">
              <w:rPr>
                <w:rFonts w:ascii="Arial" w:hAnsi="Arial" w:cs="Arial"/>
                <w:szCs w:val="22"/>
              </w:rPr>
              <w:t xml:space="preserve">Commercial Finance Manager </w:t>
            </w:r>
            <w:r w:rsidRPr="00D9158C">
              <w:rPr>
                <w:rFonts w:ascii="Arial" w:hAnsi="Arial" w:cs="Arial"/>
                <w:szCs w:val="22"/>
              </w:rPr>
              <w:t>to secure administration and financial duties of the department.</w:t>
            </w:r>
            <w:r w:rsidR="00D9158C">
              <w:rPr>
                <w:rFonts w:ascii="Arial" w:hAnsi="Arial" w:cs="Arial"/>
                <w:szCs w:val="22"/>
              </w:rPr>
              <w:br/>
            </w:r>
          </w:p>
          <w:p w:rsidR="00C60630" w:rsidRPr="00D9158C" w:rsidRDefault="00706B93" w:rsidP="001F2552">
            <w:pPr>
              <w:pStyle w:val="ListParagraph"/>
              <w:numPr>
                <w:ilvl w:val="0"/>
                <w:numId w:val="29"/>
              </w:numPr>
              <w:rPr>
                <w:rFonts w:ascii="Arial" w:hAnsi="Arial" w:cs="Arial"/>
                <w:szCs w:val="22"/>
              </w:rPr>
            </w:pPr>
            <w:r w:rsidRPr="00D9158C">
              <w:rPr>
                <w:rFonts w:ascii="Arial" w:hAnsi="Arial" w:cs="Arial"/>
                <w:szCs w:val="22"/>
              </w:rPr>
              <w:t>To perform such duties consistent with your position as may from time to time be assigned to you from anywhere within the University</w:t>
            </w:r>
            <w:r w:rsidR="00D76306" w:rsidRPr="00D9158C">
              <w:rPr>
                <w:rFonts w:ascii="Arial" w:hAnsi="Arial" w:cs="Arial"/>
                <w:szCs w:val="22"/>
              </w:rPr>
              <w:t>.</w:t>
            </w:r>
            <w:r w:rsidR="00D9158C">
              <w:rPr>
                <w:rFonts w:ascii="Arial" w:hAnsi="Arial" w:cs="Arial"/>
                <w:szCs w:val="22"/>
              </w:rPr>
              <w:br/>
            </w:r>
          </w:p>
          <w:p w:rsidR="00CF53BC" w:rsidRPr="00D9158C" w:rsidRDefault="00706B93" w:rsidP="001F2552">
            <w:pPr>
              <w:pStyle w:val="ListParagraph"/>
              <w:numPr>
                <w:ilvl w:val="0"/>
                <w:numId w:val="29"/>
              </w:numPr>
              <w:rPr>
                <w:rFonts w:ascii="Arial" w:hAnsi="Arial" w:cs="Arial"/>
                <w:szCs w:val="22"/>
              </w:rPr>
            </w:pPr>
            <w:r w:rsidRPr="00D9158C">
              <w:rPr>
                <w:rFonts w:ascii="Arial" w:hAnsi="Arial" w:cs="Arial"/>
                <w:szCs w:val="22"/>
              </w:rPr>
              <w:t>To undertake health and safety duties and responsibilities appropriate to the post</w:t>
            </w:r>
            <w:r w:rsidR="00D76306" w:rsidRPr="00D9158C">
              <w:rPr>
                <w:rFonts w:ascii="Arial" w:hAnsi="Arial" w:cs="Arial"/>
                <w:szCs w:val="22"/>
              </w:rPr>
              <w:t>.</w:t>
            </w:r>
            <w:r w:rsidR="00D9158C">
              <w:rPr>
                <w:rFonts w:ascii="Arial" w:hAnsi="Arial" w:cs="Arial"/>
                <w:szCs w:val="22"/>
              </w:rPr>
              <w:br/>
            </w:r>
          </w:p>
          <w:p w:rsidR="00C60630" w:rsidRPr="00D9158C" w:rsidRDefault="00706B93" w:rsidP="001F2552">
            <w:pPr>
              <w:pStyle w:val="ListParagraph"/>
              <w:numPr>
                <w:ilvl w:val="0"/>
                <w:numId w:val="29"/>
              </w:numPr>
              <w:rPr>
                <w:rFonts w:ascii="Arial" w:hAnsi="Arial" w:cs="Arial"/>
                <w:szCs w:val="22"/>
              </w:rPr>
            </w:pPr>
            <w:r w:rsidRPr="00D9158C">
              <w:rPr>
                <w:rFonts w:ascii="Arial" w:hAnsi="Arial" w:cs="Arial"/>
                <w:szCs w:val="22"/>
              </w:rPr>
              <w:t xml:space="preserve">A commitment to the University of the Arts London’s Equal Opportunities Policy, together with an understanding </w:t>
            </w:r>
            <w:r w:rsidR="009E7379" w:rsidRPr="00D9158C">
              <w:rPr>
                <w:rFonts w:ascii="Arial" w:hAnsi="Arial" w:cs="Arial"/>
                <w:szCs w:val="22"/>
              </w:rPr>
              <w:t>o</w:t>
            </w:r>
            <w:r w:rsidRPr="00D9158C">
              <w:rPr>
                <w:rFonts w:ascii="Arial" w:hAnsi="Arial" w:cs="Arial"/>
                <w:szCs w:val="22"/>
              </w:rPr>
              <w:t>f how it operates within the responsibilities of this post</w:t>
            </w:r>
            <w:r w:rsidR="00D76306" w:rsidRPr="00D9158C">
              <w:rPr>
                <w:rFonts w:ascii="Arial" w:hAnsi="Arial" w:cs="Arial"/>
                <w:szCs w:val="22"/>
              </w:rPr>
              <w:t>.</w:t>
            </w:r>
            <w:r w:rsidR="00D9158C">
              <w:rPr>
                <w:rFonts w:ascii="Arial" w:hAnsi="Arial" w:cs="Arial"/>
                <w:szCs w:val="22"/>
              </w:rPr>
              <w:br/>
            </w:r>
          </w:p>
          <w:p w:rsidR="00706B93" w:rsidRPr="00D9158C" w:rsidRDefault="00706B93" w:rsidP="001F2552">
            <w:pPr>
              <w:pStyle w:val="ListParagraph"/>
              <w:numPr>
                <w:ilvl w:val="0"/>
                <w:numId w:val="29"/>
              </w:numPr>
              <w:rPr>
                <w:rFonts w:ascii="Arial" w:hAnsi="Arial" w:cs="Arial"/>
                <w:szCs w:val="22"/>
              </w:rPr>
            </w:pPr>
            <w:r w:rsidRPr="00D9158C">
              <w:rPr>
                <w:rFonts w:ascii="Arial" w:hAnsi="Arial" w:cs="Arial"/>
                <w:szCs w:val="22"/>
              </w:rPr>
              <w:t>A commitment to your own development and that of your staff through effective use of the University’s appraisal scheme and staff development processes</w:t>
            </w:r>
            <w:r w:rsidR="00D76306" w:rsidRPr="00D9158C">
              <w:rPr>
                <w:rFonts w:ascii="Arial" w:hAnsi="Arial" w:cs="Arial"/>
                <w:szCs w:val="22"/>
              </w:rPr>
              <w:t>.</w:t>
            </w:r>
          </w:p>
          <w:p w:rsidR="00706B93" w:rsidRPr="00D9158C" w:rsidRDefault="00706B93">
            <w:pPr>
              <w:rPr>
                <w:rFonts w:ascii="Arial" w:hAnsi="Arial" w:cs="Arial"/>
                <w:b/>
                <w:szCs w:val="22"/>
              </w:rPr>
            </w:pPr>
          </w:p>
        </w:tc>
      </w:tr>
      <w:tr w:rsidR="00706B93" w:rsidRPr="00D9158C" w:rsidTr="006519F4">
        <w:tc>
          <w:tcPr>
            <w:tcW w:w="10440" w:type="dxa"/>
            <w:gridSpan w:val="2"/>
          </w:tcPr>
          <w:p w:rsidR="00706B93" w:rsidRPr="00D9158C" w:rsidRDefault="00706B93" w:rsidP="00B22617">
            <w:pPr>
              <w:pStyle w:val="Heading5"/>
              <w:rPr>
                <w:rFonts w:cs="Arial"/>
                <w:bCs w:val="0"/>
                <w:sz w:val="22"/>
                <w:szCs w:val="22"/>
              </w:rPr>
            </w:pPr>
            <w:r w:rsidRPr="00D9158C">
              <w:rPr>
                <w:rFonts w:cs="Arial"/>
                <w:bCs w:val="0"/>
                <w:sz w:val="22"/>
                <w:szCs w:val="22"/>
              </w:rPr>
              <w:lastRenderedPageBreak/>
              <w:t>Resources Managed</w:t>
            </w:r>
          </w:p>
          <w:p w:rsidR="00706B93" w:rsidRPr="00D9158C" w:rsidRDefault="00D9158C">
            <w:pPr>
              <w:rPr>
                <w:rFonts w:ascii="Arial" w:hAnsi="Arial" w:cs="Arial"/>
                <w:bCs/>
                <w:szCs w:val="22"/>
              </w:rPr>
            </w:pPr>
            <w:r>
              <w:rPr>
                <w:rFonts w:ascii="Arial" w:hAnsi="Arial" w:cs="Arial"/>
                <w:bCs/>
                <w:szCs w:val="22"/>
              </w:rPr>
              <w:t>Staff: none</w:t>
            </w:r>
          </w:p>
          <w:p w:rsidR="00706B93" w:rsidRPr="00D9158C" w:rsidRDefault="00706B93">
            <w:pPr>
              <w:rPr>
                <w:rFonts w:ascii="Arial" w:hAnsi="Arial" w:cs="Arial"/>
                <w:bCs/>
                <w:szCs w:val="22"/>
              </w:rPr>
            </w:pPr>
          </w:p>
        </w:tc>
      </w:tr>
      <w:tr w:rsidR="00F90C28" w:rsidRPr="00D9158C" w:rsidTr="006519F4">
        <w:trPr>
          <w:trHeight w:val="1252"/>
        </w:trPr>
        <w:tc>
          <w:tcPr>
            <w:tcW w:w="10440" w:type="dxa"/>
            <w:gridSpan w:val="2"/>
          </w:tcPr>
          <w:p w:rsidR="00D9158C" w:rsidRDefault="00F90C28" w:rsidP="00DD1CF8">
            <w:pPr>
              <w:pStyle w:val="Heading4"/>
              <w:rPr>
                <w:szCs w:val="22"/>
                <w:u w:val="none"/>
              </w:rPr>
            </w:pPr>
            <w:r w:rsidRPr="00D9158C">
              <w:rPr>
                <w:b/>
                <w:szCs w:val="22"/>
              </w:rPr>
              <w:t>Key Working Relationships</w:t>
            </w:r>
            <w:r w:rsidRPr="00D9158C">
              <w:rPr>
                <w:szCs w:val="22"/>
                <w:u w:val="none"/>
              </w:rPr>
              <w:t xml:space="preserve">: </w:t>
            </w:r>
          </w:p>
          <w:p w:rsidR="00D9158C" w:rsidRDefault="00D9158C" w:rsidP="00DD1CF8">
            <w:pPr>
              <w:pStyle w:val="Heading4"/>
              <w:rPr>
                <w:szCs w:val="22"/>
                <w:u w:val="none"/>
              </w:rPr>
            </w:pPr>
          </w:p>
          <w:p w:rsidR="00F90C28" w:rsidRDefault="00D9158C" w:rsidP="00DD1CF8">
            <w:pPr>
              <w:pStyle w:val="Heading4"/>
              <w:rPr>
                <w:szCs w:val="22"/>
                <w:u w:val="none"/>
              </w:rPr>
            </w:pPr>
            <w:r>
              <w:rPr>
                <w:szCs w:val="22"/>
                <w:u w:val="none"/>
              </w:rPr>
              <w:t>Managers and other staff</w:t>
            </w:r>
            <w:r w:rsidR="00F90C28" w:rsidRPr="00D9158C">
              <w:rPr>
                <w:szCs w:val="22"/>
                <w:u w:val="none"/>
              </w:rPr>
              <w:t xml:space="preserve"> and external partners, suppliers </w:t>
            </w:r>
            <w:proofErr w:type="spellStart"/>
            <w:r w:rsidR="00F90C28" w:rsidRPr="00D9158C">
              <w:rPr>
                <w:szCs w:val="22"/>
                <w:u w:val="none"/>
              </w:rPr>
              <w:t>etc</w:t>
            </w:r>
            <w:proofErr w:type="spellEnd"/>
            <w:r w:rsidR="00F90C28" w:rsidRPr="00D9158C">
              <w:rPr>
                <w:szCs w:val="22"/>
                <w:u w:val="none"/>
              </w:rPr>
              <w:t>; with whom regular contact is required.</w:t>
            </w:r>
          </w:p>
          <w:p w:rsidR="00D9158C" w:rsidRPr="00D9158C" w:rsidRDefault="00D9158C" w:rsidP="00D9158C"/>
          <w:p w:rsidR="004D5EEF" w:rsidRPr="00D9158C" w:rsidRDefault="005B60AC" w:rsidP="005B60AC">
            <w:pPr>
              <w:numPr>
                <w:ilvl w:val="0"/>
                <w:numId w:val="28"/>
              </w:numPr>
              <w:rPr>
                <w:rFonts w:ascii="Arial" w:hAnsi="Arial" w:cs="Arial"/>
                <w:szCs w:val="22"/>
              </w:rPr>
            </w:pPr>
            <w:r w:rsidRPr="00D9158C">
              <w:rPr>
                <w:rFonts w:ascii="Arial" w:hAnsi="Arial" w:cs="Arial"/>
                <w:szCs w:val="22"/>
              </w:rPr>
              <w:t>Commercial Finance Manager</w:t>
            </w:r>
            <w:r w:rsidR="00F90C28" w:rsidRPr="00D9158C">
              <w:rPr>
                <w:rFonts w:ascii="Arial" w:hAnsi="Arial" w:cs="Arial"/>
                <w:szCs w:val="22"/>
              </w:rPr>
              <w:t xml:space="preserve">, </w:t>
            </w:r>
          </w:p>
          <w:p w:rsidR="00F90C28" w:rsidRPr="00D9158C" w:rsidRDefault="00816FF4" w:rsidP="005B60AC">
            <w:pPr>
              <w:numPr>
                <w:ilvl w:val="0"/>
                <w:numId w:val="28"/>
              </w:numPr>
              <w:rPr>
                <w:rFonts w:ascii="Arial" w:hAnsi="Arial" w:cs="Arial"/>
                <w:szCs w:val="22"/>
              </w:rPr>
            </w:pPr>
            <w:r w:rsidRPr="00D9158C">
              <w:rPr>
                <w:rFonts w:ascii="Arial" w:hAnsi="Arial" w:cs="Arial"/>
                <w:szCs w:val="22"/>
              </w:rPr>
              <w:t>UAL Short</w:t>
            </w:r>
            <w:r w:rsidR="00707F62">
              <w:rPr>
                <w:rFonts w:ascii="Arial" w:hAnsi="Arial" w:cs="Arial"/>
                <w:szCs w:val="22"/>
              </w:rPr>
              <w:t xml:space="preserve"> C</w:t>
            </w:r>
            <w:r w:rsidRPr="00D9158C">
              <w:rPr>
                <w:rFonts w:ascii="Arial" w:hAnsi="Arial" w:cs="Arial"/>
                <w:szCs w:val="22"/>
              </w:rPr>
              <w:t xml:space="preserve">ourse </w:t>
            </w:r>
            <w:r w:rsidR="00F90C28" w:rsidRPr="00D9158C">
              <w:rPr>
                <w:rFonts w:ascii="Arial" w:hAnsi="Arial" w:cs="Arial"/>
                <w:szCs w:val="22"/>
              </w:rPr>
              <w:t xml:space="preserve">Finance </w:t>
            </w:r>
            <w:r w:rsidR="00D32AD6" w:rsidRPr="00D9158C">
              <w:rPr>
                <w:rFonts w:ascii="Arial" w:hAnsi="Arial" w:cs="Arial"/>
                <w:szCs w:val="22"/>
              </w:rPr>
              <w:t>Team</w:t>
            </w:r>
          </w:p>
          <w:p w:rsidR="00816FF4" w:rsidRPr="00D9158C" w:rsidRDefault="00816FF4" w:rsidP="005B60AC">
            <w:pPr>
              <w:numPr>
                <w:ilvl w:val="0"/>
                <w:numId w:val="28"/>
              </w:numPr>
              <w:rPr>
                <w:rFonts w:ascii="Arial" w:hAnsi="Arial" w:cs="Arial"/>
                <w:szCs w:val="22"/>
              </w:rPr>
            </w:pPr>
            <w:r w:rsidRPr="00D9158C">
              <w:rPr>
                <w:rFonts w:ascii="Arial" w:hAnsi="Arial" w:cs="Arial"/>
                <w:szCs w:val="22"/>
              </w:rPr>
              <w:t>Central Finance</w:t>
            </w:r>
          </w:p>
          <w:p w:rsidR="00F90C28" w:rsidRPr="00D9158C" w:rsidRDefault="004D5EEF" w:rsidP="00F90C28">
            <w:pPr>
              <w:numPr>
                <w:ilvl w:val="0"/>
                <w:numId w:val="28"/>
              </w:numPr>
              <w:rPr>
                <w:rFonts w:ascii="Arial" w:hAnsi="Arial" w:cs="Arial"/>
                <w:szCs w:val="22"/>
              </w:rPr>
            </w:pPr>
            <w:r w:rsidRPr="00D9158C">
              <w:rPr>
                <w:rFonts w:ascii="Arial" w:hAnsi="Arial" w:cs="Arial"/>
                <w:szCs w:val="22"/>
              </w:rPr>
              <w:t>UAL Shortcourses</w:t>
            </w:r>
            <w:r w:rsidR="005B60AC" w:rsidRPr="00D9158C">
              <w:rPr>
                <w:rFonts w:ascii="Arial" w:hAnsi="Arial" w:cs="Arial"/>
                <w:szCs w:val="22"/>
              </w:rPr>
              <w:t xml:space="preserve"> </w:t>
            </w:r>
            <w:r w:rsidR="00F90C28" w:rsidRPr="00D9158C">
              <w:rPr>
                <w:rFonts w:ascii="Arial" w:hAnsi="Arial" w:cs="Arial"/>
                <w:szCs w:val="22"/>
              </w:rPr>
              <w:t>Team</w:t>
            </w:r>
          </w:p>
          <w:p w:rsidR="00F90C28" w:rsidRPr="00D9158C" w:rsidRDefault="00F90C28" w:rsidP="00F90C28">
            <w:pPr>
              <w:numPr>
                <w:ilvl w:val="0"/>
                <w:numId w:val="28"/>
              </w:numPr>
              <w:rPr>
                <w:rFonts w:ascii="Arial" w:hAnsi="Arial" w:cs="Arial"/>
                <w:szCs w:val="22"/>
              </w:rPr>
            </w:pPr>
            <w:r w:rsidRPr="00D9158C">
              <w:rPr>
                <w:rFonts w:ascii="Arial" w:hAnsi="Arial" w:cs="Arial"/>
                <w:szCs w:val="22"/>
              </w:rPr>
              <w:t>Central Systems Team</w:t>
            </w:r>
          </w:p>
          <w:p w:rsidR="00F90C28" w:rsidRPr="00D9158C" w:rsidRDefault="00F90C28" w:rsidP="00F90C28">
            <w:pPr>
              <w:numPr>
                <w:ilvl w:val="0"/>
                <w:numId w:val="28"/>
              </w:numPr>
              <w:rPr>
                <w:rFonts w:ascii="Arial" w:hAnsi="Arial" w:cs="Arial"/>
                <w:szCs w:val="22"/>
              </w:rPr>
            </w:pPr>
            <w:r w:rsidRPr="00D9158C">
              <w:rPr>
                <w:rFonts w:ascii="Arial" w:hAnsi="Arial" w:cs="Arial"/>
                <w:szCs w:val="22"/>
              </w:rPr>
              <w:t>Suppliers</w:t>
            </w:r>
          </w:p>
          <w:p w:rsidR="00F90C28" w:rsidRPr="00D9158C" w:rsidRDefault="00F90C28" w:rsidP="00F90C28">
            <w:pPr>
              <w:numPr>
                <w:ilvl w:val="0"/>
                <w:numId w:val="28"/>
              </w:numPr>
              <w:rPr>
                <w:rFonts w:ascii="Arial" w:hAnsi="Arial" w:cs="Arial"/>
                <w:szCs w:val="22"/>
              </w:rPr>
            </w:pPr>
            <w:r w:rsidRPr="00D9158C">
              <w:rPr>
                <w:rFonts w:ascii="Arial" w:hAnsi="Arial" w:cs="Arial"/>
                <w:szCs w:val="22"/>
              </w:rPr>
              <w:t>Tutors and Models</w:t>
            </w:r>
          </w:p>
          <w:p w:rsidR="00F90C28" w:rsidRPr="00D9158C" w:rsidRDefault="00F90C28" w:rsidP="00DD1CF8">
            <w:pPr>
              <w:ind w:left="720"/>
              <w:rPr>
                <w:rFonts w:ascii="Arial" w:hAnsi="Arial" w:cs="Arial"/>
                <w:szCs w:val="22"/>
              </w:rPr>
            </w:pPr>
          </w:p>
        </w:tc>
      </w:tr>
      <w:tr w:rsidR="00F90C28" w:rsidRPr="00D9158C" w:rsidTr="006519F4">
        <w:tc>
          <w:tcPr>
            <w:tcW w:w="10440" w:type="dxa"/>
            <w:gridSpan w:val="2"/>
          </w:tcPr>
          <w:p w:rsidR="00F90C28" w:rsidRPr="00D9158C" w:rsidRDefault="00F90C28" w:rsidP="00DD1CF8">
            <w:pPr>
              <w:pStyle w:val="Heading4"/>
              <w:rPr>
                <w:b/>
                <w:szCs w:val="22"/>
              </w:rPr>
            </w:pPr>
            <w:r w:rsidRPr="00D9158C">
              <w:rPr>
                <w:b/>
                <w:szCs w:val="22"/>
              </w:rPr>
              <w:t>Specific Management Responsibilities</w:t>
            </w:r>
          </w:p>
          <w:p w:rsidR="00F90C28" w:rsidRPr="00D9158C" w:rsidRDefault="00F90C28" w:rsidP="00DD1CF8">
            <w:pPr>
              <w:rPr>
                <w:rFonts w:ascii="Arial" w:hAnsi="Arial" w:cs="Arial"/>
                <w:szCs w:val="22"/>
              </w:rPr>
            </w:pPr>
          </w:p>
          <w:p w:rsidR="00F90C28" w:rsidRPr="00D9158C" w:rsidRDefault="00F90C28" w:rsidP="00DD1CF8">
            <w:pPr>
              <w:rPr>
                <w:rFonts w:ascii="Arial" w:hAnsi="Arial" w:cs="Arial"/>
                <w:szCs w:val="22"/>
              </w:rPr>
            </w:pPr>
            <w:r w:rsidRPr="00D9158C">
              <w:rPr>
                <w:rFonts w:ascii="Arial" w:hAnsi="Arial" w:cs="Arial"/>
                <w:b/>
                <w:szCs w:val="22"/>
              </w:rPr>
              <w:t>Budgets</w:t>
            </w:r>
            <w:r w:rsidRPr="00D9158C">
              <w:rPr>
                <w:rFonts w:ascii="Arial" w:hAnsi="Arial" w:cs="Arial"/>
                <w:szCs w:val="22"/>
              </w:rPr>
              <w:t>:</w:t>
            </w:r>
            <w:r w:rsidR="00D9158C">
              <w:rPr>
                <w:rFonts w:ascii="Arial" w:hAnsi="Arial" w:cs="Arial"/>
                <w:szCs w:val="22"/>
              </w:rPr>
              <w:t xml:space="preserve"> N/A </w:t>
            </w:r>
          </w:p>
          <w:p w:rsidR="00F90C28" w:rsidRPr="00D9158C" w:rsidRDefault="00F90C28" w:rsidP="00DD1CF8">
            <w:pPr>
              <w:pStyle w:val="BodyText2"/>
              <w:rPr>
                <w:sz w:val="22"/>
                <w:szCs w:val="22"/>
              </w:rPr>
            </w:pPr>
            <w:r w:rsidRPr="00D9158C">
              <w:rPr>
                <w:b/>
                <w:sz w:val="22"/>
                <w:szCs w:val="22"/>
              </w:rPr>
              <w:t>Staff</w:t>
            </w:r>
            <w:r w:rsidRPr="00D9158C">
              <w:rPr>
                <w:sz w:val="22"/>
                <w:szCs w:val="22"/>
              </w:rPr>
              <w:t>:</w:t>
            </w:r>
            <w:r w:rsidR="00D9158C">
              <w:rPr>
                <w:sz w:val="22"/>
                <w:szCs w:val="22"/>
              </w:rPr>
              <w:t xml:space="preserve"> N/A</w:t>
            </w:r>
          </w:p>
          <w:p w:rsidR="00F90C28" w:rsidRPr="00D9158C" w:rsidRDefault="00F90C28" w:rsidP="00DD1CF8">
            <w:pPr>
              <w:rPr>
                <w:rFonts w:ascii="Arial" w:hAnsi="Arial" w:cs="Arial"/>
                <w:b/>
                <w:szCs w:val="22"/>
              </w:rPr>
            </w:pPr>
            <w:r w:rsidRPr="00D9158C">
              <w:rPr>
                <w:rFonts w:ascii="Arial" w:hAnsi="Arial" w:cs="Arial"/>
                <w:b/>
                <w:szCs w:val="22"/>
              </w:rPr>
              <w:t>Other</w:t>
            </w:r>
            <w:r w:rsidRPr="00D9158C">
              <w:rPr>
                <w:rFonts w:ascii="Arial" w:hAnsi="Arial" w:cs="Arial"/>
                <w:szCs w:val="22"/>
              </w:rPr>
              <w:t xml:space="preserve"> (e.g. accommodation; equipment):</w:t>
            </w:r>
          </w:p>
        </w:tc>
      </w:tr>
    </w:tbl>
    <w:p w:rsidR="00F90C28" w:rsidRPr="00D9158C" w:rsidRDefault="00F90C28" w:rsidP="00F90C28">
      <w:pPr>
        <w:rPr>
          <w:rFonts w:ascii="Arial" w:hAnsi="Arial" w:cs="Arial"/>
          <w:b/>
          <w:szCs w:val="22"/>
        </w:rPr>
      </w:pPr>
    </w:p>
    <w:p w:rsidR="00F90C28" w:rsidRPr="00D9158C" w:rsidRDefault="00F90C28" w:rsidP="00F90C28">
      <w:pPr>
        <w:rPr>
          <w:rFonts w:ascii="Arial" w:hAnsi="Arial" w:cs="Arial"/>
          <w:b/>
          <w:szCs w:val="22"/>
        </w:rPr>
      </w:pPr>
    </w:p>
    <w:p w:rsidR="00F90C28" w:rsidRPr="00D9158C" w:rsidRDefault="00F90C28" w:rsidP="00F90C28">
      <w:pPr>
        <w:rPr>
          <w:rFonts w:ascii="Arial" w:hAnsi="Arial" w:cs="Arial"/>
          <w:b/>
          <w:szCs w:val="22"/>
        </w:rPr>
      </w:pPr>
    </w:p>
    <w:p w:rsidR="00F90C28" w:rsidRPr="00D9158C" w:rsidRDefault="00F90C28" w:rsidP="00F90C28">
      <w:pPr>
        <w:rPr>
          <w:rFonts w:ascii="Arial" w:hAnsi="Arial" w:cs="Arial"/>
          <w:szCs w:val="22"/>
        </w:rPr>
      </w:pPr>
      <w:r w:rsidRPr="00D9158C">
        <w:rPr>
          <w:rFonts w:ascii="Arial" w:hAnsi="Arial" w:cs="Arial"/>
          <w:szCs w:val="22"/>
        </w:rPr>
        <w:t xml:space="preserve">Signed </w:t>
      </w:r>
      <w:r w:rsidR="00D9158C">
        <w:rPr>
          <w:rFonts w:ascii="Arial" w:hAnsi="Arial" w:cs="Arial"/>
          <w:szCs w:val="22"/>
          <w:u w:val="single"/>
        </w:rPr>
        <w:tab/>
      </w:r>
      <w:r w:rsidR="00D9158C">
        <w:rPr>
          <w:rFonts w:ascii="Arial" w:hAnsi="Arial" w:cs="Arial"/>
          <w:szCs w:val="22"/>
          <w:u w:val="single"/>
        </w:rPr>
        <w:tab/>
      </w:r>
      <w:r w:rsidR="00D9158C">
        <w:rPr>
          <w:rFonts w:ascii="Arial" w:hAnsi="Arial" w:cs="Arial"/>
          <w:szCs w:val="22"/>
          <w:u w:val="single"/>
        </w:rPr>
        <w:tab/>
      </w:r>
      <w:r w:rsidR="00D9158C">
        <w:rPr>
          <w:rFonts w:ascii="Arial" w:hAnsi="Arial" w:cs="Arial"/>
          <w:szCs w:val="22"/>
          <w:u w:val="single"/>
        </w:rPr>
        <w:tab/>
      </w:r>
      <w:r w:rsidR="00D9158C">
        <w:rPr>
          <w:rFonts w:ascii="Arial" w:hAnsi="Arial" w:cs="Arial"/>
          <w:szCs w:val="22"/>
          <w:u w:val="single"/>
        </w:rPr>
        <w:tab/>
      </w:r>
      <w:r w:rsidR="00D9158C">
        <w:rPr>
          <w:rFonts w:ascii="Arial" w:hAnsi="Arial" w:cs="Arial"/>
          <w:szCs w:val="22"/>
          <w:u w:val="single"/>
        </w:rPr>
        <w:tab/>
      </w:r>
      <w:r w:rsidR="00D9158C">
        <w:rPr>
          <w:rFonts w:ascii="Arial" w:hAnsi="Arial" w:cs="Arial"/>
          <w:szCs w:val="22"/>
          <w:u w:val="single"/>
        </w:rPr>
        <w:tab/>
      </w:r>
      <w:r w:rsidR="00D9158C">
        <w:rPr>
          <w:rFonts w:ascii="Arial" w:hAnsi="Arial" w:cs="Arial"/>
          <w:szCs w:val="22"/>
          <w:u w:val="single"/>
        </w:rPr>
        <w:tab/>
      </w:r>
      <w:r w:rsidRPr="00D9158C">
        <w:rPr>
          <w:rFonts w:ascii="Arial" w:hAnsi="Arial" w:cs="Arial"/>
          <w:szCs w:val="22"/>
        </w:rPr>
        <w:t xml:space="preserve"> Date of last review </w:t>
      </w:r>
      <w:r w:rsidRPr="00D9158C">
        <w:rPr>
          <w:rFonts w:ascii="Arial" w:hAnsi="Arial" w:cs="Arial"/>
          <w:szCs w:val="22"/>
          <w:u w:val="single"/>
        </w:rPr>
        <w:tab/>
      </w:r>
      <w:r w:rsidRPr="00D9158C">
        <w:rPr>
          <w:rFonts w:ascii="Arial" w:hAnsi="Arial" w:cs="Arial"/>
          <w:szCs w:val="22"/>
          <w:u w:val="single"/>
        </w:rPr>
        <w:tab/>
      </w:r>
      <w:r w:rsidRPr="00D9158C">
        <w:rPr>
          <w:rFonts w:ascii="Arial" w:hAnsi="Arial" w:cs="Arial"/>
          <w:szCs w:val="22"/>
          <w:u w:val="single"/>
        </w:rPr>
        <w:tab/>
      </w:r>
      <w:r w:rsidRPr="00D9158C">
        <w:rPr>
          <w:rFonts w:ascii="Arial" w:hAnsi="Arial" w:cs="Arial"/>
          <w:szCs w:val="22"/>
          <w:u w:val="single"/>
        </w:rPr>
        <w:tab/>
      </w:r>
    </w:p>
    <w:p w:rsidR="00F90C28" w:rsidRPr="00D9158C" w:rsidRDefault="00F90C28" w:rsidP="00F90C28">
      <w:pPr>
        <w:pStyle w:val="BodyText2"/>
        <w:rPr>
          <w:sz w:val="22"/>
          <w:szCs w:val="22"/>
        </w:rPr>
      </w:pPr>
      <w:r w:rsidRPr="00D9158C">
        <w:rPr>
          <w:sz w:val="22"/>
          <w:szCs w:val="22"/>
        </w:rPr>
        <w:tab/>
        <w:t>(Recruiting Manager)</w:t>
      </w:r>
    </w:p>
    <w:p w:rsidR="00706905" w:rsidRDefault="00706905" w:rsidP="00F90C28">
      <w:pPr>
        <w:tabs>
          <w:tab w:val="left" w:pos="3686"/>
        </w:tabs>
        <w:rPr>
          <w:rFonts w:ascii="Arial" w:eastAsia="Calibri" w:hAnsi="Arial" w:cs="Arial"/>
          <w:b/>
          <w:sz w:val="28"/>
          <w:szCs w:val="28"/>
        </w:rPr>
      </w:pPr>
    </w:p>
    <w:p w:rsidR="00706905" w:rsidRDefault="00706905" w:rsidP="00F90C28">
      <w:pPr>
        <w:tabs>
          <w:tab w:val="left" w:pos="3686"/>
        </w:tabs>
        <w:rPr>
          <w:rFonts w:ascii="Arial" w:eastAsia="Calibri" w:hAnsi="Arial" w:cs="Arial"/>
          <w:b/>
          <w:sz w:val="28"/>
          <w:szCs w:val="28"/>
        </w:rPr>
      </w:pPr>
    </w:p>
    <w:p w:rsidR="00F90C28" w:rsidRPr="00D4183A" w:rsidRDefault="00F90C28" w:rsidP="00F90C28">
      <w:pPr>
        <w:tabs>
          <w:tab w:val="left" w:pos="3686"/>
        </w:tabs>
        <w:rPr>
          <w:rFonts w:ascii="Arial" w:eastAsia="Calibri" w:hAnsi="Arial" w:cs="Arial"/>
          <w:b/>
          <w:sz w:val="28"/>
          <w:szCs w:val="28"/>
        </w:rPr>
      </w:pPr>
      <w:r w:rsidRPr="00D4183A">
        <w:rPr>
          <w:rFonts w:ascii="Arial" w:eastAsia="Calibri" w:hAnsi="Arial" w:cs="Arial"/>
          <w:b/>
          <w:sz w:val="28"/>
          <w:szCs w:val="28"/>
        </w:rPr>
        <w:lastRenderedPageBreak/>
        <w:t xml:space="preserve">Job Title:   Finance </w:t>
      </w:r>
      <w:r>
        <w:rPr>
          <w:rFonts w:ascii="Arial" w:eastAsia="Calibri" w:hAnsi="Arial" w:cs="Arial"/>
          <w:b/>
          <w:sz w:val="28"/>
          <w:szCs w:val="28"/>
        </w:rPr>
        <w:t>Administrator</w:t>
      </w:r>
      <w:r w:rsidRPr="00D4183A">
        <w:rPr>
          <w:rFonts w:ascii="Arial" w:eastAsia="Calibri" w:hAnsi="Arial" w:cs="Arial"/>
          <w:b/>
          <w:sz w:val="28"/>
          <w:szCs w:val="28"/>
        </w:rPr>
        <w:tab/>
        <w:t xml:space="preserve"> Grade:      </w:t>
      </w:r>
      <w:r>
        <w:rPr>
          <w:rFonts w:ascii="Arial" w:eastAsia="Calibri" w:hAnsi="Arial" w:cs="Arial"/>
          <w:b/>
          <w:sz w:val="28"/>
          <w:szCs w:val="28"/>
        </w:rPr>
        <w:t>3</w:t>
      </w:r>
      <w:r w:rsidRPr="00D4183A">
        <w:rPr>
          <w:rFonts w:ascii="Arial" w:eastAsia="Calibri" w:hAnsi="Arial" w:cs="Arial"/>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86"/>
      </w:tblGrid>
      <w:tr w:rsidR="00F90C28" w:rsidRPr="00F73298" w:rsidTr="00DD1CF8">
        <w:trPr>
          <w:trHeight w:val="410"/>
        </w:trPr>
        <w:tc>
          <w:tcPr>
            <w:tcW w:w="9180" w:type="dxa"/>
            <w:gridSpan w:val="2"/>
            <w:shd w:val="clear" w:color="auto" w:fill="000000"/>
          </w:tcPr>
          <w:p w:rsidR="00F90C28" w:rsidRPr="00F73298" w:rsidRDefault="00F90C28" w:rsidP="00DD1CF8">
            <w:pPr>
              <w:rPr>
                <w:rFonts w:ascii="Arial" w:eastAsia="Calibri" w:hAnsi="Arial" w:cs="Arial"/>
                <w:color w:val="262626"/>
                <w:sz w:val="28"/>
                <w:szCs w:val="28"/>
              </w:rPr>
            </w:pPr>
            <w:r w:rsidRPr="00F73298">
              <w:rPr>
                <w:rFonts w:ascii="Arial" w:eastAsia="Calibri" w:hAnsi="Arial" w:cs="Arial"/>
                <w:sz w:val="28"/>
                <w:szCs w:val="28"/>
              </w:rPr>
              <w:t xml:space="preserve">Person Specification </w:t>
            </w:r>
          </w:p>
        </w:tc>
      </w:tr>
      <w:tr w:rsidR="00F90C28" w:rsidRPr="00F73298" w:rsidTr="00DD1CF8">
        <w:trPr>
          <w:trHeight w:val="976"/>
        </w:trPr>
        <w:tc>
          <w:tcPr>
            <w:tcW w:w="3794" w:type="dxa"/>
            <w:shd w:val="clear" w:color="auto" w:fill="auto"/>
            <w:vAlign w:val="center"/>
          </w:tcPr>
          <w:p w:rsidR="00F90C28" w:rsidRPr="00F73298" w:rsidRDefault="00F90C28" w:rsidP="00DD1CF8">
            <w:pPr>
              <w:rPr>
                <w:rFonts w:ascii="Arial" w:eastAsia="Calibri" w:hAnsi="Arial" w:cs="Arial"/>
                <w:sz w:val="24"/>
                <w:szCs w:val="22"/>
              </w:rPr>
            </w:pPr>
            <w:r w:rsidRPr="00F73298">
              <w:rPr>
                <w:rFonts w:ascii="Arial" w:eastAsia="Calibri" w:hAnsi="Arial" w:cs="Arial"/>
                <w:sz w:val="24"/>
                <w:szCs w:val="22"/>
              </w:rPr>
              <w:t>Specialist Knowledge/ Qualifications</w:t>
            </w:r>
          </w:p>
        </w:tc>
        <w:tc>
          <w:tcPr>
            <w:tcW w:w="5386" w:type="dxa"/>
            <w:shd w:val="clear" w:color="auto" w:fill="auto"/>
            <w:vAlign w:val="center"/>
          </w:tcPr>
          <w:p w:rsidR="00F90C28" w:rsidRDefault="00F90C28" w:rsidP="00DD1CF8">
            <w:pPr>
              <w:rPr>
                <w:rFonts w:ascii="Arial" w:eastAsia="Calibri" w:hAnsi="Arial" w:cs="Arial"/>
                <w:sz w:val="24"/>
                <w:szCs w:val="22"/>
              </w:rPr>
            </w:pPr>
            <w:r w:rsidRPr="00F73298">
              <w:rPr>
                <w:rFonts w:ascii="Arial" w:eastAsia="Calibri" w:hAnsi="Arial" w:cs="Arial"/>
                <w:sz w:val="24"/>
                <w:szCs w:val="22"/>
              </w:rPr>
              <w:t>Good level of literacy and high level of numeracy</w:t>
            </w:r>
          </w:p>
          <w:p w:rsidR="00F90C28" w:rsidRPr="00F73298" w:rsidRDefault="00F90C28" w:rsidP="00DD1CF8">
            <w:pPr>
              <w:rPr>
                <w:rFonts w:ascii="Arial" w:eastAsia="Calibri" w:hAnsi="Arial" w:cs="Arial"/>
                <w:sz w:val="24"/>
                <w:szCs w:val="22"/>
              </w:rPr>
            </w:pPr>
          </w:p>
          <w:p w:rsidR="00200A45" w:rsidRPr="00200A45" w:rsidRDefault="00200A45" w:rsidP="00200A45">
            <w:pPr>
              <w:rPr>
                <w:rFonts w:ascii="Arial" w:eastAsia="Calibri" w:hAnsi="Arial" w:cs="Arial"/>
                <w:sz w:val="24"/>
                <w:szCs w:val="22"/>
              </w:rPr>
            </w:pPr>
            <w:r w:rsidRPr="00200A45">
              <w:rPr>
                <w:rFonts w:ascii="Arial" w:eastAsia="Calibri" w:hAnsi="Arial" w:cs="Arial"/>
                <w:sz w:val="24"/>
                <w:szCs w:val="22"/>
              </w:rPr>
              <w:t xml:space="preserve">Excellent IT skills including advanced knowledge of Excel (Pivot, </w:t>
            </w:r>
            <w:r w:rsidR="00056C26" w:rsidRPr="00200A45">
              <w:rPr>
                <w:rFonts w:ascii="Arial" w:eastAsia="Calibri" w:hAnsi="Arial" w:cs="Arial"/>
                <w:sz w:val="24"/>
                <w:szCs w:val="22"/>
              </w:rPr>
              <w:t>VLOOKUP</w:t>
            </w:r>
            <w:r w:rsidRPr="00200A45">
              <w:rPr>
                <w:rFonts w:ascii="Arial" w:eastAsia="Calibri" w:hAnsi="Arial" w:cs="Arial"/>
                <w:sz w:val="24"/>
                <w:szCs w:val="22"/>
              </w:rPr>
              <w:t xml:space="preserve">) and a good all round knowledge of other Microsoft Office software </w:t>
            </w:r>
          </w:p>
          <w:p w:rsidR="00F90C28" w:rsidRPr="00F73298" w:rsidRDefault="00F90C28" w:rsidP="00DD1CF8">
            <w:pPr>
              <w:rPr>
                <w:rFonts w:ascii="Arial" w:eastAsia="Calibri" w:hAnsi="Arial" w:cs="Arial"/>
                <w:sz w:val="24"/>
                <w:szCs w:val="22"/>
              </w:rPr>
            </w:pPr>
          </w:p>
          <w:p w:rsidR="00F90C28" w:rsidRDefault="00E41247" w:rsidP="00DD1CF8">
            <w:pPr>
              <w:rPr>
                <w:rFonts w:ascii="Arial" w:eastAsia="Calibri" w:hAnsi="Arial" w:cs="Arial"/>
                <w:sz w:val="24"/>
                <w:szCs w:val="22"/>
              </w:rPr>
            </w:pPr>
            <w:r w:rsidRPr="00F73298">
              <w:rPr>
                <w:rFonts w:ascii="Arial" w:eastAsia="Calibri" w:hAnsi="Arial" w:cs="Arial"/>
                <w:sz w:val="24"/>
                <w:szCs w:val="22"/>
              </w:rPr>
              <w:t>Knowledge of computerised financial systems</w:t>
            </w:r>
            <w:r w:rsidR="00D9158C">
              <w:rPr>
                <w:rFonts w:ascii="Arial" w:eastAsia="Calibri" w:hAnsi="Arial" w:cs="Arial"/>
                <w:sz w:val="24"/>
                <w:szCs w:val="22"/>
              </w:rPr>
              <w:t xml:space="preserve"> </w:t>
            </w:r>
            <w:r w:rsidR="00056C26">
              <w:rPr>
                <w:rFonts w:ascii="Arial" w:eastAsia="Calibri" w:hAnsi="Arial" w:cs="Arial"/>
                <w:sz w:val="24"/>
                <w:szCs w:val="22"/>
              </w:rPr>
              <w:t>(ABW</w:t>
            </w:r>
            <w:r w:rsidR="00707F62">
              <w:rPr>
                <w:rFonts w:ascii="Arial" w:eastAsia="Calibri" w:hAnsi="Arial" w:cs="Arial"/>
                <w:sz w:val="24"/>
                <w:szCs w:val="22"/>
              </w:rPr>
              <w:t xml:space="preserve"> Desirable</w:t>
            </w:r>
            <w:r w:rsidR="00056C26">
              <w:rPr>
                <w:rFonts w:ascii="Arial" w:eastAsia="Calibri" w:hAnsi="Arial" w:cs="Arial"/>
                <w:sz w:val="24"/>
                <w:szCs w:val="22"/>
              </w:rPr>
              <w:t>)</w:t>
            </w:r>
          </w:p>
          <w:p w:rsidR="00056C26" w:rsidRDefault="00056C26" w:rsidP="00DD1CF8">
            <w:pPr>
              <w:rPr>
                <w:rFonts w:ascii="Arial" w:eastAsia="Calibri" w:hAnsi="Arial" w:cs="Arial"/>
                <w:sz w:val="24"/>
                <w:szCs w:val="22"/>
              </w:rPr>
            </w:pPr>
          </w:p>
          <w:p w:rsidR="00F90C28" w:rsidRPr="00F73298" w:rsidRDefault="00F90C28" w:rsidP="00DD1CF8">
            <w:pPr>
              <w:rPr>
                <w:rFonts w:ascii="Arial" w:eastAsia="Calibri" w:hAnsi="Arial" w:cs="Arial"/>
                <w:sz w:val="24"/>
                <w:szCs w:val="22"/>
              </w:rPr>
            </w:pPr>
            <w:r>
              <w:rPr>
                <w:rFonts w:ascii="Arial" w:eastAsia="Calibri" w:hAnsi="Arial" w:cs="Arial"/>
                <w:sz w:val="24"/>
                <w:szCs w:val="22"/>
              </w:rPr>
              <w:t xml:space="preserve">Qualified or </w:t>
            </w:r>
            <w:r w:rsidR="00642D30">
              <w:rPr>
                <w:rFonts w:ascii="Arial" w:eastAsia="Calibri" w:hAnsi="Arial" w:cs="Arial"/>
                <w:sz w:val="24"/>
                <w:szCs w:val="22"/>
              </w:rPr>
              <w:t>pursuing</w:t>
            </w:r>
            <w:r>
              <w:rPr>
                <w:rFonts w:ascii="Arial" w:eastAsia="Calibri" w:hAnsi="Arial" w:cs="Arial"/>
                <w:sz w:val="24"/>
                <w:szCs w:val="22"/>
              </w:rPr>
              <w:t xml:space="preserve"> AAT or equivalent qualification (Desirable)</w:t>
            </w:r>
          </w:p>
        </w:tc>
      </w:tr>
      <w:tr w:rsidR="00F90C28" w:rsidRPr="00F73298" w:rsidTr="00DD1CF8">
        <w:tc>
          <w:tcPr>
            <w:tcW w:w="3794" w:type="dxa"/>
            <w:shd w:val="clear" w:color="auto" w:fill="auto"/>
            <w:vAlign w:val="center"/>
          </w:tcPr>
          <w:p w:rsidR="00F90C28" w:rsidRPr="00F73298" w:rsidRDefault="00F90C28" w:rsidP="00DD1CF8">
            <w:pPr>
              <w:rPr>
                <w:rFonts w:ascii="Arial" w:eastAsia="Calibri" w:hAnsi="Arial" w:cs="Arial"/>
                <w:sz w:val="24"/>
                <w:szCs w:val="22"/>
              </w:rPr>
            </w:pPr>
          </w:p>
          <w:p w:rsidR="00F90C28" w:rsidRPr="00F73298" w:rsidRDefault="00F90C28" w:rsidP="00DD1CF8">
            <w:pPr>
              <w:rPr>
                <w:rFonts w:ascii="Arial" w:eastAsia="Calibri" w:hAnsi="Arial" w:cs="Arial"/>
                <w:sz w:val="24"/>
                <w:szCs w:val="22"/>
              </w:rPr>
            </w:pPr>
          </w:p>
          <w:p w:rsidR="00F90C28" w:rsidRPr="00F73298" w:rsidRDefault="00F90C28" w:rsidP="00DD1CF8">
            <w:pPr>
              <w:rPr>
                <w:rFonts w:ascii="Arial" w:eastAsia="Calibri" w:hAnsi="Arial" w:cs="Arial"/>
                <w:sz w:val="24"/>
                <w:szCs w:val="22"/>
              </w:rPr>
            </w:pPr>
            <w:r w:rsidRPr="00F73298">
              <w:rPr>
                <w:rFonts w:ascii="Arial" w:eastAsia="Calibri" w:hAnsi="Arial" w:cs="Arial"/>
                <w:sz w:val="24"/>
                <w:szCs w:val="22"/>
              </w:rPr>
              <w:t xml:space="preserve">Relevant Experience </w:t>
            </w:r>
          </w:p>
          <w:p w:rsidR="00F90C28" w:rsidRPr="00F73298" w:rsidRDefault="00F90C28" w:rsidP="00DD1CF8">
            <w:pPr>
              <w:rPr>
                <w:rFonts w:ascii="Arial" w:eastAsia="Calibri" w:hAnsi="Arial" w:cs="Arial"/>
                <w:sz w:val="24"/>
                <w:szCs w:val="22"/>
              </w:rPr>
            </w:pPr>
          </w:p>
          <w:p w:rsidR="00F90C28" w:rsidRPr="00F73298" w:rsidRDefault="00F90C28" w:rsidP="00DD1CF8">
            <w:pPr>
              <w:rPr>
                <w:rFonts w:ascii="Arial" w:eastAsia="Calibri" w:hAnsi="Arial" w:cs="Arial"/>
                <w:sz w:val="24"/>
                <w:szCs w:val="22"/>
              </w:rPr>
            </w:pPr>
          </w:p>
        </w:tc>
        <w:tc>
          <w:tcPr>
            <w:tcW w:w="5386" w:type="dxa"/>
            <w:shd w:val="clear" w:color="auto" w:fill="auto"/>
            <w:vAlign w:val="center"/>
          </w:tcPr>
          <w:p w:rsidR="00F90C28" w:rsidRPr="00F73298" w:rsidRDefault="00F90C28" w:rsidP="00DD1CF8">
            <w:pPr>
              <w:rPr>
                <w:rFonts w:ascii="Arial" w:eastAsia="Calibri" w:hAnsi="Arial" w:cs="Arial"/>
                <w:sz w:val="24"/>
                <w:szCs w:val="22"/>
              </w:rPr>
            </w:pPr>
          </w:p>
          <w:p w:rsidR="00F90C28" w:rsidRDefault="00F90C28" w:rsidP="00DD1CF8">
            <w:pPr>
              <w:rPr>
                <w:rFonts w:ascii="Arial" w:eastAsia="Calibri" w:hAnsi="Arial" w:cs="Arial"/>
                <w:sz w:val="24"/>
                <w:szCs w:val="22"/>
              </w:rPr>
            </w:pPr>
            <w:r w:rsidRPr="00F73298">
              <w:rPr>
                <w:rFonts w:ascii="Arial" w:eastAsia="Calibri" w:hAnsi="Arial" w:cs="Arial"/>
                <w:sz w:val="24"/>
                <w:szCs w:val="22"/>
              </w:rPr>
              <w:t>Experience of working in a finance focused environment</w:t>
            </w:r>
          </w:p>
          <w:p w:rsidR="00200A45" w:rsidRDefault="00200A45" w:rsidP="00200A45">
            <w:pPr>
              <w:rPr>
                <w:rFonts w:ascii="Arial" w:eastAsia="Calibri" w:hAnsi="Arial" w:cs="Arial"/>
                <w:sz w:val="24"/>
                <w:szCs w:val="22"/>
              </w:rPr>
            </w:pPr>
          </w:p>
          <w:p w:rsidR="00200A45" w:rsidRDefault="00200A45" w:rsidP="00200A45">
            <w:pPr>
              <w:rPr>
                <w:rFonts w:ascii="Arial" w:eastAsia="Calibri" w:hAnsi="Arial" w:cs="Arial"/>
                <w:sz w:val="24"/>
                <w:szCs w:val="22"/>
              </w:rPr>
            </w:pPr>
            <w:r w:rsidRPr="00F73298">
              <w:rPr>
                <w:rFonts w:ascii="Arial" w:eastAsia="Calibri" w:hAnsi="Arial" w:cs="Arial"/>
                <w:sz w:val="24"/>
                <w:szCs w:val="22"/>
              </w:rPr>
              <w:t>Experience of working i</w:t>
            </w:r>
            <w:r>
              <w:rPr>
                <w:rFonts w:ascii="Arial" w:eastAsia="Calibri" w:hAnsi="Arial" w:cs="Arial"/>
                <w:sz w:val="24"/>
                <w:szCs w:val="22"/>
              </w:rPr>
              <w:t>n higher education is desirable</w:t>
            </w:r>
          </w:p>
          <w:p w:rsidR="002213FA" w:rsidRDefault="002213FA" w:rsidP="00DD1CF8">
            <w:pPr>
              <w:rPr>
                <w:rFonts w:ascii="Arial" w:eastAsia="Calibri" w:hAnsi="Arial" w:cs="Arial"/>
                <w:sz w:val="24"/>
                <w:szCs w:val="22"/>
              </w:rPr>
            </w:pPr>
          </w:p>
          <w:p w:rsidR="00F90C28" w:rsidRPr="00F73298" w:rsidRDefault="002213FA" w:rsidP="00DD1CF8">
            <w:pPr>
              <w:rPr>
                <w:rFonts w:ascii="Arial" w:eastAsia="Calibri" w:hAnsi="Arial" w:cs="Arial"/>
                <w:sz w:val="24"/>
                <w:szCs w:val="22"/>
              </w:rPr>
            </w:pPr>
            <w:r w:rsidRPr="002213FA">
              <w:rPr>
                <w:rFonts w:ascii="Arial" w:eastAsia="Calibri" w:hAnsi="Arial" w:cs="Arial"/>
                <w:sz w:val="24"/>
                <w:szCs w:val="22"/>
              </w:rPr>
              <w:t xml:space="preserve">Experience of </w:t>
            </w:r>
            <w:r w:rsidR="00B22617">
              <w:rPr>
                <w:rFonts w:ascii="Arial" w:eastAsia="Calibri" w:hAnsi="Arial" w:cs="Arial"/>
                <w:sz w:val="24"/>
                <w:szCs w:val="22"/>
              </w:rPr>
              <w:t>purchase ledger</w:t>
            </w:r>
            <w:r w:rsidRPr="002213FA">
              <w:rPr>
                <w:rFonts w:ascii="Arial" w:eastAsia="Calibri" w:hAnsi="Arial" w:cs="Arial"/>
                <w:sz w:val="24"/>
                <w:szCs w:val="22"/>
              </w:rPr>
              <w:t>, sales ledger including reconciliations and collecting outstanding monies due.</w:t>
            </w:r>
          </w:p>
          <w:p w:rsidR="002213FA" w:rsidRDefault="002213FA" w:rsidP="00DD1CF8">
            <w:pPr>
              <w:rPr>
                <w:rFonts w:ascii="Arial" w:eastAsia="Calibri" w:hAnsi="Arial" w:cs="Arial"/>
                <w:sz w:val="24"/>
                <w:szCs w:val="22"/>
              </w:rPr>
            </w:pPr>
          </w:p>
          <w:p w:rsidR="00200A45" w:rsidRPr="00200A45" w:rsidRDefault="00200A45" w:rsidP="00200A45">
            <w:pPr>
              <w:rPr>
                <w:rFonts w:ascii="Arial" w:eastAsia="Calibri" w:hAnsi="Arial" w:cs="Arial"/>
                <w:sz w:val="24"/>
                <w:szCs w:val="22"/>
              </w:rPr>
            </w:pPr>
            <w:r w:rsidRPr="00200A45">
              <w:rPr>
                <w:rFonts w:ascii="Arial" w:eastAsia="Calibri" w:hAnsi="Arial" w:cs="Arial"/>
                <w:sz w:val="24"/>
                <w:szCs w:val="22"/>
              </w:rPr>
              <w:t>Demonstrable excellent data analysis and reconciliation skills with an attention to detail</w:t>
            </w:r>
          </w:p>
          <w:p w:rsidR="00200A45" w:rsidRPr="00200A45" w:rsidRDefault="00200A45" w:rsidP="00200A45">
            <w:pPr>
              <w:rPr>
                <w:rFonts w:ascii="Arial" w:eastAsia="Calibri" w:hAnsi="Arial" w:cs="Arial"/>
                <w:sz w:val="24"/>
                <w:szCs w:val="22"/>
              </w:rPr>
            </w:pPr>
          </w:p>
          <w:p w:rsidR="00200A45" w:rsidRDefault="00200A45" w:rsidP="00200A45">
            <w:pPr>
              <w:rPr>
                <w:rFonts w:ascii="Arial" w:eastAsia="Calibri" w:hAnsi="Arial" w:cs="Arial"/>
                <w:sz w:val="24"/>
                <w:szCs w:val="22"/>
              </w:rPr>
            </w:pPr>
            <w:r w:rsidRPr="00200A45">
              <w:rPr>
                <w:rFonts w:ascii="Arial" w:eastAsia="Calibri" w:hAnsi="Arial" w:cs="Arial"/>
                <w:sz w:val="24"/>
                <w:szCs w:val="22"/>
              </w:rPr>
              <w:t>Ability to work independently whilst exercising judgement to prioritise tasks</w:t>
            </w:r>
          </w:p>
          <w:p w:rsidR="00200A45" w:rsidRPr="00200A45" w:rsidRDefault="00200A45" w:rsidP="00200A45">
            <w:pPr>
              <w:rPr>
                <w:rFonts w:ascii="Arial" w:eastAsia="Calibri" w:hAnsi="Arial" w:cs="Arial"/>
                <w:sz w:val="24"/>
                <w:szCs w:val="22"/>
              </w:rPr>
            </w:pPr>
          </w:p>
          <w:p w:rsidR="00200A45" w:rsidRDefault="00200A45" w:rsidP="00DD1CF8">
            <w:pPr>
              <w:rPr>
                <w:rFonts w:ascii="Arial" w:eastAsia="Calibri" w:hAnsi="Arial" w:cs="Arial"/>
                <w:sz w:val="24"/>
                <w:szCs w:val="22"/>
              </w:rPr>
            </w:pPr>
            <w:r w:rsidRPr="00200A45">
              <w:rPr>
                <w:rFonts w:ascii="Arial" w:eastAsia="Calibri" w:hAnsi="Arial" w:cs="Arial"/>
                <w:sz w:val="24"/>
                <w:szCs w:val="22"/>
              </w:rPr>
              <w:t xml:space="preserve">Ability to work and deliver individually and within a </w:t>
            </w:r>
            <w:r>
              <w:rPr>
                <w:rFonts w:ascii="Arial" w:eastAsia="Calibri" w:hAnsi="Arial" w:cs="Arial"/>
                <w:sz w:val="24"/>
                <w:szCs w:val="22"/>
              </w:rPr>
              <w:t xml:space="preserve">complex </w:t>
            </w:r>
            <w:r w:rsidRPr="00200A45">
              <w:rPr>
                <w:rFonts w:ascii="Arial" w:eastAsia="Calibri" w:hAnsi="Arial" w:cs="Arial"/>
                <w:sz w:val="24"/>
                <w:szCs w:val="22"/>
              </w:rPr>
              <w:t>team environment</w:t>
            </w:r>
          </w:p>
          <w:p w:rsidR="00200A45" w:rsidRPr="00F73298" w:rsidRDefault="00200A45" w:rsidP="00707F62">
            <w:pPr>
              <w:rPr>
                <w:rFonts w:ascii="Arial" w:eastAsia="Calibri" w:hAnsi="Arial" w:cs="Arial"/>
                <w:sz w:val="24"/>
                <w:szCs w:val="22"/>
              </w:rPr>
            </w:pPr>
          </w:p>
        </w:tc>
      </w:tr>
      <w:tr w:rsidR="00F90C28" w:rsidRPr="00F73298" w:rsidTr="00DD1CF8">
        <w:tc>
          <w:tcPr>
            <w:tcW w:w="3794" w:type="dxa"/>
            <w:shd w:val="clear" w:color="auto" w:fill="auto"/>
            <w:vAlign w:val="center"/>
          </w:tcPr>
          <w:p w:rsidR="00F90C28" w:rsidRPr="00F73298" w:rsidRDefault="00F90C28" w:rsidP="00DD1CF8">
            <w:pPr>
              <w:rPr>
                <w:rFonts w:ascii="Arial" w:eastAsia="Calibri" w:hAnsi="Arial" w:cs="Arial"/>
                <w:sz w:val="24"/>
                <w:szCs w:val="22"/>
              </w:rPr>
            </w:pPr>
            <w:r w:rsidRPr="00F73298">
              <w:rPr>
                <w:rFonts w:ascii="Arial" w:eastAsia="Calibri" w:hAnsi="Arial" w:cs="Arial"/>
                <w:sz w:val="24"/>
                <w:szCs w:val="22"/>
              </w:rPr>
              <w:t>Communication Skills</w:t>
            </w:r>
          </w:p>
        </w:tc>
        <w:tc>
          <w:tcPr>
            <w:tcW w:w="5386" w:type="dxa"/>
            <w:shd w:val="clear" w:color="auto" w:fill="auto"/>
            <w:vAlign w:val="center"/>
          </w:tcPr>
          <w:p w:rsidR="00F90C28" w:rsidRDefault="00F90C28" w:rsidP="00DD1CF8">
            <w:pPr>
              <w:rPr>
                <w:rFonts w:ascii="Arial" w:eastAsia="Calibri" w:hAnsi="Arial" w:cs="Arial"/>
                <w:color w:val="000000"/>
                <w:sz w:val="24"/>
                <w:szCs w:val="22"/>
              </w:rPr>
            </w:pPr>
          </w:p>
          <w:p w:rsidR="00F90C28" w:rsidRPr="00F73298" w:rsidRDefault="00A73B2C" w:rsidP="00D9158C">
            <w:pPr>
              <w:rPr>
                <w:rFonts w:ascii="Arial" w:eastAsia="Calibri" w:hAnsi="Arial" w:cs="Arial"/>
                <w:sz w:val="24"/>
                <w:szCs w:val="22"/>
              </w:rPr>
            </w:pPr>
            <w:r w:rsidRPr="00200A45">
              <w:rPr>
                <w:rFonts w:ascii="Arial" w:eastAsia="Calibri" w:hAnsi="Arial" w:cs="Arial"/>
                <w:sz w:val="24"/>
                <w:szCs w:val="22"/>
              </w:rPr>
              <w:t>High level of oral and written communication skills</w:t>
            </w:r>
          </w:p>
        </w:tc>
      </w:tr>
      <w:tr w:rsidR="00F90C28" w:rsidRPr="00F73298" w:rsidTr="00DD1CF8">
        <w:tc>
          <w:tcPr>
            <w:tcW w:w="3794" w:type="dxa"/>
            <w:shd w:val="clear" w:color="auto" w:fill="auto"/>
            <w:vAlign w:val="center"/>
          </w:tcPr>
          <w:p w:rsidR="00F90C28" w:rsidRPr="00F73298" w:rsidRDefault="00F90C28" w:rsidP="00D9158C">
            <w:pPr>
              <w:rPr>
                <w:rFonts w:ascii="Arial" w:eastAsia="Calibri" w:hAnsi="Arial" w:cs="Arial"/>
                <w:sz w:val="24"/>
                <w:szCs w:val="22"/>
              </w:rPr>
            </w:pPr>
            <w:r w:rsidRPr="00F73298">
              <w:rPr>
                <w:rFonts w:ascii="Arial" w:eastAsia="Calibri" w:hAnsi="Arial" w:cs="Arial"/>
                <w:sz w:val="24"/>
                <w:szCs w:val="22"/>
              </w:rPr>
              <w:t>Planning and Managing Resources</w:t>
            </w:r>
          </w:p>
        </w:tc>
        <w:tc>
          <w:tcPr>
            <w:tcW w:w="5386" w:type="dxa"/>
            <w:shd w:val="clear" w:color="auto" w:fill="auto"/>
            <w:vAlign w:val="center"/>
          </w:tcPr>
          <w:p w:rsidR="00F90C28" w:rsidRPr="00F73298" w:rsidRDefault="00D9158C" w:rsidP="00D9158C">
            <w:pPr>
              <w:rPr>
                <w:rFonts w:ascii="Arial" w:eastAsia="Calibri" w:hAnsi="Arial" w:cs="Arial"/>
                <w:color w:val="000000"/>
                <w:sz w:val="24"/>
                <w:szCs w:val="22"/>
              </w:rPr>
            </w:pPr>
            <w:r>
              <w:rPr>
                <w:rFonts w:ascii="Arial" w:eastAsia="Calibri" w:hAnsi="Arial" w:cs="Arial"/>
                <w:color w:val="000000"/>
                <w:sz w:val="24"/>
                <w:szCs w:val="22"/>
              </w:rPr>
              <w:br/>
            </w:r>
            <w:r w:rsidR="00F90C28" w:rsidRPr="00F73298">
              <w:rPr>
                <w:rFonts w:ascii="Arial" w:eastAsia="Calibri" w:hAnsi="Arial" w:cs="Arial"/>
                <w:color w:val="000000"/>
                <w:sz w:val="24"/>
                <w:szCs w:val="22"/>
              </w:rPr>
              <w:t>Plans, prioritises and organises work to achieve  objectives on time</w:t>
            </w:r>
          </w:p>
          <w:p w:rsidR="00F90C28" w:rsidRPr="00F73298" w:rsidRDefault="00F90C28" w:rsidP="00D9158C">
            <w:pPr>
              <w:rPr>
                <w:rFonts w:ascii="Arial" w:eastAsia="Calibri" w:hAnsi="Arial" w:cs="Arial"/>
                <w:sz w:val="24"/>
                <w:szCs w:val="22"/>
              </w:rPr>
            </w:pPr>
          </w:p>
        </w:tc>
      </w:tr>
      <w:tr w:rsidR="00F90C28" w:rsidRPr="00F73298" w:rsidTr="00DD1CF8">
        <w:tc>
          <w:tcPr>
            <w:tcW w:w="3794" w:type="dxa"/>
            <w:shd w:val="clear" w:color="auto" w:fill="auto"/>
            <w:vAlign w:val="center"/>
          </w:tcPr>
          <w:p w:rsidR="00F90C28" w:rsidRPr="00F73298" w:rsidRDefault="00F90C28" w:rsidP="00DD1CF8">
            <w:pPr>
              <w:rPr>
                <w:rFonts w:ascii="Arial" w:eastAsia="Calibri" w:hAnsi="Arial" w:cs="Arial"/>
                <w:sz w:val="24"/>
                <w:szCs w:val="22"/>
              </w:rPr>
            </w:pPr>
            <w:r w:rsidRPr="00F73298">
              <w:rPr>
                <w:rFonts w:ascii="Arial" w:eastAsia="Calibri" w:hAnsi="Arial" w:cs="Arial"/>
                <w:sz w:val="24"/>
                <w:szCs w:val="22"/>
              </w:rPr>
              <w:t>Teamwork</w:t>
            </w:r>
          </w:p>
        </w:tc>
        <w:tc>
          <w:tcPr>
            <w:tcW w:w="5386" w:type="dxa"/>
            <w:shd w:val="clear" w:color="auto" w:fill="auto"/>
            <w:vAlign w:val="center"/>
          </w:tcPr>
          <w:p w:rsidR="00F90C28" w:rsidRPr="00F73298" w:rsidRDefault="00F90C28" w:rsidP="00DD1CF8">
            <w:pPr>
              <w:rPr>
                <w:rFonts w:ascii="Arial" w:eastAsia="Calibri" w:hAnsi="Arial" w:cs="Arial"/>
                <w:color w:val="000000"/>
                <w:sz w:val="24"/>
                <w:szCs w:val="22"/>
              </w:rPr>
            </w:pPr>
          </w:p>
          <w:p w:rsidR="00F90C28" w:rsidRPr="00F73298" w:rsidRDefault="00F90C28" w:rsidP="00DD1CF8">
            <w:pPr>
              <w:rPr>
                <w:rFonts w:ascii="Arial" w:eastAsia="Calibri" w:hAnsi="Arial" w:cs="Arial"/>
                <w:color w:val="000000"/>
                <w:sz w:val="24"/>
                <w:szCs w:val="22"/>
              </w:rPr>
            </w:pPr>
            <w:r w:rsidRPr="00F73298">
              <w:rPr>
                <w:rFonts w:ascii="Arial" w:eastAsia="Calibri" w:hAnsi="Arial" w:cs="Arial"/>
                <w:color w:val="000000"/>
                <w:sz w:val="24"/>
                <w:szCs w:val="22"/>
              </w:rPr>
              <w:t>Works collaboratively in a team or where appropriate across or with different professional groups</w:t>
            </w:r>
          </w:p>
          <w:p w:rsidR="00F90C28" w:rsidRPr="00F73298" w:rsidRDefault="00F90C28" w:rsidP="00DD1CF8">
            <w:pPr>
              <w:rPr>
                <w:rFonts w:ascii="Arial" w:eastAsia="Calibri" w:hAnsi="Arial" w:cs="Arial"/>
                <w:sz w:val="24"/>
                <w:szCs w:val="22"/>
              </w:rPr>
            </w:pPr>
          </w:p>
        </w:tc>
      </w:tr>
      <w:tr w:rsidR="00F90C28" w:rsidRPr="00F73298" w:rsidTr="00DD1CF8">
        <w:tc>
          <w:tcPr>
            <w:tcW w:w="3794" w:type="dxa"/>
            <w:shd w:val="clear" w:color="auto" w:fill="auto"/>
            <w:vAlign w:val="center"/>
          </w:tcPr>
          <w:p w:rsidR="00F90C28" w:rsidRPr="00F73298" w:rsidRDefault="00F90C28" w:rsidP="00DD1CF8">
            <w:pPr>
              <w:rPr>
                <w:rFonts w:ascii="Arial" w:eastAsia="Calibri" w:hAnsi="Arial" w:cs="Arial"/>
                <w:sz w:val="24"/>
                <w:szCs w:val="22"/>
              </w:rPr>
            </w:pPr>
            <w:r w:rsidRPr="00F73298">
              <w:rPr>
                <w:rFonts w:ascii="Arial" w:eastAsia="Calibri" w:hAnsi="Arial" w:cs="Arial"/>
                <w:sz w:val="24"/>
                <w:szCs w:val="22"/>
              </w:rPr>
              <w:t>Student Experience or Customer Service</w:t>
            </w:r>
          </w:p>
        </w:tc>
        <w:tc>
          <w:tcPr>
            <w:tcW w:w="5386" w:type="dxa"/>
            <w:shd w:val="clear" w:color="auto" w:fill="auto"/>
            <w:vAlign w:val="center"/>
          </w:tcPr>
          <w:p w:rsidR="00F90C28" w:rsidRPr="00F73298" w:rsidRDefault="00F90C28" w:rsidP="00DD1CF8">
            <w:pPr>
              <w:rPr>
                <w:rFonts w:ascii="Arial" w:eastAsia="Calibri" w:hAnsi="Arial" w:cs="Arial"/>
                <w:color w:val="000000"/>
                <w:sz w:val="24"/>
                <w:szCs w:val="22"/>
              </w:rPr>
            </w:pPr>
          </w:p>
          <w:p w:rsidR="00F90C28" w:rsidRPr="00D4183A" w:rsidRDefault="00F90C28" w:rsidP="00DD1CF8">
            <w:pPr>
              <w:rPr>
                <w:rFonts w:ascii="Arial" w:eastAsia="Calibri" w:hAnsi="Arial" w:cs="Arial"/>
                <w:sz w:val="24"/>
                <w:szCs w:val="22"/>
              </w:rPr>
            </w:pPr>
            <w:r w:rsidRPr="00D4183A">
              <w:rPr>
                <w:rFonts w:ascii="Arial" w:eastAsia="Calibri" w:hAnsi="Arial" w:cs="Arial"/>
                <w:sz w:val="24"/>
                <w:szCs w:val="22"/>
              </w:rPr>
              <w:t>Provides exceptional student or customer service and a proactive response to problem solving</w:t>
            </w:r>
          </w:p>
          <w:p w:rsidR="00F90C28" w:rsidRPr="00F73298" w:rsidRDefault="00F90C28" w:rsidP="00DD1CF8">
            <w:pPr>
              <w:rPr>
                <w:rFonts w:ascii="Arial" w:eastAsia="Calibri" w:hAnsi="Arial" w:cs="Arial"/>
                <w:sz w:val="24"/>
                <w:szCs w:val="22"/>
              </w:rPr>
            </w:pPr>
            <w:r w:rsidRPr="00F73298">
              <w:rPr>
                <w:rFonts w:ascii="Arial" w:eastAsia="Calibri" w:hAnsi="Arial" w:cs="Arial"/>
                <w:sz w:val="24"/>
                <w:szCs w:val="22"/>
              </w:rPr>
              <w:lastRenderedPageBreak/>
              <w:t xml:space="preserve"> </w:t>
            </w:r>
          </w:p>
        </w:tc>
      </w:tr>
      <w:tr w:rsidR="00F90C28" w:rsidRPr="00F73298" w:rsidTr="00DD1CF8">
        <w:tc>
          <w:tcPr>
            <w:tcW w:w="3794" w:type="dxa"/>
            <w:shd w:val="clear" w:color="auto" w:fill="auto"/>
            <w:vAlign w:val="center"/>
          </w:tcPr>
          <w:p w:rsidR="00F90C28" w:rsidRPr="00F73298" w:rsidRDefault="00F90C28" w:rsidP="00DD1CF8">
            <w:pPr>
              <w:rPr>
                <w:rFonts w:ascii="Arial" w:eastAsia="Calibri" w:hAnsi="Arial" w:cs="Arial"/>
                <w:sz w:val="24"/>
                <w:szCs w:val="22"/>
              </w:rPr>
            </w:pPr>
            <w:r w:rsidRPr="00F73298">
              <w:rPr>
                <w:rFonts w:ascii="Arial" w:eastAsia="Calibri" w:hAnsi="Arial" w:cs="Arial"/>
                <w:sz w:val="24"/>
                <w:szCs w:val="22"/>
              </w:rPr>
              <w:lastRenderedPageBreak/>
              <w:t xml:space="preserve">Creativity, Innovation and Problem Solving </w:t>
            </w:r>
          </w:p>
        </w:tc>
        <w:tc>
          <w:tcPr>
            <w:tcW w:w="5386" w:type="dxa"/>
            <w:shd w:val="clear" w:color="auto" w:fill="auto"/>
            <w:vAlign w:val="center"/>
          </w:tcPr>
          <w:p w:rsidR="00F90C28" w:rsidRPr="00F73298" w:rsidRDefault="00F90C28" w:rsidP="00DD1CF8">
            <w:pPr>
              <w:rPr>
                <w:rFonts w:ascii="Arial" w:eastAsia="Calibri" w:hAnsi="Arial" w:cs="Arial"/>
                <w:color w:val="000000"/>
                <w:sz w:val="24"/>
                <w:szCs w:val="22"/>
              </w:rPr>
            </w:pPr>
          </w:p>
          <w:p w:rsidR="00F90C28" w:rsidRPr="00F73298" w:rsidRDefault="00F90C28" w:rsidP="00DD1CF8">
            <w:pPr>
              <w:rPr>
                <w:rFonts w:ascii="Arial" w:eastAsia="Calibri" w:hAnsi="Arial" w:cs="Arial"/>
                <w:color w:val="000000"/>
                <w:sz w:val="24"/>
                <w:szCs w:val="22"/>
              </w:rPr>
            </w:pPr>
            <w:r w:rsidRPr="00F73298">
              <w:rPr>
                <w:rFonts w:ascii="Arial" w:eastAsia="Calibri" w:hAnsi="Arial" w:cs="Arial"/>
                <w:color w:val="000000"/>
                <w:sz w:val="24"/>
                <w:szCs w:val="22"/>
              </w:rPr>
              <w:t>Uses initiative or creativity to resolve day-to-day-problems</w:t>
            </w:r>
          </w:p>
          <w:p w:rsidR="00F90C28" w:rsidRPr="00F73298" w:rsidRDefault="00F90C28" w:rsidP="00DD1CF8">
            <w:pPr>
              <w:rPr>
                <w:rFonts w:ascii="Arial" w:eastAsia="Calibri" w:hAnsi="Arial" w:cs="Arial"/>
                <w:sz w:val="24"/>
                <w:szCs w:val="22"/>
              </w:rPr>
            </w:pPr>
          </w:p>
        </w:tc>
      </w:tr>
    </w:tbl>
    <w:p w:rsidR="00F90C28" w:rsidRPr="00D4183A" w:rsidRDefault="00F90C28" w:rsidP="00F90C28">
      <w:pPr>
        <w:spacing w:after="200" w:line="276" w:lineRule="auto"/>
        <w:rPr>
          <w:rFonts w:ascii="Arial" w:eastAsia="Calibri" w:hAnsi="Arial" w:cs="Arial"/>
          <w:sz w:val="24"/>
        </w:rPr>
      </w:pPr>
    </w:p>
    <w:p w:rsidR="00F90C28" w:rsidRPr="00B22617" w:rsidRDefault="00F90C28" w:rsidP="00F90C28">
      <w:pPr>
        <w:spacing w:after="200" w:line="276" w:lineRule="auto"/>
        <w:rPr>
          <w:rFonts w:ascii="Arial" w:eastAsia="Calibri" w:hAnsi="Arial" w:cs="Arial"/>
          <w:b/>
          <w:sz w:val="24"/>
        </w:rPr>
      </w:pPr>
      <w:r w:rsidRPr="00B22617">
        <w:rPr>
          <w:rFonts w:ascii="Arial" w:eastAsia="Calibri" w:hAnsi="Arial" w:cs="Arial"/>
          <w:b/>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706B93" w:rsidRPr="00F90C28" w:rsidRDefault="00F90C28" w:rsidP="00F90C28">
      <w:pPr>
        <w:rPr>
          <w:rFonts w:ascii="Arial" w:hAnsi="Arial" w:cs="Arial"/>
          <w:b/>
          <w:sz w:val="20"/>
          <w:szCs w:val="20"/>
        </w:rPr>
      </w:pPr>
      <w:r w:rsidRPr="00D4183A">
        <w:rPr>
          <w:rFonts w:ascii="Arial" w:eastAsia="Calibri" w:hAnsi="Arial" w:cs="Arial"/>
          <w:b/>
          <w:sz w:val="24"/>
        </w:rPr>
        <w:t xml:space="preserve">Last updated: </w:t>
      </w:r>
      <w:r w:rsidR="00706905">
        <w:rPr>
          <w:rFonts w:ascii="Arial" w:eastAsia="Calibri" w:hAnsi="Arial" w:cs="Arial"/>
          <w:b/>
          <w:sz w:val="24"/>
        </w:rPr>
        <w:t>Decemb</w:t>
      </w:r>
      <w:r w:rsidR="00A73B2C">
        <w:rPr>
          <w:rFonts w:ascii="Arial" w:eastAsia="Calibri" w:hAnsi="Arial" w:cs="Arial"/>
          <w:b/>
          <w:sz w:val="24"/>
        </w:rPr>
        <w:t>er 2017</w:t>
      </w:r>
    </w:p>
    <w:sectPr w:rsidR="00706B93" w:rsidRPr="00F90C28" w:rsidSect="00A26785">
      <w:headerReference w:type="default" r:id="rId7"/>
      <w:pgSz w:w="11906" w:h="16838"/>
      <w:pgMar w:top="1077" w:right="567" w:bottom="1077"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5DB" w:rsidRDefault="008735DB" w:rsidP="00F90C28">
      <w:r>
        <w:separator/>
      </w:r>
    </w:p>
  </w:endnote>
  <w:endnote w:type="continuationSeparator" w:id="0">
    <w:p w:rsidR="008735DB" w:rsidRDefault="008735DB" w:rsidP="00F9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dg Swift">
    <w:altName w:val="Rdg Swif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5DB" w:rsidRDefault="008735DB" w:rsidP="00F90C28">
      <w:r>
        <w:separator/>
      </w:r>
    </w:p>
  </w:footnote>
  <w:footnote w:type="continuationSeparator" w:id="0">
    <w:p w:rsidR="008735DB" w:rsidRDefault="008735DB" w:rsidP="00F90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52E" w:rsidRDefault="0034252E">
    <w:pPr>
      <w:pStyle w:val="Header"/>
    </w:pPr>
    <w:r>
      <w:rPr>
        <w:rFonts w:ascii="Arial" w:hAnsi="Arial" w:cs="Arial"/>
        <w:noProof/>
        <w:sz w:val="20"/>
        <w:szCs w:val="20"/>
        <w:lang w:eastAsia="en-GB"/>
      </w:rPr>
      <w:drawing>
        <wp:anchor distT="0" distB="0" distL="114300" distR="114300" simplePos="0" relativeHeight="251659264" behindDoc="0" locked="0" layoutInCell="1" allowOverlap="1" wp14:anchorId="2F20F54E" wp14:editId="1E6F7932">
          <wp:simplePos x="0" y="0"/>
          <wp:positionH relativeFrom="column">
            <wp:posOffset>0</wp:posOffset>
          </wp:positionH>
          <wp:positionV relativeFrom="paragraph">
            <wp:posOffset>-362585</wp:posOffset>
          </wp:positionV>
          <wp:extent cx="2876550" cy="533400"/>
          <wp:effectExtent l="0" t="0" r="0" b="0"/>
          <wp:wrapTopAndBottom/>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92F33"/>
    <w:multiLevelType w:val="hybridMultilevel"/>
    <w:tmpl w:val="9166879E"/>
    <w:lvl w:ilvl="0" w:tplc="429A97DE">
      <w:start w:val="2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C21D3"/>
    <w:multiLevelType w:val="multilevel"/>
    <w:tmpl w:val="9D28B4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31C94"/>
    <w:multiLevelType w:val="hybridMultilevel"/>
    <w:tmpl w:val="1F661064"/>
    <w:lvl w:ilvl="0" w:tplc="C32C1672">
      <w:start w:val="1"/>
      <w:numFmt w:val="bullet"/>
      <w:lvlText w:val=""/>
      <w:lvlJc w:val="left"/>
      <w:pPr>
        <w:tabs>
          <w:tab w:val="num" w:pos="720"/>
        </w:tabs>
        <w:ind w:left="720" w:hanging="360"/>
      </w:pPr>
      <w:rPr>
        <w:rFonts w:ascii="Symbol" w:hAnsi="Symbol" w:hint="default"/>
        <w:sz w:val="16"/>
      </w:rPr>
    </w:lvl>
    <w:lvl w:ilvl="1" w:tplc="5F8857EC" w:tentative="1">
      <w:start w:val="1"/>
      <w:numFmt w:val="bullet"/>
      <w:lvlText w:val="o"/>
      <w:lvlJc w:val="left"/>
      <w:pPr>
        <w:tabs>
          <w:tab w:val="num" w:pos="1440"/>
        </w:tabs>
        <w:ind w:left="1440" w:hanging="360"/>
      </w:pPr>
      <w:rPr>
        <w:rFonts w:ascii="Courier New" w:hAnsi="Courier New" w:hint="default"/>
      </w:rPr>
    </w:lvl>
    <w:lvl w:ilvl="2" w:tplc="4BB8314A" w:tentative="1">
      <w:start w:val="1"/>
      <w:numFmt w:val="bullet"/>
      <w:lvlText w:val=""/>
      <w:lvlJc w:val="left"/>
      <w:pPr>
        <w:tabs>
          <w:tab w:val="num" w:pos="2160"/>
        </w:tabs>
        <w:ind w:left="2160" w:hanging="360"/>
      </w:pPr>
      <w:rPr>
        <w:rFonts w:ascii="Wingdings" w:hAnsi="Wingdings" w:hint="default"/>
      </w:rPr>
    </w:lvl>
    <w:lvl w:ilvl="3" w:tplc="3AD422BC" w:tentative="1">
      <w:start w:val="1"/>
      <w:numFmt w:val="bullet"/>
      <w:lvlText w:val=""/>
      <w:lvlJc w:val="left"/>
      <w:pPr>
        <w:tabs>
          <w:tab w:val="num" w:pos="2880"/>
        </w:tabs>
        <w:ind w:left="2880" w:hanging="360"/>
      </w:pPr>
      <w:rPr>
        <w:rFonts w:ascii="Symbol" w:hAnsi="Symbol" w:hint="default"/>
      </w:rPr>
    </w:lvl>
    <w:lvl w:ilvl="4" w:tplc="E5FEC206" w:tentative="1">
      <w:start w:val="1"/>
      <w:numFmt w:val="bullet"/>
      <w:lvlText w:val="o"/>
      <w:lvlJc w:val="left"/>
      <w:pPr>
        <w:tabs>
          <w:tab w:val="num" w:pos="3600"/>
        </w:tabs>
        <w:ind w:left="3600" w:hanging="360"/>
      </w:pPr>
      <w:rPr>
        <w:rFonts w:ascii="Courier New" w:hAnsi="Courier New" w:hint="default"/>
      </w:rPr>
    </w:lvl>
    <w:lvl w:ilvl="5" w:tplc="E1CE1742" w:tentative="1">
      <w:start w:val="1"/>
      <w:numFmt w:val="bullet"/>
      <w:lvlText w:val=""/>
      <w:lvlJc w:val="left"/>
      <w:pPr>
        <w:tabs>
          <w:tab w:val="num" w:pos="4320"/>
        </w:tabs>
        <w:ind w:left="4320" w:hanging="360"/>
      </w:pPr>
      <w:rPr>
        <w:rFonts w:ascii="Wingdings" w:hAnsi="Wingdings" w:hint="default"/>
      </w:rPr>
    </w:lvl>
    <w:lvl w:ilvl="6" w:tplc="B6CC3334" w:tentative="1">
      <w:start w:val="1"/>
      <w:numFmt w:val="bullet"/>
      <w:lvlText w:val=""/>
      <w:lvlJc w:val="left"/>
      <w:pPr>
        <w:tabs>
          <w:tab w:val="num" w:pos="5040"/>
        </w:tabs>
        <w:ind w:left="5040" w:hanging="360"/>
      </w:pPr>
      <w:rPr>
        <w:rFonts w:ascii="Symbol" w:hAnsi="Symbol" w:hint="default"/>
      </w:rPr>
    </w:lvl>
    <w:lvl w:ilvl="7" w:tplc="9FA2B4B8" w:tentative="1">
      <w:start w:val="1"/>
      <w:numFmt w:val="bullet"/>
      <w:lvlText w:val="o"/>
      <w:lvlJc w:val="left"/>
      <w:pPr>
        <w:tabs>
          <w:tab w:val="num" w:pos="5760"/>
        </w:tabs>
        <w:ind w:left="5760" w:hanging="360"/>
      </w:pPr>
      <w:rPr>
        <w:rFonts w:ascii="Courier New" w:hAnsi="Courier New" w:hint="default"/>
      </w:rPr>
    </w:lvl>
    <w:lvl w:ilvl="8" w:tplc="965E34E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9A4479"/>
    <w:multiLevelType w:val="hybridMultilevel"/>
    <w:tmpl w:val="FEDE4828"/>
    <w:lvl w:ilvl="0" w:tplc="5960294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C13B6"/>
    <w:multiLevelType w:val="hybridMultilevel"/>
    <w:tmpl w:val="C79AF71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D2F68"/>
    <w:multiLevelType w:val="hybridMultilevel"/>
    <w:tmpl w:val="CE80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B2EE8"/>
    <w:multiLevelType w:val="hybridMultilevel"/>
    <w:tmpl w:val="59E077EC"/>
    <w:lvl w:ilvl="0" w:tplc="08090001">
      <w:start w:val="1"/>
      <w:numFmt w:val="bullet"/>
      <w:lvlText w:val=""/>
      <w:lvlJc w:val="left"/>
      <w:pPr>
        <w:ind w:left="383" w:hanging="360"/>
      </w:pPr>
      <w:rPr>
        <w:rFonts w:ascii="Symbol" w:hAnsi="Symbo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14"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C7DA1"/>
    <w:multiLevelType w:val="hybridMultilevel"/>
    <w:tmpl w:val="FEAA5256"/>
    <w:lvl w:ilvl="0" w:tplc="69C2AE2A">
      <w:start w:val="21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446C1846"/>
    <w:multiLevelType w:val="hybridMultilevel"/>
    <w:tmpl w:val="8990FDD2"/>
    <w:lvl w:ilvl="0" w:tplc="CAD26322">
      <w:start w:val="21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E53CE6"/>
    <w:multiLevelType w:val="hybridMultilevel"/>
    <w:tmpl w:val="E6D059EC"/>
    <w:lvl w:ilvl="0" w:tplc="2FD2F902">
      <w:start w:val="1"/>
      <w:numFmt w:val="bullet"/>
      <w:lvlText w:val=""/>
      <w:lvlJc w:val="left"/>
      <w:pPr>
        <w:tabs>
          <w:tab w:val="num" w:pos="720"/>
        </w:tabs>
        <w:ind w:left="720" w:hanging="360"/>
      </w:pPr>
      <w:rPr>
        <w:rFonts w:ascii="Symbol" w:hAnsi="Symbol" w:hint="default"/>
        <w:sz w:val="16"/>
      </w:rPr>
    </w:lvl>
    <w:lvl w:ilvl="1" w:tplc="5BAEB8A8" w:tentative="1">
      <w:start w:val="1"/>
      <w:numFmt w:val="bullet"/>
      <w:lvlText w:val="o"/>
      <w:lvlJc w:val="left"/>
      <w:pPr>
        <w:tabs>
          <w:tab w:val="num" w:pos="1440"/>
        </w:tabs>
        <w:ind w:left="1440" w:hanging="360"/>
      </w:pPr>
      <w:rPr>
        <w:rFonts w:ascii="Courier New" w:hAnsi="Courier New" w:hint="default"/>
      </w:rPr>
    </w:lvl>
    <w:lvl w:ilvl="2" w:tplc="A490BF98" w:tentative="1">
      <w:start w:val="1"/>
      <w:numFmt w:val="bullet"/>
      <w:lvlText w:val=""/>
      <w:lvlJc w:val="left"/>
      <w:pPr>
        <w:tabs>
          <w:tab w:val="num" w:pos="2160"/>
        </w:tabs>
        <w:ind w:left="2160" w:hanging="360"/>
      </w:pPr>
      <w:rPr>
        <w:rFonts w:ascii="Wingdings" w:hAnsi="Wingdings" w:hint="default"/>
      </w:rPr>
    </w:lvl>
    <w:lvl w:ilvl="3" w:tplc="E62CDE30" w:tentative="1">
      <w:start w:val="1"/>
      <w:numFmt w:val="bullet"/>
      <w:lvlText w:val=""/>
      <w:lvlJc w:val="left"/>
      <w:pPr>
        <w:tabs>
          <w:tab w:val="num" w:pos="2880"/>
        </w:tabs>
        <w:ind w:left="2880" w:hanging="360"/>
      </w:pPr>
      <w:rPr>
        <w:rFonts w:ascii="Symbol" w:hAnsi="Symbol" w:hint="default"/>
      </w:rPr>
    </w:lvl>
    <w:lvl w:ilvl="4" w:tplc="8700AB06" w:tentative="1">
      <w:start w:val="1"/>
      <w:numFmt w:val="bullet"/>
      <w:lvlText w:val="o"/>
      <w:lvlJc w:val="left"/>
      <w:pPr>
        <w:tabs>
          <w:tab w:val="num" w:pos="3600"/>
        </w:tabs>
        <w:ind w:left="3600" w:hanging="360"/>
      </w:pPr>
      <w:rPr>
        <w:rFonts w:ascii="Courier New" w:hAnsi="Courier New" w:hint="default"/>
      </w:rPr>
    </w:lvl>
    <w:lvl w:ilvl="5" w:tplc="95E4D0F2" w:tentative="1">
      <w:start w:val="1"/>
      <w:numFmt w:val="bullet"/>
      <w:lvlText w:val=""/>
      <w:lvlJc w:val="left"/>
      <w:pPr>
        <w:tabs>
          <w:tab w:val="num" w:pos="4320"/>
        </w:tabs>
        <w:ind w:left="4320" w:hanging="360"/>
      </w:pPr>
      <w:rPr>
        <w:rFonts w:ascii="Wingdings" w:hAnsi="Wingdings" w:hint="default"/>
      </w:rPr>
    </w:lvl>
    <w:lvl w:ilvl="6" w:tplc="4C803282" w:tentative="1">
      <w:start w:val="1"/>
      <w:numFmt w:val="bullet"/>
      <w:lvlText w:val=""/>
      <w:lvlJc w:val="left"/>
      <w:pPr>
        <w:tabs>
          <w:tab w:val="num" w:pos="5040"/>
        </w:tabs>
        <w:ind w:left="5040" w:hanging="360"/>
      </w:pPr>
      <w:rPr>
        <w:rFonts w:ascii="Symbol" w:hAnsi="Symbol" w:hint="default"/>
      </w:rPr>
    </w:lvl>
    <w:lvl w:ilvl="7" w:tplc="332A5372" w:tentative="1">
      <w:start w:val="1"/>
      <w:numFmt w:val="bullet"/>
      <w:lvlText w:val="o"/>
      <w:lvlJc w:val="left"/>
      <w:pPr>
        <w:tabs>
          <w:tab w:val="num" w:pos="5760"/>
        </w:tabs>
        <w:ind w:left="5760" w:hanging="360"/>
      </w:pPr>
      <w:rPr>
        <w:rFonts w:ascii="Courier New" w:hAnsi="Courier New" w:hint="default"/>
      </w:rPr>
    </w:lvl>
    <w:lvl w:ilvl="8" w:tplc="CD4A4E8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7645EC"/>
    <w:multiLevelType w:val="hybridMultilevel"/>
    <w:tmpl w:val="088E7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0204EC"/>
    <w:multiLevelType w:val="hybridMultilevel"/>
    <w:tmpl w:val="F1A4B4D0"/>
    <w:lvl w:ilvl="0" w:tplc="8A28ABB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46196F"/>
    <w:multiLevelType w:val="hybridMultilevel"/>
    <w:tmpl w:val="ECCCD900"/>
    <w:lvl w:ilvl="0" w:tplc="770ECD80">
      <w:start w:val="1"/>
      <w:numFmt w:val="bullet"/>
      <w:lvlText w:val=""/>
      <w:lvlJc w:val="left"/>
      <w:pPr>
        <w:tabs>
          <w:tab w:val="num" w:pos="720"/>
        </w:tabs>
        <w:ind w:left="720" w:hanging="360"/>
      </w:pPr>
      <w:rPr>
        <w:rFonts w:ascii="Symbol" w:hAnsi="Symbol" w:hint="default"/>
        <w:sz w:val="16"/>
      </w:rPr>
    </w:lvl>
    <w:lvl w:ilvl="1" w:tplc="44DAEACA" w:tentative="1">
      <w:start w:val="1"/>
      <w:numFmt w:val="bullet"/>
      <w:lvlText w:val="o"/>
      <w:lvlJc w:val="left"/>
      <w:pPr>
        <w:tabs>
          <w:tab w:val="num" w:pos="1440"/>
        </w:tabs>
        <w:ind w:left="1440" w:hanging="360"/>
      </w:pPr>
      <w:rPr>
        <w:rFonts w:ascii="Courier New" w:hAnsi="Courier New" w:hint="default"/>
      </w:rPr>
    </w:lvl>
    <w:lvl w:ilvl="2" w:tplc="F53209E4" w:tentative="1">
      <w:start w:val="1"/>
      <w:numFmt w:val="bullet"/>
      <w:lvlText w:val=""/>
      <w:lvlJc w:val="left"/>
      <w:pPr>
        <w:tabs>
          <w:tab w:val="num" w:pos="2160"/>
        </w:tabs>
        <w:ind w:left="2160" w:hanging="360"/>
      </w:pPr>
      <w:rPr>
        <w:rFonts w:ascii="Wingdings" w:hAnsi="Wingdings" w:hint="default"/>
      </w:rPr>
    </w:lvl>
    <w:lvl w:ilvl="3" w:tplc="D866439A" w:tentative="1">
      <w:start w:val="1"/>
      <w:numFmt w:val="bullet"/>
      <w:lvlText w:val=""/>
      <w:lvlJc w:val="left"/>
      <w:pPr>
        <w:tabs>
          <w:tab w:val="num" w:pos="2880"/>
        </w:tabs>
        <w:ind w:left="2880" w:hanging="360"/>
      </w:pPr>
      <w:rPr>
        <w:rFonts w:ascii="Symbol" w:hAnsi="Symbol" w:hint="default"/>
      </w:rPr>
    </w:lvl>
    <w:lvl w:ilvl="4" w:tplc="EAF2FF54" w:tentative="1">
      <w:start w:val="1"/>
      <w:numFmt w:val="bullet"/>
      <w:lvlText w:val="o"/>
      <w:lvlJc w:val="left"/>
      <w:pPr>
        <w:tabs>
          <w:tab w:val="num" w:pos="3600"/>
        </w:tabs>
        <w:ind w:left="3600" w:hanging="360"/>
      </w:pPr>
      <w:rPr>
        <w:rFonts w:ascii="Courier New" w:hAnsi="Courier New" w:hint="default"/>
      </w:rPr>
    </w:lvl>
    <w:lvl w:ilvl="5" w:tplc="06AEB584" w:tentative="1">
      <w:start w:val="1"/>
      <w:numFmt w:val="bullet"/>
      <w:lvlText w:val=""/>
      <w:lvlJc w:val="left"/>
      <w:pPr>
        <w:tabs>
          <w:tab w:val="num" w:pos="4320"/>
        </w:tabs>
        <w:ind w:left="4320" w:hanging="360"/>
      </w:pPr>
      <w:rPr>
        <w:rFonts w:ascii="Wingdings" w:hAnsi="Wingdings" w:hint="default"/>
      </w:rPr>
    </w:lvl>
    <w:lvl w:ilvl="6" w:tplc="28080DE6" w:tentative="1">
      <w:start w:val="1"/>
      <w:numFmt w:val="bullet"/>
      <w:lvlText w:val=""/>
      <w:lvlJc w:val="left"/>
      <w:pPr>
        <w:tabs>
          <w:tab w:val="num" w:pos="5040"/>
        </w:tabs>
        <w:ind w:left="5040" w:hanging="360"/>
      </w:pPr>
      <w:rPr>
        <w:rFonts w:ascii="Symbol" w:hAnsi="Symbol" w:hint="default"/>
      </w:rPr>
    </w:lvl>
    <w:lvl w:ilvl="7" w:tplc="AAD68476" w:tentative="1">
      <w:start w:val="1"/>
      <w:numFmt w:val="bullet"/>
      <w:lvlText w:val="o"/>
      <w:lvlJc w:val="left"/>
      <w:pPr>
        <w:tabs>
          <w:tab w:val="num" w:pos="5760"/>
        </w:tabs>
        <w:ind w:left="5760" w:hanging="360"/>
      </w:pPr>
      <w:rPr>
        <w:rFonts w:ascii="Courier New" w:hAnsi="Courier New" w:hint="default"/>
      </w:rPr>
    </w:lvl>
    <w:lvl w:ilvl="8" w:tplc="2342F33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1E1152"/>
    <w:multiLevelType w:val="hybridMultilevel"/>
    <w:tmpl w:val="51269340"/>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8B2C81"/>
    <w:multiLevelType w:val="hybridMultilevel"/>
    <w:tmpl w:val="1F52E508"/>
    <w:lvl w:ilvl="0" w:tplc="25AEC7B0">
      <w:start w:val="1"/>
      <w:numFmt w:val="bullet"/>
      <w:lvlText w:val=""/>
      <w:lvlJc w:val="left"/>
      <w:pPr>
        <w:tabs>
          <w:tab w:val="num" w:pos="720"/>
        </w:tabs>
        <w:ind w:left="720" w:hanging="360"/>
      </w:pPr>
      <w:rPr>
        <w:rFonts w:ascii="Symbol" w:hAnsi="Symbol" w:hint="default"/>
        <w:sz w:val="16"/>
      </w:rPr>
    </w:lvl>
    <w:lvl w:ilvl="1" w:tplc="2A44C0B4" w:tentative="1">
      <w:start w:val="1"/>
      <w:numFmt w:val="bullet"/>
      <w:lvlText w:val="o"/>
      <w:lvlJc w:val="left"/>
      <w:pPr>
        <w:tabs>
          <w:tab w:val="num" w:pos="1440"/>
        </w:tabs>
        <w:ind w:left="1440" w:hanging="360"/>
      </w:pPr>
      <w:rPr>
        <w:rFonts w:ascii="Courier New" w:hAnsi="Courier New" w:hint="default"/>
      </w:rPr>
    </w:lvl>
    <w:lvl w:ilvl="2" w:tplc="4B404446" w:tentative="1">
      <w:start w:val="1"/>
      <w:numFmt w:val="bullet"/>
      <w:lvlText w:val=""/>
      <w:lvlJc w:val="left"/>
      <w:pPr>
        <w:tabs>
          <w:tab w:val="num" w:pos="2160"/>
        </w:tabs>
        <w:ind w:left="2160" w:hanging="360"/>
      </w:pPr>
      <w:rPr>
        <w:rFonts w:ascii="Wingdings" w:hAnsi="Wingdings" w:hint="default"/>
      </w:rPr>
    </w:lvl>
    <w:lvl w:ilvl="3" w:tplc="C0E254F4" w:tentative="1">
      <w:start w:val="1"/>
      <w:numFmt w:val="bullet"/>
      <w:lvlText w:val=""/>
      <w:lvlJc w:val="left"/>
      <w:pPr>
        <w:tabs>
          <w:tab w:val="num" w:pos="2880"/>
        </w:tabs>
        <w:ind w:left="2880" w:hanging="360"/>
      </w:pPr>
      <w:rPr>
        <w:rFonts w:ascii="Symbol" w:hAnsi="Symbol" w:hint="default"/>
      </w:rPr>
    </w:lvl>
    <w:lvl w:ilvl="4" w:tplc="8E7CBC22" w:tentative="1">
      <w:start w:val="1"/>
      <w:numFmt w:val="bullet"/>
      <w:lvlText w:val="o"/>
      <w:lvlJc w:val="left"/>
      <w:pPr>
        <w:tabs>
          <w:tab w:val="num" w:pos="3600"/>
        </w:tabs>
        <w:ind w:left="3600" w:hanging="360"/>
      </w:pPr>
      <w:rPr>
        <w:rFonts w:ascii="Courier New" w:hAnsi="Courier New" w:hint="default"/>
      </w:rPr>
    </w:lvl>
    <w:lvl w:ilvl="5" w:tplc="141A6DBA" w:tentative="1">
      <w:start w:val="1"/>
      <w:numFmt w:val="bullet"/>
      <w:lvlText w:val=""/>
      <w:lvlJc w:val="left"/>
      <w:pPr>
        <w:tabs>
          <w:tab w:val="num" w:pos="4320"/>
        </w:tabs>
        <w:ind w:left="4320" w:hanging="360"/>
      </w:pPr>
      <w:rPr>
        <w:rFonts w:ascii="Wingdings" w:hAnsi="Wingdings" w:hint="default"/>
      </w:rPr>
    </w:lvl>
    <w:lvl w:ilvl="6" w:tplc="E40A0E82" w:tentative="1">
      <w:start w:val="1"/>
      <w:numFmt w:val="bullet"/>
      <w:lvlText w:val=""/>
      <w:lvlJc w:val="left"/>
      <w:pPr>
        <w:tabs>
          <w:tab w:val="num" w:pos="5040"/>
        </w:tabs>
        <w:ind w:left="5040" w:hanging="360"/>
      </w:pPr>
      <w:rPr>
        <w:rFonts w:ascii="Symbol" w:hAnsi="Symbol" w:hint="default"/>
      </w:rPr>
    </w:lvl>
    <w:lvl w:ilvl="7" w:tplc="1248A7EA" w:tentative="1">
      <w:start w:val="1"/>
      <w:numFmt w:val="bullet"/>
      <w:lvlText w:val="o"/>
      <w:lvlJc w:val="left"/>
      <w:pPr>
        <w:tabs>
          <w:tab w:val="num" w:pos="5760"/>
        </w:tabs>
        <w:ind w:left="5760" w:hanging="360"/>
      </w:pPr>
      <w:rPr>
        <w:rFonts w:ascii="Courier New" w:hAnsi="Courier New" w:hint="default"/>
      </w:rPr>
    </w:lvl>
    <w:lvl w:ilvl="8" w:tplc="3E9094A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AD579C"/>
    <w:multiLevelType w:val="hybridMultilevel"/>
    <w:tmpl w:val="82D83B1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04204F"/>
    <w:multiLevelType w:val="hybridMultilevel"/>
    <w:tmpl w:val="67DC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6"/>
  </w:num>
  <w:num w:numId="3">
    <w:abstractNumId w:val="5"/>
  </w:num>
  <w:num w:numId="4">
    <w:abstractNumId w:val="19"/>
  </w:num>
  <w:num w:numId="5">
    <w:abstractNumId w:val="16"/>
  </w:num>
  <w:num w:numId="6">
    <w:abstractNumId w:val="23"/>
  </w:num>
  <w:num w:numId="7">
    <w:abstractNumId w:val="6"/>
  </w:num>
  <w:num w:numId="8">
    <w:abstractNumId w:val="2"/>
  </w:num>
  <w:num w:numId="9">
    <w:abstractNumId w:val="25"/>
  </w:num>
  <w:num w:numId="10">
    <w:abstractNumId w:val="4"/>
  </w:num>
  <w:num w:numId="11">
    <w:abstractNumId w:val="11"/>
  </w:num>
  <w:num w:numId="12">
    <w:abstractNumId w:val="3"/>
  </w:num>
  <w:num w:numId="13">
    <w:abstractNumId w:val="18"/>
  </w:num>
  <w:num w:numId="14">
    <w:abstractNumId w:val="7"/>
  </w:num>
  <w:num w:numId="15">
    <w:abstractNumId w:val="22"/>
  </w:num>
  <w:num w:numId="16">
    <w:abstractNumId w:val="9"/>
  </w:num>
  <w:num w:numId="17">
    <w:abstractNumId w:val="24"/>
  </w:num>
  <w:num w:numId="18">
    <w:abstractNumId w:val="14"/>
  </w:num>
  <w:num w:numId="19">
    <w:abstractNumId w:val="12"/>
  </w:num>
  <w:num w:numId="20">
    <w:abstractNumId w:val="27"/>
  </w:num>
  <w:num w:numId="21">
    <w:abstractNumId w:val="8"/>
  </w:num>
  <w:num w:numId="22">
    <w:abstractNumId w:val="28"/>
  </w:num>
  <w:num w:numId="23">
    <w:abstractNumId w:val="15"/>
  </w:num>
  <w:num w:numId="24">
    <w:abstractNumId w:val="17"/>
  </w:num>
  <w:num w:numId="25">
    <w:abstractNumId w:val="1"/>
  </w:num>
  <w:num w:numId="26">
    <w:abstractNumId w:val="21"/>
  </w:num>
  <w:num w:numId="27">
    <w:abstractNumId w:val="20"/>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C3"/>
    <w:rsid w:val="00030F07"/>
    <w:rsid w:val="000341B4"/>
    <w:rsid w:val="00037B95"/>
    <w:rsid w:val="000428BE"/>
    <w:rsid w:val="0005137C"/>
    <w:rsid w:val="00056C26"/>
    <w:rsid w:val="00073C90"/>
    <w:rsid w:val="0008386C"/>
    <w:rsid w:val="0009110B"/>
    <w:rsid w:val="000979B6"/>
    <w:rsid w:val="000A1C5A"/>
    <w:rsid w:val="000A5785"/>
    <w:rsid w:val="000B03BF"/>
    <w:rsid w:val="000E4CC5"/>
    <w:rsid w:val="000F41AF"/>
    <w:rsid w:val="00112B9C"/>
    <w:rsid w:val="00147543"/>
    <w:rsid w:val="0018123F"/>
    <w:rsid w:val="00186CD9"/>
    <w:rsid w:val="001B4DD6"/>
    <w:rsid w:val="001D799B"/>
    <w:rsid w:val="001E588B"/>
    <w:rsid w:val="001F2552"/>
    <w:rsid w:val="001F722C"/>
    <w:rsid w:val="00200A45"/>
    <w:rsid w:val="00204518"/>
    <w:rsid w:val="002213FA"/>
    <w:rsid w:val="00283AD1"/>
    <w:rsid w:val="00295209"/>
    <w:rsid w:val="002E2FCC"/>
    <w:rsid w:val="002E76E8"/>
    <w:rsid w:val="0034252E"/>
    <w:rsid w:val="00365EA4"/>
    <w:rsid w:val="003825BA"/>
    <w:rsid w:val="00382C0A"/>
    <w:rsid w:val="0039470C"/>
    <w:rsid w:val="003A2BCF"/>
    <w:rsid w:val="003B23D8"/>
    <w:rsid w:val="003C5B46"/>
    <w:rsid w:val="003C66DA"/>
    <w:rsid w:val="003F422D"/>
    <w:rsid w:val="00401DCC"/>
    <w:rsid w:val="0041003A"/>
    <w:rsid w:val="00413A96"/>
    <w:rsid w:val="0045046E"/>
    <w:rsid w:val="0046315F"/>
    <w:rsid w:val="00492C1C"/>
    <w:rsid w:val="004D5EEF"/>
    <w:rsid w:val="00500C98"/>
    <w:rsid w:val="00501B5E"/>
    <w:rsid w:val="0051195F"/>
    <w:rsid w:val="00514F4E"/>
    <w:rsid w:val="005942DD"/>
    <w:rsid w:val="005B60AC"/>
    <w:rsid w:val="005C245E"/>
    <w:rsid w:val="005F73E5"/>
    <w:rsid w:val="00604E52"/>
    <w:rsid w:val="006245B1"/>
    <w:rsid w:val="00642D30"/>
    <w:rsid w:val="006519F4"/>
    <w:rsid w:val="00687C1C"/>
    <w:rsid w:val="00697236"/>
    <w:rsid w:val="006B6BE6"/>
    <w:rsid w:val="006B709F"/>
    <w:rsid w:val="006C7293"/>
    <w:rsid w:val="006C7A29"/>
    <w:rsid w:val="00706905"/>
    <w:rsid w:val="00706B93"/>
    <w:rsid w:val="00707F62"/>
    <w:rsid w:val="00713005"/>
    <w:rsid w:val="00732E2A"/>
    <w:rsid w:val="007679BC"/>
    <w:rsid w:val="00787297"/>
    <w:rsid w:val="00793A43"/>
    <w:rsid w:val="007C247F"/>
    <w:rsid w:val="007F6A7E"/>
    <w:rsid w:val="00801FC4"/>
    <w:rsid w:val="00812060"/>
    <w:rsid w:val="00816FF4"/>
    <w:rsid w:val="008302EC"/>
    <w:rsid w:val="008552C4"/>
    <w:rsid w:val="00871CDC"/>
    <w:rsid w:val="008735DB"/>
    <w:rsid w:val="00895195"/>
    <w:rsid w:val="0089587F"/>
    <w:rsid w:val="008F12BF"/>
    <w:rsid w:val="009230B3"/>
    <w:rsid w:val="0092717B"/>
    <w:rsid w:val="009A6582"/>
    <w:rsid w:val="009E7379"/>
    <w:rsid w:val="00A06FF4"/>
    <w:rsid w:val="00A1162D"/>
    <w:rsid w:val="00A21828"/>
    <w:rsid w:val="00A26785"/>
    <w:rsid w:val="00A327E6"/>
    <w:rsid w:val="00A73B2C"/>
    <w:rsid w:val="00A8176D"/>
    <w:rsid w:val="00AB2DB7"/>
    <w:rsid w:val="00AC6DC3"/>
    <w:rsid w:val="00B05E84"/>
    <w:rsid w:val="00B12AA0"/>
    <w:rsid w:val="00B22617"/>
    <w:rsid w:val="00B568E6"/>
    <w:rsid w:val="00B639E0"/>
    <w:rsid w:val="00B831D6"/>
    <w:rsid w:val="00B852A6"/>
    <w:rsid w:val="00B91A8B"/>
    <w:rsid w:val="00BE2C24"/>
    <w:rsid w:val="00C2678F"/>
    <w:rsid w:val="00C36207"/>
    <w:rsid w:val="00C43C20"/>
    <w:rsid w:val="00C60630"/>
    <w:rsid w:val="00C93AC2"/>
    <w:rsid w:val="00CA3460"/>
    <w:rsid w:val="00CC0CED"/>
    <w:rsid w:val="00CF3148"/>
    <w:rsid w:val="00CF53BC"/>
    <w:rsid w:val="00D1401A"/>
    <w:rsid w:val="00D26CE6"/>
    <w:rsid w:val="00D306C5"/>
    <w:rsid w:val="00D30721"/>
    <w:rsid w:val="00D3094E"/>
    <w:rsid w:val="00D32AD6"/>
    <w:rsid w:val="00D34951"/>
    <w:rsid w:val="00D51904"/>
    <w:rsid w:val="00D60B0A"/>
    <w:rsid w:val="00D61DFE"/>
    <w:rsid w:val="00D76306"/>
    <w:rsid w:val="00D9158C"/>
    <w:rsid w:val="00D9523C"/>
    <w:rsid w:val="00DE6E80"/>
    <w:rsid w:val="00DF20C7"/>
    <w:rsid w:val="00E24518"/>
    <w:rsid w:val="00E4108C"/>
    <w:rsid w:val="00E41247"/>
    <w:rsid w:val="00E417CC"/>
    <w:rsid w:val="00E41E73"/>
    <w:rsid w:val="00E4735B"/>
    <w:rsid w:val="00E474EA"/>
    <w:rsid w:val="00EB4CEC"/>
    <w:rsid w:val="00EE631F"/>
    <w:rsid w:val="00F10191"/>
    <w:rsid w:val="00F134CD"/>
    <w:rsid w:val="00F34E86"/>
    <w:rsid w:val="00F3539E"/>
    <w:rsid w:val="00F354BA"/>
    <w:rsid w:val="00F6735A"/>
    <w:rsid w:val="00F90C28"/>
    <w:rsid w:val="00F97B0D"/>
    <w:rsid w:val="00FA30A8"/>
    <w:rsid w:val="00FA3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47EF0A-80E4-4D3F-AD5C-7A9EE57B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0A8"/>
    <w:rPr>
      <w:sz w:val="22"/>
      <w:szCs w:val="24"/>
      <w:lang w:eastAsia="en-US"/>
    </w:rPr>
  </w:style>
  <w:style w:type="paragraph" w:styleId="Heading1">
    <w:name w:val="heading 1"/>
    <w:basedOn w:val="Normal"/>
    <w:next w:val="Normal"/>
    <w:qFormat/>
    <w:rsid w:val="00FA30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FA30A8"/>
    <w:pPr>
      <w:keepNext/>
      <w:outlineLvl w:val="1"/>
    </w:pPr>
    <w:rPr>
      <w:b/>
    </w:rPr>
  </w:style>
  <w:style w:type="paragraph" w:styleId="Heading3">
    <w:name w:val="heading 3"/>
    <w:basedOn w:val="Normal"/>
    <w:next w:val="Normal"/>
    <w:qFormat/>
    <w:rsid w:val="00FA30A8"/>
    <w:pPr>
      <w:keepNext/>
      <w:jc w:val="center"/>
      <w:outlineLvl w:val="2"/>
    </w:pPr>
    <w:rPr>
      <w:rFonts w:ascii="Arial" w:hAnsi="Arial" w:cs="Arial"/>
      <w:b/>
    </w:rPr>
  </w:style>
  <w:style w:type="paragraph" w:styleId="Heading4">
    <w:name w:val="heading 4"/>
    <w:basedOn w:val="Normal"/>
    <w:next w:val="Normal"/>
    <w:qFormat/>
    <w:rsid w:val="00FA30A8"/>
    <w:pPr>
      <w:keepNext/>
      <w:outlineLvl w:val="3"/>
    </w:pPr>
    <w:rPr>
      <w:rFonts w:ascii="Arial" w:hAnsi="Arial" w:cs="Arial"/>
      <w:bCs/>
      <w:u w:val="single"/>
    </w:rPr>
  </w:style>
  <w:style w:type="paragraph" w:styleId="Heading5">
    <w:name w:val="heading 5"/>
    <w:basedOn w:val="Normal"/>
    <w:next w:val="Normal"/>
    <w:qFormat/>
    <w:rsid w:val="00FA30A8"/>
    <w:pPr>
      <w:keepNext/>
      <w:outlineLvl w:val="4"/>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A30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FA30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FA30A8"/>
    <w:rPr>
      <w:rFonts w:ascii="Arial" w:hAnsi="Arial" w:cs="Arial"/>
      <w:sz w:val="20"/>
    </w:rPr>
  </w:style>
  <w:style w:type="paragraph" w:customStyle="1" w:styleId="Default">
    <w:name w:val="Default"/>
    <w:rsid w:val="003F422D"/>
    <w:pPr>
      <w:autoSpaceDE w:val="0"/>
      <w:autoSpaceDN w:val="0"/>
      <w:adjustRightInd w:val="0"/>
    </w:pPr>
    <w:rPr>
      <w:rFonts w:ascii="Rdg Swift" w:hAnsi="Rdg Swift" w:cs="Rdg Swift"/>
      <w:color w:val="000000"/>
      <w:sz w:val="24"/>
      <w:szCs w:val="24"/>
    </w:rPr>
  </w:style>
  <w:style w:type="paragraph" w:styleId="ListParagraph">
    <w:name w:val="List Paragraph"/>
    <w:basedOn w:val="Normal"/>
    <w:uiPriority w:val="34"/>
    <w:qFormat/>
    <w:rsid w:val="0045046E"/>
    <w:pPr>
      <w:ind w:left="720"/>
      <w:contextualSpacing/>
    </w:pPr>
  </w:style>
  <w:style w:type="paragraph" w:styleId="BalloonText">
    <w:name w:val="Balloon Text"/>
    <w:basedOn w:val="Normal"/>
    <w:link w:val="BalloonTextChar"/>
    <w:uiPriority w:val="99"/>
    <w:semiHidden/>
    <w:unhideWhenUsed/>
    <w:rsid w:val="00D26CE6"/>
    <w:rPr>
      <w:rFonts w:ascii="Tahoma" w:hAnsi="Tahoma" w:cs="Tahoma"/>
      <w:sz w:val="16"/>
      <w:szCs w:val="16"/>
    </w:rPr>
  </w:style>
  <w:style w:type="character" w:customStyle="1" w:styleId="BalloonTextChar">
    <w:name w:val="Balloon Text Char"/>
    <w:basedOn w:val="DefaultParagraphFont"/>
    <w:link w:val="BalloonText"/>
    <w:uiPriority w:val="99"/>
    <w:semiHidden/>
    <w:rsid w:val="00D26CE6"/>
    <w:rPr>
      <w:rFonts w:ascii="Tahoma" w:hAnsi="Tahoma" w:cs="Tahoma"/>
      <w:sz w:val="16"/>
      <w:szCs w:val="16"/>
      <w:lang w:eastAsia="en-US"/>
    </w:rPr>
  </w:style>
  <w:style w:type="paragraph" w:styleId="Header">
    <w:name w:val="header"/>
    <w:basedOn w:val="Normal"/>
    <w:link w:val="HeaderChar"/>
    <w:uiPriority w:val="99"/>
    <w:unhideWhenUsed/>
    <w:rsid w:val="00F90C28"/>
    <w:pPr>
      <w:tabs>
        <w:tab w:val="center" w:pos="4513"/>
        <w:tab w:val="right" w:pos="9026"/>
      </w:tabs>
    </w:pPr>
  </w:style>
  <w:style w:type="character" w:customStyle="1" w:styleId="HeaderChar">
    <w:name w:val="Header Char"/>
    <w:basedOn w:val="DefaultParagraphFont"/>
    <w:link w:val="Header"/>
    <w:uiPriority w:val="99"/>
    <w:rsid w:val="00F90C28"/>
    <w:rPr>
      <w:sz w:val="22"/>
      <w:szCs w:val="24"/>
      <w:lang w:eastAsia="en-US"/>
    </w:rPr>
  </w:style>
  <w:style w:type="paragraph" w:styleId="Footer">
    <w:name w:val="footer"/>
    <w:basedOn w:val="Normal"/>
    <w:link w:val="FooterChar"/>
    <w:uiPriority w:val="99"/>
    <w:unhideWhenUsed/>
    <w:rsid w:val="00F90C28"/>
    <w:pPr>
      <w:tabs>
        <w:tab w:val="center" w:pos="4513"/>
        <w:tab w:val="right" w:pos="9026"/>
      </w:tabs>
    </w:pPr>
  </w:style>
  <w:style w:type="character" w:customStyle="1" w:styleId="FooterChar">
    <w:name w:val="Footer Char"/>
    <w:basedOn w:val="DefaultParagraphFont"/>
    <w:link w:val="Footer"/>
    <w:uiPriority w:val="99"/>
    <w:rsid w:val="00F90C28"/>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London Institute</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Kelly</dc:creator>
  <cp:lastModifiedBy>Paul Blumson</cp:lastModifiedBy>
  <cp:revision>2</cp:revision>
  <cp:lastPrinted>2017-09-26T12:47:00Z</cp:lastPrinted>
  <dcterms:created xsi:type="dcterms:W3CDTF">2017-12-20T16:05:00Z</dcterms:created>
  <dcterms:modified xsi:type="dcterms:W3CDTF">2017-12-20T16:05:00Z</dcterms:modified>
</cp:coreProperties>
</file>