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371D0" w14:textId="77777777" w:rsidR="003A2D20" w:rsidRDefault="003A2D20" w:rsidP="00845418">
      <w:pPr>
        <w:jc w:val="right"/>
        <w:rPr>
          <w:rFonts w:ascii="Arial" w:hAnsi="Arial"/>
          <w:noProof/>
          <w:sz w:val="20"/>
        </w:rPr>
      </w:pPr>
    </w:p>
    <w:p w14:paraId="1F7232C6" w14:textId="77777777" w:rsidR="003A2D20" w:rsidRDefault="003A2D20" w:rsidP="006D6C80">
      <w:pPr>
        <w:ind w:left="-180"/>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504"/>
      </w:tblGrid>
      <w:tr w:rsidR="003A2D20" w14:paraId="12A99B63" w14:textId="77777777" w:rsidTr="000D5FB0">
        <w:tc>
          <w:tcPr>
            <w:tcW w:w="10012" w:type="dxa"/>
            <w:gridSpan w:val="2"/>
          </w:tcPr>
          <w:p w14:paraId="7B12934B" w14:textId="77777777" w:rsidR="003A2D20" w:rsidRDefault="003A2D20">
            <w:pPr>
              <w:pStyle w:val="Heading3"/>
              <w:rPr>
                <w:b w:val="0"/>
                <w:sz w:val="20"/>
              </w:rPr>
            </w:pPr>
            <w:r>
              <w:rPr>
                <w:sz w:val="20"/>
              </w:rPr>
              <w:t>JOB DESCRIPTION AND PERSON SPECIFICATION</w:t>
            </w:r>
          </w:p>
        </w:tc>
      </w:tr>
      <w:tr w:rsidR="003A2D20" w14:paraId="783B3517" w14:textId="77777777" w:rsidTr="000D5FB0">
        <w:trPr>
          <w:cantSplit/>
          <w:trHeight w:val="368"/>
        </w:trPr>
        <w:tc>
          <w:tcPr>
            <w:tcW w:w="5508" w:type="dxa"/>
            <w:tcBorders>
              <w:bottom w:val="nil"/>
              <w:right w:val="nil"/>
            </w:tcBorders>
          </w:tcPr>
          <w:p w14:paraId="0FBAD140" w14:textId="77777777" w:rsidR="003A2D20" w:rsidRPr="00B841A8" w:rsidRDefault="003A2D20" w:rsidP="000522CB">
            <w:pPr>
              <w:rPr>
                <w:rFonts w:ascii="Arial" w:hAnsi="Arial"/>
                <w:sz w:val="20"/>
                <w:szCs w:val="20"/>
              </w:rPr>
            </w:pPr>
            <w:r w:rsidRPr="00B841A8">
              <w:rPr>
                <w:rFonts w:ascii="Arial" w:hAnsi="Arial"/>
                <w:b/>
                <w:sz w:val="20"/>
                <w:szCs w:val="20"/>
              </w:rPr>
              <w:t>Job Title</w:t>
            </w:r>
            <w:r w:rsidRPr="00B841A8">
              <w:rPr>
                <w:rFonts w:ascii="Arial" w:hAnsi="Arial"/>
                <w:sz w:val="20"/>
                <w:szCs w:val="20"/>
              </w:rPr>
              <w:t>:</w:t>
            </w:r>
            <w:r w:rsidR="001E54EF">
              <w:rPr>
                <w:rFonts w:ascii="Arial" w:hAnsi="Arial"/>
                <w:sz w:val="20"/>
                <w:szCs w:val="20"/>
              </w:rPr>
              <w:t xml:space="preserve"> Tech</w:t>
            </w:r>
            <w:r>
              <w:rPr>
                <w:rFonts w:ascii="Arial" w:hAnsi="Arial"/>
                <w:sz w:val="20"/>
                <w:szCs w:val="20"/>
              </w:rPr>
              <w:t xml:space="preserve">nical Coordinator </w:t>
            </w:r>
            <w:r w:rsidR="00117213">
              <w:rPr>
                <w:rFonts w:ascii="Arial" w:hAnsi="Arial"/>
                <w:sz w:val="20"/>
                <w:szCs w:val="20"/>
              </w:rPr>
              <w:t>–</w:t>
            </w:r>
            <w:r>
              <w:rPr>
                <w:rFonts w:ascii="Arial" w:hAnsi="Arial"/>
                <w:sz w:val="20"/>
                <w:szCs w:val="20"/>
              </w:rPr>
              <w:t xml:space="preserve"> </w:t>
            </w:r>
            <w:r w:rsidR="00DF5CA4">
              <w:rPr>
                <w:rFonts w:ascii="Arial" w:hAnsi="Arial"/>
                <w:sz w:val="20"/>
                <w:szCs w:val="20"/>
              </w:rPr>
              <w:t>3D Workshop</w:t>
            </w:r>
          </w:p>
        </w:tc>
        <w:tc>
          <w:tcPr>
            <w:tcW w:w="4504" w:type="dxa"/>
            <w:tcBorders>
              <w:left w:val="nil"/>
              <w:bottom w:val="nil"/>
            </w:tcBorders>
          </w:tcPr>
          <w:p w14:paraId="0CFA4524" w14:textId="77777777" w:rsidR="003A2D20" w:rsidRDefault="003A2D20">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8C2B46">
              <w:rPr>
                <w:rFonts w:ascii="Arial" w:hAnsi="Arial"/>
                <w:sz w:val="20"/>
              </w:rPr>
              <w:t>£37,265 - £44,708 pa</w:t>
            </w:r>
          </w:p>
        </w:tc>
      </w:tr>
      <w:tr w:rsidR="003A2D20" w14:paraId="4BBE3A99" w14:textId="77777777" w:rsidTr="000D5FB0">
        <w:trPr>
          <w:cantSplit/>
          <w:trHeight w:val="368"/>
        </w:trPr>
        <w:tc>
          <w:tcPr>
            <w:tcW w:w="5508" w:type="dxa"/>
            <w:tcBorders>
              <w:top w:val="nil"/>
              <w:bottom w:val="nil"/>
              <w:right w:val="nil"/>
            </w:tcBorders>
          </w:tcPr>
          <w:p w14:paraId="1270AA58" w14:textId="77777777" w:rsidR="003A2D20" w:rsidRPr="00B841A8" w:rsidRDefault="003A2D20" w:rsidP="00BB19F4">
            <w:pPr>
              <w:rPr>
                <w:rFonts w:ascii="Arial" w:hAnsi="Arial"/>
                <w:b/>
                <w:sz w:val="20"/>
                <w:szCs w:val="20"/>
              </w:rPr>
            </w:pPr>
            <w:r w:rsidRPr="00B841A8">
              <w:rPr>
                <w:rFonts w:ascii="Arial" w:hAnsi="Arial"/>
                <w:b/>
                <w:sz w:val="20"/>
                <w:szCs w:val="20"/>
              </w:rPr>
              <w:t>Contract Length</w:t>
            </w:r>
            <w:r w:rsidRPr="00B841A8">
              <w:rPr>
                <w:rFonts w:ascii="Arial" w:hAnsi="Arial"/>
                <w:sz w:val="20"/>
                <w:szCs w:val="20"/>
              </w:rPr>
              <w:t>:</w:t>
            </w:r>
            <w:r>
              <w:rPr>
                <w:rFonts w:ascii="Arial" w:hAnsi="Arial"/>
                <w:sz w:val="20"/>
                <w:szCs w:val="20"/>
              </w:rPr>
              <w:t xml:space="preserve"> </w:t>
            </w:r>
            <w:r w:rsidR="00BB19F4">
              <w:rPr>
                <w:rFonts w:ascii="Arial" w:hAnsi="Arial"/>
                <w:sz w:val="20"/>
                <w:szCs w:val="20"/>
              </w:rPr>
              <w:t>Permanent</w:t>
            </w:r>
          </w:p>
        </w:tc>
        <w:tc>
          <w:tcPr>
            <w:tcW w:w="4504" w:type="dxa"/>
            <w:tcBorders>
              <w:top w:val="nil"/>
              <w:left w:val="nil"/>
              <w:bottom w:val="nil"/>
            </w:tcBorders>
          </w:tcPr>
          <w:p w14:paraId="0743B688" w14:textId="77777777" w:rsidR="003A2D20" w:rsidRPr="006E5BEA" w:rsidRDefault="003A2D20">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Pr="00662C0B">
              <w:rPr>
                <w:rFonts w:ascii="Arial" w:hAnsi="Arial"/>
                <w:sz w:val="20"/>
              </w:rPr>
              <w:t>35</w:t>
            </w:r>
            <w:r w:rsidR="008C2B46" w:rsidRPr="00662C0B">
              <w:rPr>
                <w:rFonts w:ascii="Arial" w:hAnsi="Arial"/>
                <w:sz w:val="20"/>
              </w:rPr>
              <w:t xml:space="preserve"> / 1.00</w:t>
            </w:r>
          </w:p>
        </w:tc>
      </w:tr>
      <w:tr w:rsidR="003A2D20" w14:paraId="449F0EE6" w14:textId="77777777" w:rsidTr="000D5FB0">
        <w:trPr>
          <w:cantSplit/>
          <w:trHeight w:val="368"/>
        </w:trPr>
        <w:tc>
          <w:tcPr>
            <w:tcW w:w="5508" w:type="dxa"/>
            <w:tcBorders>
              <w:top w:val="nil"/>
              <w:bottom w:val="nil"/>
              <w:right w:val="nil"/>
            </w:tcBorders>
          </w:tcPr>
          <w:p w14:paraId="5BDAEC74" w14:textId="77777777" w:rsidR="003A2D20" w:rsidRPr="00B841A8" w:rsidRDefault="003A2D20" w:rsidP="006D6C80">
            <w:pPr>
              <w:rPr>
                <w:rFonts w:ascii="Arial" w:hAnsi="Arial"/>
                <w:b/>
                <w:sz w:val="20"/>
                <w:szCs w:val="20"/>
              </w:rPr>
            </w:pPr>
            <w:r w:rsidRPr="00B841A8">
              <w:rPr>
                <w:rFonts w:ascii="Arial" w:hAnsi="Arial"/>
                <w:b/>
                <w:sz w:val="20"/>
                <w:szCs w:val="20"/>
              </w:rPr>
              <w:t>Grade</w:t>
            </w:r>
            <w:r w:rsidRPr="00B841A8">
              <w:rPr>
                <w:rFonts w:ascii="Arial" w:hAnsi="Arial"/>
                <w:sz w:val="20"/>
                <w:szCs w:val="20"/>
              </w:rPr>
              <w:t>:</w:t>
            </w:r>
            <w:r>
              <w:rPr>
                <w:rFonts w:ascii="Arial" w:hAnsi="Arial"/>
                <w:sz w:val="20"/>
                <w:szCs w:val="20"/>
              </w:rPr>
              <w:t xml:space="preserve"> 5</w:t>
            </w:r>
          </w:p>
        </w:tc>
        <w:tc>
          <w:tcPr>
            <w:tcW w:w="4504" w:type="dxa"/>
            <w:tcBorders>
              <w:top w:val="nil"/>
              <w:left w:val="nil"/>
              <w:bottom w:val="nil"/>
            </w:tcBorders>
          </w:tcPr>
          <w:p w14:paraId="78ADF50E" w14:textId="77777777" w:rsidR="003A2D20" w:rsidRDefault="003A2D20" w:rsidP="00BB19F4">
            <w:pPr>
              <w:rPr>
                <w:rFonts w:ascii="Arial" w:hAnsi="Arial"/>
                <w:b/>
                <w:sz w:val="20"/>
              </w:rPr>
            </w:pPr>
            <w:r>
              <w:rPr>
                <w:rFonts w:ascii="Arial" w:hAnsi="Arial"/>
                <w:b/>
                <w:sz w:val="20"/>
              </w:rPr>
              <w:t>Location</w:t>
            </w:r>
            <w:r w:rsidRPr="004879C9">
              <w:rPr>
                <w:rFonts w:ascii="Arial" w:hAnsi="Arial"/>
                <w:sz w:val="20"/>
              </w:rPr>
              <w:t>:</w:t>
            </w:r>
            <w:r>
              <w:rPr>
                <w:rFonts w:ascii="Arial" w:hAnsi="Arial" w:cs="Arial"/>
                <w:sz w:val="20"/>
                <w:szCs w:val="20"/>
              </w:rPr>
              <w:t xml:space="preserve"> </w:t>
            </w:r>
            <w:r w:rsidR="00BB19F4">
              <w:rPr>
                <w:rFonts w:ascii="Arial" w:hAnsi="Arial" w:cs="Arial"/>
                <w:sz w:val="20"/>
                <w:szCs w:val="20"/>
              </w:rPr>
              <w:t>Elephant and Castle</w:t>
            </w:r>
          </w:p>
        </w:tc>
      </w:tr>
      <w:tr w:rsidR="003A2D20" w14:paraId="1BD8FB3B" w14:textId="77777777" w:rsidTr="000D5FB0">
        <w:trPr>
          <w:cantSplit/>
          <w:trHeight w:val="368"/>
        </w:trPr>
        <w:tc>
          <w:tcPr>
            <w:tcW w:w="5508" w:type="dxa"/>
            <w:tcBorders>
              <w:top w:val="nil"/>
              <w:right w:val="nil"/>
            </w:tcBorders>
          </w:tcPr>
          <w:p w14:paraId="250B6E4A" w14:textId="77777777" w:rsidR="003A2D20" w:rsidRDefault="003A2D20" w:rsidP="006D6C80">
            <w:pPr>
              <w:rPr>
                <w:rFonts w:ascii="Arial" w:hAnsi="Arial"/>
                <w:sz w:val="20"/>
                <w:szCs w:val="20"/>
              </w:rPr>
            </w:pPr>
            <w:r w:rsidRPr="00B841A8">
              <w:rPr>
                <w:rFonts w:ascii="Arial" w:hAnsi="Arial"/>
                <w:b/>
                <w:sz w:val="20"/>
                <w:szCs w:val="20"/>
              </w:rPr>
              <w:t>Accountable to</w:t>
            </w:r>
            <w:r w:rsidRPr="00B841A8">
              <w:rPr>
                <w:rFonts w:ascii="Arial" w:hAnsi="Arial"/>
                <w:sz w:val="20"/>
                <w:szCs w:val="20"/>
              </w:rPr>
              <w:t>:</w:t>
            </w:r>
            <w:r>
              <w:rPr>
                <w:rFonts w:ascii="Arial" w:hAnsi="Arial"/>
                <w:sz w:val="20"/>
                <w:szCs w:val="20"/>
              </w:rPr>
              <w:t xml:space="preserve"> </w:t>
            </w:r>
            <w:r w:rsidRPr="003E792A">
              <w:rPr>
                <w:rFonts w:ascii="Arial" w:hAnsi="Arial"/>
                <w:sz w:val="20"/>
                <w:szCs w:val="20"/>
              </w:rPr>
              <w:t>Head of Technical Resources</w:t>
            </w:r>
          </w:p>
          <w:p w14:paraId="4292D377" w14:textId="77777777" w:rsidR="003A2D20" w:rsidRPr="00B841A8" w:rsidRDefault="003A2D20" w:rsidP="006D6C80">
            <w:pPr>
              <w:rPr>
                <w:rFonts w:ascii="Arial" w:hAnsi="Arial"/>
                <w:sz w:val="20"/>
                <w:szCs w:val="20"/>
              </w:rPr>
            </w:pPr>
          </w:p>
        </w:tc>
        <w:tc>
          <w:tcPr>
            <w:tcW w:w="4504" w:type="dxa"/>
            <w:tcBorders>
              <w:top w:val="nil"/>
              <w:left w:val="nil"/>
            </w:tcBorders>
          </w:tcPr>
          <w:p w14:paraId="53A708F4" w14:textId="77777777" w:rsidR="003A2D20" w:rsidRDefault="003A2D20" w:rsidP="00BB19F4">
            <w:pPr>
              <w:rPr>
                <w:rStyle w:val="normalchar1"/>
                <w:rFonts w:ascii="Arial" w:hAnsi="Arial" w:cs="Arial"/>
                <w:sz w:val="20"/>
                <w:szCs w:val="20"/>
              </w:rPr>
            </w:pPr>
            <w:r>
              <w:rPr>
                <w:rFonts w:ascii="Arial" w:hAnsi="Arial"/>
                <w:b/>
                <w:bCs/>
                <w:sz w:val="20"/>
              </w:rPr>
              <w:t>College/Service</w:t>
            </w:r>
            <w:r>
              <w:rPr>
                <w:rFonts w:ascii="Arial" w:hAnsi="Arial"/>
                <w:sz w:val="20"/>
              </w:rPr>
              <w:t xml:space="preserve">: </w:t>
            </w:r>
            <w:r w:rsidR="00BB19F4" w:rsidRPr="00BB19F4">
              <w:rPr>
                <w:rFonts w:ascii="Arial" w:hAnsi="Arial" w:cs="Arial"/>
                <w:sz w:val="20"/>
                <w:szCs w:val="20"/>
              </w:rPr>
              <w:t>London College of Communication</w:t>
            </w:r>
            <w:r w:rsidR="00BB19F4">
              <w:rPr>
                <w:rFonts w:ascii="Arial" w:hAnsi="Arial" w:cs="Arial"/>
                <w:sz w:val="20"/>
                <w:szCs w:val="20"/>
              </w:rPr>
              <w:t xml:space="preserve">, </w:t>
            </w:r>
            <w:r w:rsidR="00BB19F4">
              <w:rPr>
                <w:rStyle w:val="normalchar1"/>
                <w:rFonts w:ascii="Arial" w:hAnsi="Arial" w:cs="Arial"/>
                <w:sz w:val="20"/>
                <w:szCs w:val="20"/>
              </w:rPr>
              <w:t>Technical</w:t>
            </w:r>
            <w:r>
              <w:rPr>
                <w:rStyle w:val="normalchar1"/>
                <w:rFonts w:ascii="Arial" w:hAnsi="Arial" w:cs="Arial"/>
                <w:sz w:val="20"/>
                <w:szCs w:val="20"/>
              </w:rPr>
              <w:t xml:space="preserve"> </w:t>
            </w:r>
            <w:r w:rsidR="00BB19F4">
              <w:rPr>
                <w:rStyle w:val="normalchar1"/>
                <w:rFonts w:ascii="Arial" w:hAnsi="Arial" w:cs="Arial"/>
                <w:sz w:val="20"/>
                <w:szCs w:val="20"/>
              </w:rPr>
              <w:t xml:space="preserve">Resources </w:t>
            </w:r>
          </w:p>
          <w:p w14:paraId="15C75A1E" w14:textId="77777777" w:rsidR="00662C0B" w:rsidRDefault="00662C0B" w:rsidP="00BB19F4">
            <w:pPr>
              <w:rPr>
                <w:rFonts w:ascii="Arial" w:hAnsi="Arial"/>
                <w:b/>
                <w:sz w:val="20"/>
              </w:rPr>
            </w:pPr>
          </w:p>
        </w:tc>
      </w:tr>
      <w:tr w:rsidR="003A2D20" w14:paraId="0DB5F7AA" w14:textId="77777777" w:rsidTr="000D5FB0">
        <w:tc>
          <w:tcPr>
            <w:tcW w:w="10012" w:type="dxa"/>
            <w:gridSpan w:val="2"/>
          </w:tcPr>
          <w:p w14:paraId="6E2AC11A" w14:textId="77777777" w:rsidR="003A2D20" w:rsidRDefault="003A2D20">
            <w:pPr>
              <w:rPr>
                <w:rFonts w:ascii="Arial" w:hAnsi="Arial"/>
                <w:sz w:val="20"/>
                <w:szCs w:val="20"/>
              </w:rPr>
            </w:pPr>
            <w:r w:rsidRPr="00B841A8">
              <w:rPr>
                <w:rFonts w:ascii="Arial" w:hAnsi="Arial"/>
                <w:b/>
                <w:sz w:val="20"/>
                <w:szCs w:val="20"/>
              </w:rPr>
              <w:t>Purpose of Role:</w:t>
            </w:r>
            <w:r w:rsidRPr="00B841A8">
              <w:rPr>
                <w:rFonts w:ascii="Arial" w:hAnsi="Arial"/>
                <w:sz w:val="20"/>
                <w:szCs w:val="20"/>
              </w:rPr>
              <w:t xml:space="preserve"> </w:t>
            </w:r>
          </w:p>
          <w:p w14:paraId="793EE4E6" w14:textId="77777777" w:rsidR="000522CB" w:rsidRDefault="000522CB" w:rsidP="00752132">
            <w:pPr>
              <w:jc w:val="both"/>
              <w:rPr>
                <w:rFonts w:ascii="Arial" w:hAnsi="Arial"/>
                <w:sz w:val="20"/>
                <w:szCs w:val="20"/>
              </w:rPr>
            </w:pPr>
          </w:p>
          <w:p w14:paraId="7CE03F77" w14:textId="351B87FF" w:rsidR="00293C78" w:rsidRDefault="003A2D20" w:rsidP="00752132">
            <w:pPr>
              <w:jc w:val="both"/>
              <w:rPr>
                <w:rFonts w:ascii="Arial" w:hAnsi="Arial"/>
                <w:sz w:val="20"/>
                <w:szCs w:val="20"/>
              </w:rPr>
            </w:pPr>
            <w:r w:rsidRPr="00B841A8">
              <w:rPr>
                <w:rFonts w:ascii="Arial" w:hAnsi="Arial"/>
                <w:sz w:val="20"/>
                <w:szCs w:val="20"/>
              </w:rPr>
              <w:t>To effec</w:t>
            </w:r>
            <w:r w:rsidR="00117213">
              <w:rPr>
                <w:rFonts w:ascii="Arial" w:hAnsi="Arial"/>
                <w:sz w:val="20"/>
                <w:szCs w:val="20"/>
              </w:rPr>
              <w:t>ti</w:t>
            </w:r>
            <w:r w:rsidR="00C474AB">
              <w:rPr>
                <w:rFonts w:ascii="Arial" w:hAnsi="Arial"/>
                <w:sz w:val="20"/>
                <w:szCs w:val="20"/>
              </w:rPr>
              <w:t>vely and effi</w:t>
            </w:r>
            <w:r w:rsidR="00285A8D">
              <w:rPr>
                <w:rFonts w:ascii="Arial" w:hAnsi="Arial"/>
                <w:sz w:val="20"/>
                <w:szCs w:val="20"/>
              </w:rPr>
              <w:t xml:space="preserve">ciently manage the </w:t>
            </w:r>
            <w:r w:rsidR="00DF5CA4">
              <w:rPr>
                <w:rFonts w:ascii="Arial" w:hAnsi="Arial"/>
                <w:sz w:val="20"/>
                <w:szCs w:val="20"/>
              </w:rPr>
              <w:t>3D</w:t>
            </w:r>
            <w:r w:rsidR="00C474AB">
              <w:rPr>
                <w:rFonts w:ascii="Arial" w:hAnsi="Arial"/>
                <w:sz w:val="20"/>
                <w:szCs w:val="20"/>
              </w:rPr>
              <w:t xml:space="preserve"> </w:t>
            </w:r>
            <w:r w:rsidR="00845418">
              <w:rPr>
                <w:rFonts w:ascii="Arial" w:hAnsi="Arial"/>
                <w:sz w:val="20"/>
                <w:szCs w:val="20"/>
              </w:rPr>
              <w:t xml:space="preserve">Workshops </w:t>
            </w:r>
            <w:r w:rsidR="00B249FA">
              <w:rPr>
                <w:rFonts w:ascii="Arial" w:hAnsi="Arial"/>
                <w:sz w:val="20"/>
                <w:szCs w:val="20"/>
              </w:rPr>
              <w:t xml:space="preserve">and related technical areas </w:t>
            </w:r>
            <w:r w:rsidR="00C474AB">
              <w:rPr>
                <w:rFonts w:ascii="Arial" w:hAnsi="Arial"/>
                <w:sz w:val="20"/>
                <w:szCs w:val="20"/>
              </w:rPr>
              <w:t xml:space="preserve">at </w:t>
            </w:r>
            <w:r w:rsidR="00670046">
              <w:rPr>
                <w:rFonts w:ascii="Arial" w:hAnsi="Arial"/>
                <w:sz w:val="20"/>
                <w:szCs w:val="20"/>
              </w:rPr>
              <w:t>London College of Communication</w:t>
            </w:r>
            <w:r>
              <w:rPr>
                <w:rFonts w:ascii="Arial" w:hAnsi="Arial"/>
                <w:sz w:val="20"/>
                <w:szCs w:val="20"/>
              </w:rPr>
              <w:t xml:space="preserve">, including </w:t>
            </w:r>
            <w:r w:rsidR="00293C78">
              <w:rPr>
                <w:rFonts w:ascii="Arial" w:hAnsi="Arial"/>
                <w:sz w:val="20"/>
                <w:szCs w:val="20"/>
              </w:rPr>
              <w:t>day-to-day</w:t>
            </w:r>
            <w:r>
              <w:rPr>
                <w:rFonts w:ascii="Arial" w:hAnsi="Arial"/>
                <w:sz w:val="20"/>
                <w:szCs w:val="20"/>
              </w:rPr>
              <w:t xml:space="preserve"> line management </w:t>
            </w:r>
            <w:r w:rsidR="002D2034">
              <w:rPr>
                <w:rFonts w:ascii="Arial" w:hAnsi="Arial"/>
                <w:sz w:val="20"/>
                <w:szCs w:val="20"/>
              </w:rPr>
              <w:t xml:space="preserve">and coordination </w:t>
            </w:r>
            <w:r>
              <w:rPr>
                <w:rFonts w:ascii="Arial" w:hAnsi="Arial"/>
                <w:sz w:val="20"/>
                <w:szCs w:val="20"/>
              </w:rPr>
              <w:t>of</w:t>
            </w:r>
            <w:r w:rsidR="002D2034">
              <w:rPr>
                <w:rFonts w:ascii="Arial" w:hAnsi="Arial"/>
                <w:sz w:val="20"/>
                <w:szCs w:val="20"/>
              </w:rPr>
              <w:t xml:space="preserve"> </w:t>
            </w:r>
            <w:r w:rsidR="00670046">
              <w:rPr>
                <w:rFonts w:ascii="Arial" w:hAnsi="Arial"/>
                <w:sz w:val="20"/>
                <w:szCs w:val="20"/>
              </w:rPr>
              <w:t>Technicians</w:t>
            </w:r>
            <w:r w:rsidR="002D2034">
              <w:rPr>
                <w:rFonts w:ascii="Arial" w:hAnsi="Arial"/>
                <w:sz w:val="20"/>
                <w:szCs w:val="20"/>
              </w:rPr>
              <w:t xml:space="preserve"> </w:t>
            </w:r>
            <w:r w:rsidR="00285A8D">
              <w:rPr>
                <w:rFonts w:ascii="Arial" w:hAnsi="Arial"/>
                <w:sz w:val="20"/>
                <w:szCs w:val="20"/>
              </w:rPr>
              <w:t xml:space="preserve">for </w:t>
            </w:r>
            <w:r w:rsidR="00DF5CA4">
              <w:rPr>
                <w:rFonts w:ascii="Arial" w:hAnsi="Arial"/>
                <w:sz w:val="20"/>
                <w:szCs w:val="20"/>
              </w:rPr>
              <w:t>3D</w:t>
            </w:r>
            <w:r w:rsidR="007B7709">
              <w:rPr>
                <w:rFonts w:ascii="Arial" w:hAnsi="Arial"/>
                <w:sz w:val="20"/>
                <w:szCs w:val="20"/>
              </w:rPr>
              <w:t xml:space="preserve"> areas</w:t>
            </w:r>
            <w:r w:rsidR="00670046">
              <w:rPr>
                <w:rFonts w:ascii="Arial" w:hAnsi="Arial"/>
                <w:sz w:val="20"/>
                <w:szCs w:val="20"/>
              </w:rPr>
              <w:t>.</w:t>
            </w:r>
          </w:p>
          <w:p w14:paraId="41EFB86F" w14:textId="77777777" w:rsidR="003A2D20" w:rsidRDefault="003A2D20" w:rsidP="00752132">
            <w:pPr>
              <w:jc w:val="both"/>
              <w:rPr>
                <w:rFonts w:ascii="Arial" w:hAnsi="Arial"/>
                <w:sz w:val="20"/>
                <w:szCs w:val="20"/>
              </w:rPr>
            </w:pPr>
          </w:p>
          <w:p w14:paraId="24834C13" w14:textId="265D34FE" w:rsidR="003A2D20" w:rsidRPr="003E792A" w:rsidRDefault="003A2D20" w:rsidP="00752132">
            <w:pPr>
              <w:jc w:val="both"/>
              <w:rPr>
                <w:rFonts w:ascii="Arial" w:hAnsi="Arial"/>
                <w:sz w:val="20"/>
                <w:szCs w:val="20"/>
              </w:rPr>
            </w:pPr>
            <w:r>
              <w:rPr>
                <w:rFonts w:ascii="Arial" w:hAnsi="Arial"/>
                <w:sz w:val="20"/>
                <w:szCs w:val="20"/>
              </w:rPr>
              <w:t xml:space="preserve">To liaise </w:t>
            </w:r>
            <w:r w:rsidR="001F5EE2">
              <w:rPr>
                <w:rFonts w:ascii="Arial" w:hAnsi="Arial"/>
                <w:sz w:val="20"/>
                <w:szCs w:val="20"/>
              </w:rPr>
              <w:t xml:space="preserve">with </w:t>
            </w:r>
            <w:r>
              <w:rPr>
                <w:rFonts w:ascii="Arial" w:hAnsi="Arial"/>
                <w:sz w:val="20"/>
                <w:szCs w:val="20"/>
              </w:rPr>
              <w:t>and report to the Head of Technical Resources</w:t>
            </w:r>
            <w:r w:rsidR="00670046">
              <w:rPr>
                <w:rFonts w:ascii="Arial" w:hAnsi="Arial"/>
                <w:sz w:val="20"/>
                <w:szCs w:val="20"/>
              </w:rPr>
              <w:t xml:space="preserve"> and Technical Resources Manager</w:t>
            </w:r>
            <w:r>
              <w:rPr>
                <w:rFonts w:ascii="Arial" w:hAnsi="Arial"/>
                <w:sz w:val="20"/>
                <w:szCs w:val="20"/>
              </w:rPr>
              <w:t xml:space="preserve"> fo</w:t>
            </w:r>
            <w:r w:rsidR="00117213">
              <w:rPr>
                <w:rFonts w:ascii="Arial" w:hAnsi="Arial"/>
                <w:sz w:val="20"/>
                <w:szCs w:val="20"/>
              </w:rPr>
              <w:t>r operationally devolved respons</w:t>
            </w:r>
            <w:r>
              <w:rPr>
                <w:rFonts w:ascii="Arial" w:hAnsi="Arial"/>
                <w:sz w:val="20"/>
                <w:szCs w:val="20"/>
              </w:rPr>
              <w:t>i</w:t>
            </w:r>
            <w:r w:rsidR="00285A8D">
              <w:rPr>
                <w:rFonts w:ascii="Arial" w:hAnsi="Arial"/>
                <w:sz w:val="20"/>
                <w:szCs w:val="20"/>
              </w:rPr>
              <w:t xml:space="preserve">bilities and to ensure </w:t>
            </w:r>
            <w:r w:rsidR="0023733D">
              <w:rPr>
                <w:rFonts w:ascii="Arial" w:hAnsi="Arial"/>
                <w:sz w:val="20"/>
                <w:szCs w:val="20"/>
              </w:rPr>
              <w:t>staff’s working practices meet</w:t>
            </w:r>
            <w:r>
              <w:rPr>
                <w:rFonts w:ascii="Arial" w:hAnsi="Arial"/>
                <w:sz w:val="20"/>
                <w:szCs w:val="20"/>
              </w:rPr>
              <w:t xml:space="preserve"> the University’s defined professiona</w:t>
            </w:r>
            <w:r w:rsidR="00117213">
              <w:rPr>
                <w:rFonts w:ascii="Arial" w:hAnsi="Arial"/>
                <w:sz w:val="20"/>
                <w:szCs w:val="20"/>
              </w:rPr>
              <w:t xml:space="preserve">l and quality </w:t>
            </w:r>
            <w:r>
              <w:rPr>
                <w:rFonts w:ascii="Arial" w:hAnsi="Arial"/>
                <w:sz w:val="20"/>
                <w:szCs w:val="20"/>
              </w:rPr>
              <w:t>standards</w:t>
            </w:r>
            <w:r w:rsidR="00285A8D">
              <w:rPr>
                <w:rFonts w:ascii="Arial" w:hAnsi="Arial"/>
                <w:sz w:val="20"/>
                <w:szCs w:val="20"/>
              </w:rPr>
              <w:t xml:space="preserve"> to support the student experience</w:t>
            </w:r>
            <w:r w:rsidRPr="009B381D">
              <w:rPr>
                <w:rFonts w:ascii="Arial" w:hAnsi="Arial" w:cs="Arial"/>
                <w:sz w:val="20"/>
                <w:szCs w:val="20"/>
              </w:rPr>
              <w:t xml:space="preserve">. </w:t>
            </w:r>
            <w:r>
              <w:rPr>
                <w:rFonts w:ascii="Arial" w:hAnsi="Arial"/>
                <w:sz w:val="20"/>
                <w:szCs w:val="20"/>
              </w:rPr>
              <w:t xml:space="preserve"> </w:t>
            </w:r>
          </w:p>
          <w:p w14:paraId="5C0A2EE5" w14:textId="77777777" w:rsidR="003A2D20" w:rsidRPr="00B841A8" w:rsidRDefault="003A2D20">
            <w:pPr>
              <w:rPr>
                <w:rFonts w:ascii="Arial" w:hAnsi="Arial"/>
                <w:b/>
                <w:sz w:val="20"/>
                <w:szCs w:val="20"/>
              </w:rPr>
            </w:pPr>
          </w:p>
        </w:tc>
      </w:tr>
      <w:tr w:rsidR="003A2D20" w14:paraId="0D9A0DC5" w14:textId="77777777" w:rsidTr="000D5FB0">
        <w:tc>
          <w:tcPr>
            <w:tcW w:w="10012" w:type="dxa"/>
            <w:gridSpan w:val="2"/>
          </w:tcPr>
          <w:p w14:paraId="18EADA86" w14:textId="25830BCD" w:rsidR="003A2D20" w:rsidRPr="00B841A8" w:rsidRDefault="003A2D20">
            <w:pPr>
              <w:rPr>
                <w:rFonts w:ascii="Arial" w:hAnsi="Arial"/>
                <w:b/>
                <w:sz w:val="20"/>
                <w:szCs w:val="20"/>
              </w:rPr>
            </w:pPr>
            <w:r w:rsidRPr="00B841A8">
              <w:rPr>
                <w:rFonts w:ascii="Arial" w:hAnsi="Arial"/>
                <w:b/>
                <w:sz w:val="20"/>
                <w:szCs w:val="20"/>
              </w:rPr>
              <w:t>Duties and Responsibilities</w:t>
            </w:r>
          </w:p>
          <w:p w14:paraId="04CE0F24" w14:textId="77777777" w:rsidR="003A2D20" w:rsidRPr="00B841A8" w:rsidRDefault="003A2D20">
            <w:pPr>
              <w:rPr>
                <w:rFonts w:ascii="Arial" w:hAnsi="Arial" w:cs="Arial"/>
                <w:b/>
                <w:sz w:val="20"/>
                <w:szCs w:val="20"/>
              </w:rPr>
            </w:pPr>
          </w:p>
          <w:p w14:paraId="70277DFD" w14:textId="11FE0588" w:rsidR="003A2D20" w:rsidRPr="00752132" w:rsidRDefault="003B010F" w:rsidP="0028315C">
            <w:pPr>
              <w:pStyle w:val="ListParagraph"/>
              <w:numPr>
                <w:ilvl w:val="0"/>
                <w:numId w:val="19"/>
              </w:numPr>
              <w:spacing w:after="200" w:line="276" w:lineRule="auto"/>
              <w:jc w:val="both"/>
              <w:rPr>
                <w:rFonts w:cs="Arial"/>
                <w:sz w:val="20"/>
                <w:szCs w:val="20"/>
              </w:rPr>
            </w:pPr>
            <w:r>
              <w:rPr>
                <w:rFonts w:ascii="Arial" w:hAnsi="Arial" w:cs="Arial"/>
                <w:sz w:val="20"/>
                <w:szCs w:val="20"/>
              </w:rPr>
              <w:t>E</w:t>
            </w:r>
            <w:r w:rsidR="003A2D20" w:rsidRPr="00752132">
              <w:rPr>
                <w:rFonts w:ascii="Arial" w:hAnsi="Arial" w:cs="Arial"/>
                <w:sz w:val="20"/>
                <w:szCs w:val="20"/>
              </w:rPr>
              <w:t xml:space="preserve">nsure that key priorities are met on a </w:t>
            </w:r>
            <w:proofErr w:type="gramStart"/>
            <w:r w:rsidR="003A2D20" w:rsidRPr="00752132">
              <w:rPr>
                <w:rFonts w:ascii="Arial" w:hAnsi="Arial" w:cs="Arial"/>
                <w:sz w:val="20"/>
                <w:szCs w:val="20"/>
              </w:rPr>
              <w:t>day to day</w:t>
            </w:r>
            <w:proofErr w:type="gramEnd"/>
            <w:r w:rsidR="003A2D20" w:rsidRPr="00752132">
              <w:rPr>
                <w:rFonts w:ascii="Arial" w:hAnsi="Arial" w:cs="Arial"/>
                <w:sz w:val="20"/>
                <w:szCs w:val="20"/>
              </w:rPr>
              <w:t xml:space="preserve"> basis for the delivery </w:t>
            </w:r>
            <w:r w:rsidR="00606B91" w:rsidRPr="00752132">
              <w:rPr>
                <w:rFonts w:ascii="Arial" w:hAnsi="Arial" w:cs="Arial"/>
                <w:sz w:val="20"/>
                <w:szCs w:val="20"/>
              </w:rPr>
              <w:t xml:space="preserve">and management </w:t>
            </w:r>
            <w:r w:rsidR="003A2D20" w:rsidRPr="00752132">
              <w:rPr>
                <w:rFonts w:ascii="Arial" w:hAnsi="Arial" w:cs="Arial"/>
                <w:sz w:val="20"/>
                <w:szCs w:val="20"/>
              </w:rPr>
              <w:t xml:space="preserve">of technical resources (people, facilities and equipment) within </w:t>
            </w:r>
            <w:r w:rsidR="00117213" w:rsidRPr="00752132">
              <w:rPr>
                <w:rFonts w:ascii="Arial" w:hAnsi="Arial" w:cs="Arial"/>
                <w:sz w:val="20"/>
                <w:szCs w:val="20"/>
              </w:rPr>
              <w:t xml:space="preserve">the </w:t>
            </w:r>
            <w:r w:rsidR="00DF5CA4">
              <w:rPr>
                <w:rFonts w:ascii="Arial" w:hAnsi="Arial" w:cs="Arial"/>
                <w:sz w:val="20"/>
                <w:szCs w:val="20"/>
              </w:rPr>
              <w:t>3D</w:t>
            </w:r>
            <w:r w:rsidR="00752132" w:rsidRPr="00752132">
              <w:rPr>
                <w:rFonts w:ascii="Arial" w:hAnsi="Arial" w:cs="Arial"/>
                <w:sz w:val="20"/>
                <w:szCs w:val="20"/>
              </w:rPr>
              <w:t xml:space="preserve"> </w:t>
            </w:r>
            <w:r w:rsidR="00845418">
              <w:rPr>
                <w:rFonts w:ascii="Arial" w:hAnsi="Arial" w:cs="Arial"/>
                <w:sz w:val="20"/>
                <w:szCs w:val="20"/>
              </w:rPr>
              <w:t xml:space="preserve">Workshops and related technical areas </w:t>
            </w:r>
            <w:r w:rsidR="006D04EC">
              <w:rPr>
                <w:rFonts w:ascii="Arial" w:hAnsi="Arial" w:cs="Arial"/>
                <w:sz w:val="20"/>
                <w:szCs w:val="20"/>
              </w:rPr>
              <w:t>and that resources are aligned to course and student requirements.</w:t>
            </w:r>
          </w:p>
          <w:p w14:paraId="36194FAB" w14:textId="61AED0AB" w:rsidR="003A2D20" w:rsidRPr="00752132" w:rsidRDefault="003B010F" w:rsidP="0028315C">
            <w:pPr>
              <w:pStyle w:val="ListParagraph"/>
              <w:numPr>
                <w:ilvl w:val="0"/>
                <w:numId w:val="19"/>
              </w:numPr>
              <w:spacing w:after="200" w:line="276" w:lineRule="auto"/>
              <w:jc w:val="both"/>
              <w:rPr>
                <w:rFonts w:cs="Arial"/>
                <w:sz w:val="20"/>
                <w:szCs w:val="20"/>
              </w:rPr>
            </w:pPr>
            <w:r>
              <w:rPr>
                <w:rFonts w:ascii="Arial" w:hAnsi="Arial" w:cs="Arial"/>
                <w:sz w:val="20"/>
                <w:szCs w:val="20"/>
              </w:rPr>
              <w:t>C</w:t>
            </w:r>
            <w:r w:rsidR="003A2D20" w:rsidRPr="00752132">
              <w:rPr>
                <w:rFonts w:ascii="Arial" w:hAnsi="Arial" w:cs="Arial"/>
                <w:sz w:val="20"/>
                <w:szCs w:val="20"/>
              </w:rPr>
              <w:t xml:space="preserve">ontribute to the </w:t>
            </w:r>
            <w:r w:rsidR="00AC59AE">
              <w:rPr>
                <w:rFonts w:ascii="Arial" w:hAnsi="Arial" w:cs="Arial"/>
                <w:sz w:val="20"/>
                <w:szCs w:val="20"/>
              </w:rPr>
              <w:t xml:space="preserve">professional </w:t>
            </w:r>
            <w:r w:rsidR="003A2D20" w:rsidRPr="00752132">
              <w:rPr>
                <w:rFonts w:ascii="Arial" w:hAnsi="Arial" w:cs="Arial"/>
                <w:sz w:val="20"/>
                <w:szCs w:val="20"/>
              </w:rPr>
              <w:t xml:space="preserve">development of </w:t>
            </w:r>
            <w:r w:rsidR="00752132" w:rsidRPr="00752132">
              <w:rPr>
                <w:rFonts w:ascii="Arial" w:hAnsi="Arial" w:cs="Arial"/>
                <w:sz w:val="20"/>
                <w:szCs w:val="20"/>
              </w:rPr>
              <w:t xml:space="preserve">local </w:t>
            </w:r>
            <w:r w:rsidR="003A2D20" w:rsidRPr="00752132">
              <w:rPr>
                <w:rFonts w:ascii="Arial" w:hAnsi="Arial" w:cs="Arial"/>
                <w:sz w:val="20"/>
                <w:szCs w:val="20"/>
              </w:rPr>
              <w:t xml:space="preserve">team members in agreement with the </w:t>
            </w:r>
            <w:r w:rsidR="00752132" w:rsidRPr="00752132">
              <w:rPr>
                <w:rFonts w:ascii="Arial" w:hAnsi="Arial" w:cs="Arial"/>
                <w:sz w:val="20"/>
                <w:szCs w:val="20"/>
              </w:rPr>
              <w:t>Head of Technical Resources</w:t>
            </w:r>
            <w:r w:rsidR="00670046">
              <w:rPr>
                <w:rFonts w:ascii="Arial" w:hAnsi="Arial" w:cs="Arial"/>
                <w:sz w:val="20"/>
                <w:szCs w:val="20"/>
              </w:rPr>
              <w:t xml:space="preserve"> and Technical Resources Manager</w:t>
            </w:r>
          </w:p>
          <w:p w14:paraId="0412173C" w14:textId="247C3FCB" w:rsidR="003A2D20" w:rsidRPr="00AC59AE" w:rsidRDefault="003B010F" w:rsidP="0028315C">
            <w:pPr>
              <w:pStyle w:val="ListParagraph"/>
              <w:numPr>
                <w:ilvl w:val="0"/>
                <w:numId w:val="19"/>
              </w:numPr>
              <w:spacing w:after="200" w:line="276" w:lineRule="auto"/>
              <w:jc w:val="both"/>
              <w:rPr>
                <w:rFonts w:cs="Arial"/>
                <w:sz w:val="20"/>
                <w:szCs w:val="20"/>
              </w:rPr>
            </w:pPr>
            <w:r>
              <w:rPr>
                <w:rFonts w:ascii="Arial" w:hAnsi="Arial" w:cs="Arial"/>
                <w:sz w:val="20"/>
                <w:szCs w:val="20"/>
              </w:rPr>
              <w:t>P</w:t>
            </w:r>
            <w:r w:rsidR="001F5EE2">
              <w:rPr>
                <w:rFonts w:ascii="Arial" w:hAnsi="Arial" w:cs="Arial"/>
                <w:sz w:val="20"/>
                <w:szCs w:val="20"/>
              </w:rPr>
              <w:t>rovide coaching and</w:t>
            </w:r>
            <w:r w:rsidR="00752132">
              <w:rPr>
                <w:rFonts w:ascii="Arial" w:hAnsi="Arial" w:cs="Arial"/>
                <w:sz w:val="20"/>
                <w:szCs w:val="20"/>
              </w:rPr>
              <w:t xml:space="preserve"> training of team </w:t>
            </w:r>
            <w:r w:rsidR="00285A8D">
              <w:rPr>
                <w:rFonts w:ascii="Arial" w:hAnsi="Arial" w:cs="Arial"/>
                <w:sz w:val="20"/>
                <w:szCs w:val="20"/>
              </w:rPr>
              <w:t>members</w:t>
            </w:r>
            <w:r w:rsidR="00670046">
              <w:rPr>
                <w:rFonts w:ascii="Arial" w:hAnsi="Arial" w:cs="Arial"/>
                <w:sz w:val="20"/>
                <w:szCs w:val="20"/>
              </w:rPr>
              <w:t xml:space="preserve"> within the 3D workshop</w:t>
            </w:r>
            <w:r w:rsidR="00DF5CA4">
              <w:rPr>
                <w:rFonts w:ascii="Arial" w:hAnsi="Arial" w:cs="Arial"/>
                <w:sz w:val="20"/>
                <w:szCs w:val="20"/>
              </w:rPr>
              <w:t xml:space="preserve"> and </w:t>
            </w:r>
            <w:r w:rsidR="00285A8D">
              <w:rPr>
                <w:rFonts w:ascii="Arial" w:hAnsi="Arial" w:cs="Arial"/>
                <w:sz w:val="20"/>
                <w:szCs w:val="20"/>
              </w:rPr>
              <w:t>facilities</w:t>
            </w:r>
            <w:r w:rsidR="00752132">
              <w:rPr>
                <w:rFonts w:ascii="Arial" w:hAnsi="Arial" w:cs="Arial"/>
                <w:sz w:val="20"/>
                <w:szCs w:val="20"/>
              </w:rPr>
              <w:t xml:space="preserve"> and regularly cascade information about patterns of students/course access</w:t>
            </w:r>
            <w:r w:rsidR="0028315C">
              <w:rPr>
                <w:rFonts w:ascii="Arial" w:hAnsi="Arial" w:cs="Arial"/>
                <w:sz w:val="20"/>
                <w:szCs w:val="20"/>
              </w:rPr>
              <w:t xml:space="preserve">, </w:t>
            </w:r>
            <w:r w:rsidR="00752132">
              <w:rPr>
                <w:rFonts w:ascii="Arial" w:hAnsi="Arial" w:cs="Arial"/>
                <w:sz w:val="20"/>
                <w:szCs w:val="20"/>
              </w:rPr>
              <w:t xml:space="preserve">status of equipment and spending to the </w:t>
            </w:r>
            <w:r w:rsidR="00670046">
              <w:rPr>
                <w:rFonts w:ascii="Arial" w:hAnsi="Arial" w:cs="Arial"/>
                <w:sz w:val="20"/>
                <w:szCs w:val="20"/>
              </w:rPr>
              <w:t xml:space="preserve">Head of Technical Resources and Technical Resources </w:t>
            </w:r>
            <w:r w:rsidR="00752132">
              <w:rPr>
                <w:rFonts w:ascii="Arial" w:hAnsi="Arial" w:cs="Arial"/>
                <w:sz w:val="20"/>
                <w:szCs w:val="20"/>
              </w:rPr>
              <w:t xml:space="preserve">Manager </w:t>
            </w:r>
            <w:r w:rsidR="0028315C">
              <w:rPr>
                <w:rFonts w:ascii="Arial" w:hAnsi="Arial" w:cs="Arial"/>
                <w:sz w:val="20"/>
                <w:szCs w:val="20"/>
              </w:rPr>
              <w:t>including updates from relevant groups and committees within the Co</w:t>
            </w:r>
            <w:r w:rsidR="00670046">
              <w:rPr>
                <w:rFonts w:ascii="Arial" w:hAnsi="Arial" w:cs="Arial"/>
                <w:sz w:val="20"/>
                <w:szCs w:val="20"/>
              </w:rPr>
              <w:t>llege</w:t>
            </w:r>
            <w:r w:rsidR="00285A8D">
              <w:rPr>
                <w:rFonts w:ascii="Arial" w:hAnsi="Arial" w:cs="Arial"/>
                <w:sz w:val="20"/>
                <w:szCs w:val="20"/>
              </w:rPr>
              <w:t xml:space="preserve"> and UAL (i.e. </w:t>
            </w:r>
            <w:r w:rsidR="0028315C">
              <w:rPr>
                <w:rFonts w:ascii="Arial" w:hAnsi="Arial" w:cs="Arial"/>
                <w:sz w:val="20"/>
                <w:szCs w:val="20"/>
              </w:rPr>
              <w:t>course committee, staff forums</w:t>
            </w:r>
            <w:r w:rsidR="00285A8D">
              <w:rPr>
                <w:rFonts w:ascii="Arial" w:hAnsi="Arial" w:cs="Arial"/>
                <w:sz w:val="20"/>
                <w:szCs w:val="20"/>
              </w:rPr>
              <w:t>, team meetings</w:t>
            </w:r>
            <w:r w:rsidR="0028315C">
              <w:rPr>
                <w:rFonts w:ascii="Arial" w:hAnsi="Arial" w:cs="Arial"/>
                <w:sz w:val="20"/>
                <w:szCs w:val="20"/>
              </w:rPr>
              <w:t xml:space="preserve"> etc</w:t>
            </w:r>
            <w:r w:rsidR="001F5EE2">
              <w:rPr>
                <w:rFonts w:ascii="Arial" w:hAnsi="Arial" w:cs="Arial"/>
                <w:sz w:val="20"/>
                <w:szCs w:val="20"/>
              </w:rPr>
              <w:t>.</w:t>
            </w:r>
            <w:r w:rsidR="0028315C">
              <w:rPr>
                <w:rFonts w:ascii="Arial" w:hAnsi="Arial" w:cs="Arial"/>
                <w:sz w:val="20"/>
                <w:szCs w:val="20"/>
              </w:rPr>
              <w:t>)</w:t>
            </w:r>
          </w:p>
          <w:p w14:paraId="4512108B" w14:textId="46B0E778" w:rsidR="00AC59AE" w:rsidRDefault="003B010F" w:rsidP="00E2069C">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M</w:t>
            </w:r>
            <w:r w:rsidR="00AC59AE" w:rsidRPr="00AC59AE">
              <w:rPr>
                <w:rFonts w:ascii="Arial" w:hAnsi="Arial" w:cs="Arial"/>
                <w:sz w:val="20"/>
                <w:szCs w:val="20"/>
              </w:rPr>
              <w:t>anage the day to day running of facilitie</w:t>
            </w:r>
            <w:r w:rsidR="00285A8D">
              <w:rPr>
                <w:rFonts w:ascii="Arial" w:hAnsi="Arial" w:cs="Arial"/>
                <w:sz w:val="20"/>
                <w:szCs w:val="20"/>
              </w:rPr>
              <w:t xml:space="preserve">s </w:t>
            </w:r>
            <w:r w:rsidR="00E2069C">
              <w:rPr>
                <w:rFonts w:ascii="Arial" w:hAnsi="Arial" w:cs="Arial"/>
                <w:sz w:val="20"/>
                <w:szCs w:val="20"/>
              </w:rPr>
              <w:t>and equipment including wood turning lathes, drills, sanding machines, routers, laser cutters and 3D printers. Contribute</w:t>
            </w:r>
            <w:r w:rsidR="00285A8D" w:rsidRPr="00E2069C">
              <w:rPr>
                <w:rFonts w:ascii="Arial" w:hAnsi="Arial" w:cs="Arial"/>
                <w:sz w:val="20"/>
                <w:szCs w:val="20"/>
              </w:rPr>
              <w:t xml:space="preserve"> own </w:t>
            </w:r>
            <w:r w:rsidR="00DF5CA4" w:rsidRPr="00E2069C">
              <w:rPr>
                <w:rFonts w:ascii="Arial" w:hAnsi="Arial" w:cs="Arial"/>
                <w:sz w:val="20"/>
                <w:szCs w:val="20"/>
              </w:rPr>
              <w:t>specialist</w:t>
            </w:r>
            <w:r w:rsidR="00AC59AE" w:rsidRPr="00E2069C">
              <w:rPr>
                <w:rFonts w:ascii="Arial" w:hAnsi="Arial" w:cs="Arial"/>
                <w:sz w:val="20"/>
                <w:szCs w:val="20"/>
              </w:rPr>
              <w:t xml:space="preserve"> expertise in supervising learning activities as a specialist technician in accordance with course learning outcomes and objectives in conjunction with Technical Coordinator role.</w:t>
            </w:r>
          </w:p>
          <w:p w14:paraId="16781903" w14:textId="745E7B05" w:rsidR="00E10F60" w:rsidRPr="00E2069C" w:rsidRDefault="00E10F60" w:rsidP="00E2069C">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 xml:space="preserve">Ensure </w:t>
            </w:r>
            <w:r w:rsidR="000D7597">
              <w:rPr>
                <w:rFonts w:ascii="Arial" w:hAnsi="Arial" w:cs="Arial"/>
                <w:sz w:val="20"/>
                <w:szCs w:val="20"/>
              </w:rPr>
              <w:t>that the induction process for students meets the requirements of the area including related health and safety. Oversee the creation of online resources to support the students’ experience in the area.</w:t>
            </w:r>
          </w:p>
          <w:p w14:paraId="611183BA" w14:textId="01336BF4" w:rsidR="00845418" w:rsidRPr="00845418" w:rsidRDefault="003B010F" w:rsidP="00845418">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L</w:t>
            </w:r>
            <w:r w:rsidR="00845418" w:rsidRPr="00AC59AE">
              <w:rPr>
                <w:rFonts w:ascii="Arial" w:hAnsi="Arial" w:cs="Arial"/>
                <w:sz w:val="20"/>
                <w:szCs w:val="20"/>
              </w:rPr>
              <w:t>iaise with technical and academic colleagues to ensure effective booking and pl</w:t>
            </w:r>
            <w:r w:rsidR="00845418">
              <w:rPr>
                <w:rFonts w:ascii="Arial" w:hAnsi="Arial" w:cs="Arial"/>
                <w:sz w:val="20"/>
                <w:szCs w:val="20"/>
              </w:rPr>
              <w:t xml:space="preserve">anned use of specialist facilities to support </w:t>
            </w:r>
            <w:proofErr w:type="gramStart"/>
            <w:r w:rsidR="00845418">
              <w:rPr>
                <w:rFonts w:ascii="Arial" w:hAnsi="Arial" w:cs="Arial"/>
                <w:sz w:val="20"/>
                <w:szCs w:val="20"/>
              </w:rPr>
              <w:t>course learning</w:t>
            </w:r>
            <w:proofErr w:type="gramEnd"/>
            <w:r w:rsidR="00845418">
              <w:rPr>
                <w:rFonts w:ascii="Arial" w:hAnsi="Arial" w:cs="Arial"/>
                <w:sz w:val="20"/>
                <w:szCs w:val="20"/>
              </w:rPr>
              <w:t xml:space="preserve"> outcomes and to support</w:t>
            </w:r>
            <w:r w:rsidR="00845418" w:rsidRPr="00AC59AE">
              <w:rPr>
                <w:rFonts w:ascii="Arial" w:hAnsi="Arial" w:cs="Arial"/>
                <w:sz w:val="20"/>
                <w:szCs w:val="20"/>
              </w:rPr>
              <w:t xml:space="preserve"> individual student access related to agreed learning activities. </w:t>
            </w:r>
          </w:p>
          <w:p w14:paraId="77F77199" w14:textId="2EA11BE9" w:rsidR="00C4609C" w:rsidRPr="00C4609C" w:rsidRDefault="003B010F" w:rsidP="0028315C">
            <w:pPr>
              <w:pStyle w:val="ListParagraph"/>
              <w:numPr>
                <w:ilvl w:val="0"/>
                <w:numId w:val="19"/>
              </w:numPr>
              <w:spacing w:after="200" w:line="276" w:lineRule="auto"/>
              <w:jc w:val="both"/>
              <w:rPr>
                <w:rFonts w:cs="Arial"/>
                <w:sz w:val="20"/>
                <w:szCs w:val="20"/>
              </w:rPr>
            </w:pPr>
            <w:r>
              <w:rPr>
                <w:rFonts w:ascii="Arial" w:hAnsi="Arial" w:cs="Arial"/>
                <w:sz w:val="20"/>
                <w:szCs w:val="20"/>
              </w:rPr>
              <w:t>C</w:t>
            </w:r>
            <w:r w:rsidR="00C4609C">
              <w:rPr>
                <w:rFonts w:ascii="Arial" w:hAnsi="Arial" w:cs="Arial"/>
                <w:sz w:val="20"/>
                <w:szCs w:val="20"/>
              </w:rPr>
              <w:t>oordinate</w:t>
            </w:r>
            <w:r w:rsidR="001F5EE2">
              <w:rPr>
                <w:rFonts w:ascii="Arial" w:hAnsi="Arial" w:cs="Arial"/>
                <w:sz w:val="20"/>
                <w:szCs w:val="20"/>
              </w:rPr>
              <w:t xml:space="preserve"> the delivery of o</w:t>
            </w:r>
            <w:r w:rsidR="00C40801">
              <w:rPr>
                <w:rFonts w:ascii="Arial" w:hAnsi="Arial" w:cs="Arial"/>
                <w:sz w:val="20"/>
                <w:szCs w:val="20"/>
              </w:rPr>
              <w:t>rientation</w:t>
            </w:r>
            <w:r w:rsidR="00C4609C">
              <w:rPr>
                <w:rFonts w:ascii="Arial" w:hAnsi="Arial" w:cs="Arial"/>
                <w:sz w:val="20"/>
                <w:szCs w:val="20"/>
              </w:rPr>
              <w:t xml:space="preserve"> sessions,</w:t>
            </w:r>
            <w:r w:rsidR="00C40801">
              <w:rPr>
                <w:rFonts w:ascii="Arial" w:hAnsi="Arial" w:cs="Arial"/>
                <w:sz w:val="20"/>
                <w:szCs w:val="20"/>
              </w:rPr>
              <w:t xml:space="preserve"> </w:t>
            </w:r>
            <w:r w:rsidR="001F5EE2">
              <w:rPr>
                <w:rFonts w:ascii="Arial" w:hAnsi="Arial" w:cs="Arial"/>
                <w:sz w:val="20"/>
                <w:szCs w:val="20"/>
              </w:rPr>
              <w:t>inductions, technical w</w:t>
            </w:r>
            <w:r w:rsidR="00845418">
              <w:rPr>
                <w:rFonts w:ascii="Arial" w:hAnsi="Arial" w:cs="Arial"/>
                <w:sz w:val="20"/>
                <w:szCs w:val="20"/>
              </w:rPr>
              <w:t>orkshops and</w:t>
            </w:r>
            <w:r w:rsidR="00C40801">
              <w:rPr>
                <w:rFonts w:ascii="Arial" w:hAnsi="Arial" w:cs="Arial"/>
                <w:sz w:val="20"/>
                <w:szCs w:val="20"/>
              </w:rPr>
              <w:t xml:space="preserve"> </w:t>
            </w:r>
            <w:r w:rsidR="001F5EE2">
              <w:rPr>
                <w:rFonts w:ascii="Arial" w:hAnsi="Arial" w:cs="Arial"/>
                <w:sz w:val="20"/>
                <w:szCs w:val="20"/>
              </w:rPr>
              <w:t>supervised n</w:t>
            </w:r>
            <w:r w:rsidR="00845418">
              <w:rPr>
                <w:rFonts w:ascii="Arial" w:hAnsi="Arial" w:cs="Arial"/>
                <w:sz w:val="20"/>
                <w:szCs w:val="20"/>
              </w:rPr>
              <w:t xml:space="preserve">egotiated </w:t>
            </w:r>
            <w:r w:rsidR="00C4609C">
              <w:rPr>
                <w:rFonts w:ascii="Arial" w:hAnsi="Arial" w:cs="Arial"/>
                <w:sz w:val="20"/>
                <w:szCs w:val="20"/>
              </w:rPr>
              <w:t xml:space="preserve">access </w:t>
            </w:r>
            <w:r w:rsidR="00845418">
              <w:rPr>
                <w:rFonts w:ascii="Arial" w:hAnsi="Arial" w:cs="Arial"/>
                <w:sz w:val="20"/>
                <w:szCs w:val="20"/>
              </w:rPr>
              <w:t xml:space="preserve">- </w:t>
            </w:r>
            <w:r w:rsidR="00C4609C">
              <w:rPr>
                <w:rFonts w:ascii="Arial" w:hAnsi="Arial" w:cs="Arial"/>
                <w:sz w:val="20"/>
                <w:szCs w:val="20"/>
              </w:rPr>
              <w:t>understanding and agreeing</w:t>
            </w:r>
            <w:r w:rsidR="0028315C">
              <w:rPr>
                <w:rFonts w:ascii="Arial" w:hAnsi="Arial" w:cs="Arial"/>
                <w:sz w:val="20"/>
                <w:szCs w:val="20"/>
              </w:rPr>
              <w:t xml:space="preserve"> stude</w:t>
            </w:r>
            <w:r w:rsidR="001F5EE2">
              <w:rPr>
                <w:rFonts w:ascii="Arial" w:hAnsi="Arial" w:cs="Arial"/>
                <w:sz w:val="20"/>
                <w:szCs w:val="20"/>
              </w:rPr>
              <w:t>nt</w:t>
            </w:r>
            <w:r w:rsidR="00C4609C">
              <w:rPr>
                <w:rFonts w:ascii="Arial" w:hAnsi="Arial" w:cs="Arial"/>
                <w:sz w:val="20"/>
                <w:szCs w:val="20"/>
              </w:rPr>
              <w:t xml:space="preserve"> </w:t>
            </w:r>
            <w:r w:rsidR="00055747">
              <w:rPr>
                <w:rFonts w:ascii="Arial" w:hAnsi="Arial" w:cs="Arial"/>
                <w:sz w:val="20"/>
                <w:szCs w:val="20"/>
              </w:rPr>
              <w:t>and c</w:t>
            </w:r>
            <w:r w:rsidR="0028315C">
              <w:rPr>
                <w:rFonts w:ascii="Arial" w:hAnsi="Arial" w:cs="Arial"/>
                <w:sz w:val="20"/>
                <w:szCs w:val="20"/>
              </w:rPr>
              <w:t>ourse</w:t>
            </w:r>
            <w:r w:rsidR="003A2D20">
              <w:rPr>
                <w:rFonts w:ascii="Arial" w:hAnsi="Arial" w:cs="Arial"/>
                <w:sz w:val="20"/>
                <w:szCs w:val="20"/>
              </w:rPr>
              <w:t xml:space="preserve"> needs</w:t>
            </w:r>
            <w:r w:rsidR="00C4609C">
              <w:rPr>
                <w:rFonts w:ascii="Arial" w:hAnsi="Arial" w:cs="Arial"/>
                <w:sz w:val="20"/>
                <w:szCs w:val="20"/>
              </w:rPr>
              <w:t>/timetables</w:t>
            </w:r>
            <w:r w:rsidR="003A2D20">
              <w:rPr>
                <w:rFonts w:ascii="Arial" w:hAnsi="Arial" w:cs="Arial"/>
                <w:sz w:val="20"/>
                <w:szCs w:val="20"/>
              </w:rPr>
              <w:t xml:space="preserve"> </w:t>
            </w:r>
            <w:r w:rsidR="0028315C">
              <w:rPr>
                <w:rFonts w:ascii="Arial" w:hAnsi="Arial" w:cs="Arial"/>
                <w:sz w:val="20"/>
                <w:szCs w:val="20"/>
              </w:rPr>
              <w:t>to ensure that technical support is</w:t>
            </w:r>
            <w:r w:rsidR="00C4609C">
              <w:rPr>
                <w:rFonts w:ascii="Arial" w:hAnsi="Arial" w:cs="Arial"/>
                <w:sz w:val="20"/>
                <w:szCs w:val="20"/>
              </w:rPr>
              <w:t xml:space="preserve"> targeted effectively.</w:t>
            </w:r>
          </w:p>
          <w:p w14:paraId="6ACE0486" w14:textId="092149F7" w:rsidR="00055747" w:rsidRPr="00055747" w:rsidRDefault="003B010F" w:rsidP="0028315C">
            <w:pPr>
              <w:pStyle w:val="ListParagraph"/>
              <w:numPr>
                <w:ilvl w:val="0"/>
                <w:numId w:val="19"/>
              </w:numPr>
              <w:spacing w:after="200" w:line="276" w:lineRule="auto"/>
              <w:jc w:val="both"/>
              <w:rPr>
                <w:rFonts w:cs="Arial"/>
                <w:sz w:val="20"/>
                <w:szCs w:val="20"/>
              </w:rPr>
            </w:pPr>
            <w:r>
              <w:rPr>
                <w:rFonts w:ascii="Arial" w:hAnsi="Arial" w:cs="Arial"/>
                <w:sz w:val="20"/>
                <w:szCs w:val="20"/>
              </w:rPr>
              <w:t>E</w:t>
            </w:r>
            <w:r w:rsidR="003A2D20">
              <w:rPr>
                <w:rFonts w:ascii="Arial" w:hAnsi="Arial" w:cs="Arial"/>
                <w:sz w:val="20"/>
                <w:szCs w:val="20"/>
              </w:rPr>
              <w:t>nsure the safe and efficient use of technical resources</w:t>
            </w:r>
            <w:r w:rsidR="00E2034F">
              <w:rPr>
                <w:rFonts w:ascii="Arial" w:hAnsi="Arial" w:cs="Arial"/>
                <w:sz w:val="20"/>
                <w:szCs w:val="20"/>
              </w:rPr>
              <w:t xml:space="preserve"> by staff and students</w:t>
            </w:r>
            <w:r w:rsidR="003A2D20">
              <w:rPr>
                <w:rFonts w:ascii="Arial" w:hAnsi="Arial" w:cs="Arial"/>
                <w:sz w:val="20"/>
                <w:szCs w:val="20"/>
              </w:rPr>
              <w:t>, escalating key issues</w:t>
            </w:r>
            <w:r w:rsidR="0028315C">
              <w:rPr>
                <w:rFonts w:ascii="Arial" w:hAnsi="Arial" w:cs="Arial"/>
                <w:sz w:val="20"/>
                <w:szCs w:val="20"/>
              </w:rPr>
              <w:t xml:space="preserve"> to the Head of Technical Resources</w:t>
            </w:r>
            <w:r w:rsidR="00135994">
              <w:rPr>
                <w:rFonts w:ascii="Arial" w:hAnsi="Arial" w:cs="Arial"/>
                <w:sz w:val="20"/>
                <w:szCs w:val="20"/>
              </w:rPr>
              <w:t xml:space="preserve"> and Technical Resources Manager.</w:t>
            </w:r>
          </w:p>
          <w:p w14:paraId="7C9071F3" w14:textId="5639913E" w:rsidR="00055747" w:rsidRPr="00055747" w:rsidRDefault="003B010F" w:rsidP="0028315C">
            <w:pPr>
              <w:pStyle w:val="ListParagraph"/>
              <w:numPr>
                <w:ilvl w:val="0"/>
                <w:numId w:val="19"/>
              </w:numPr>
              <w:spacing w:after="200" w:line="276" w:lineRule="auto"/>
              <w:jc w:val="both"/>
              <w:rPr>
                <w:rFonts w:cs="Arial"/>
                <w:sz w:val="20"/>
                <w:szCs w:val="20"/>
              </w:rPr>
            </w:pPr>
            <w:r>
              <w:rPr>
                <w:rFonts w:ascii="Arial" w:hAnsi="Arial" w:cs="Arial"/>
                <w:sz w:val="20"/>
                <w:szCs w:val="20"/>
              </w:rPr>
              <w:t>O</w:t>
            </w:r>
            <w:r w:rsidR="00606B91" w:rsidRPr="00055747">
              <w:rPr>
                <w:rFonts w:ascii="Arial" w:hAnsi="Arial" w:cs="Arial"/>
                <w:sz w:val="20"/>
                <w:szCs w:val="20"/>
              </w:rPr>
              <w:t>versee and contribute to allocation o</w:t>
            </w:r>
            <w:r w:rsidR="00285A8D">
              <w:rPr>
                <w:rFonts w:ascii="Arial" w:hAnsi="Arial" w:cs="Arial"/>
                <w:sz w:val="20"/>
                <w:szCs w:val="20"/>
              </w:rPr>
              <w:t xml:space="preserve">f the </w:t>
            </w:r>
            <w:r w:rsidR="00E2034F">
              <w:rPr>
                <w:rFonts w:ascii="Arial" w:hAnsi="Arial" w:cs="Arial"/>
                <w:sz w:val="20"/>
                <w:szCs w:val="20"/>
              </w:rPr>
              <w:t>3D workshop</w:t>
            </w:r>
            <w:r w:rsidR="001F5EE2">
              <w:rPr>
                <w:rFonts w:ascii="Arial" w:hAnsi="Arial" w:cs="Arial"/>
                <w:sz w:val="20"/>
                <w:szCs w:val="20"/>
              </w:rPr>
              <w:t xml:space="preserve"> specialist technical zone</w:t>
            </w:r>
            <w:r w:rsidR="00606B91" w:rsidRPr="00055747">
              <w:rPr>
                <w:rFonts w:ascii="Arial" w:hAnsi="Arial" w:cs="Arial"/>
                <w:sz w:val="20"/>
                <w:szCs w:val="20"/>
              </w:rPr>
              <w:t xml:space="preserve"> </w:t>
            </w:r>
            <w:r w:rsidR="006D348B" w:rsidRPr="00055747">
              <w:rPr>
                <w:rFonts w:ascii="Arial" w:hAnsi="Arial" w:cs="Arial"/>
                <w:sz w:val="20"/>
                <w:szCs w:val="20"/>
              </w:rPr>
              <w:t>budget</w:t>
            </w:r>
            <w:r w:rsidR="00E2034F">
              <w:rPr>
                <w:rFonts w:ascii="Arial" w:hAnsi="Arial" w:cs="Arial"/>
                <w:sz w:val="20"/>
                <w:szCs w:val="20"/>
              </w:rPr>
              <w:t>/s</w:t>
            </w:r>
            <w:r w:rsidR="001F5EE2">
              <w:rPr>
                <w:rFonts w:ascii="Arial" w:hAnsi="Arial" w:cs="Arial"/>
                <w:sz w:val="20"/>
                <w:szCs w:val="20"/>
              </w:rPr>
              <w:t>. E</w:t>
            </w:r>
            <w:r w:rsidR="00EC6762" w:rsidRPr="00055747">
              <w:rPr>
                <w:rFonts w:ascii="Arial" w:hAnsi="Arial" w:cs="Arial"/>
                <w:sz w:val="20"/>
                <w:szCs w:val="20"/>
              </w:rPr>
              <w:t xml:space="preserve">nsure </w:t>
            </w:r>
            <w:r w:rsidR="0028315C" w:rsidRPr="00055747">
              <w:rPr>
                <w:rFonts w:ascii="Arial" w:hAnsi="Arial" w:cs="Arial"/>
                <w:sz w:val="20"/>
                <w:szCs w:val="20"/>
              </w:rPr>
              <w:t>Specialist Technicians</w:t>
            </w:r>
            <w:r w:rsidR="006D348B" w:rsidRPr="00055747">
              <w:rPr>
                <w:rFonts w:ascii="Arial" w:hAnsi="Arial" w:cs="Arial"/>
                <w:sz w:val="20"/>
                <w:szCs w:val="20"/>
              </w:rPr>
              <w:t xml:space="preserve"> liaise with suppliers, generate purchase orde</w:t>
            </w:r>
            <w:r w:rsidR="0028315C" w:rsidRPr="00055747">
              <w:rPr>
                <w:rFonts w:ascii="Arial" w:hAnsi="Arial" w:cs="Arial"/>
                <w:sz w:val="20"/>
                <w:szCs w:val="20"/>
              </w:rPr>
              <w:t>rs, and enhance industry links</w:t>
            </w:r>
            <w:r w:rsidR="00F97C9B">
              <w:rPr>
                <w:rFonts w:ascii="Arial" w:hAnsi="Arial" w:cs="Arial"/>
                <w:sz w:val="20"/>
                <w:szCs w:val="20"/>
              </w:rPr>
              <w:t>.</w:t>
            </w:r>
            <w:r w:rsidR="0028315C">
              <w:t xml:space="preserve"> </w:t>
            </w:r>
          </w:p>
          <w:p w14:paraId="4C707F6C" w14:textId="46321ADD" w:rsidR="00055747" w:rsidRPr="00AC59AE" w:rsidRDefault="003B010F" w:rsidP="00586F36">
            <w:pPr>
              <w:pStyle w:val="ListParagraph"/>
              <w:numPr>
                <w:ilvl w:val="0"/>
                <w:numId w:val="19"/>
              </w:numPr>
              <w:spacing w:after="200" w:line="276" w:lineRule="auto"/>
              <w:jc w:val="both"/>
              <w:rPr>
                <w:rFonts w:ascii="Arial" w:hAnsi="Arial" w:cs="Arial"/>
                <w:sz w:val="20"/>
                <w:szCs w:val="20"/>
              </w:rPr>
            </w:pPr>
            <w:r>
              <w:rPr>
                <w:rFonts w:ascii="Arial" w:hAnsi="Arial" w:cs="Arial"/>
                <w:sz w:val="20"/>
                <w:szCs w:val="20"/>
              </w:rPr>
              <w:t>L</w:t>
            </w:r>
            <w:r w:rsidR="00055747" w:rsidRPr="00055747">
              <w:rPr>
                <w:rFonts w:ascii="Arial" w:hAnsi="Arial" w:cs="Arial"/>
                <w:sz w:val="20"/>
                <w:szCs w:val="20"/>
              </w:rPr>
              <w:t>iaise</w:t>
            </w:r>
            <w:r w:rsidR="0028315C" w:rsidRPr="00055747">
              <w:rPr>
                <w:rFonts w:ascii="Arial" w:hAnsi="Arial" w:cs="Arial"/>
                <w:sz w:val="20"/>
                <w:szCs w:val="20"/>
              </w:rPr>
              <w:t xml:space="preserve"> with the </w:t>
            </w:r>
            <w:r w:rsidR="00135994">
              <w:rPr>
                <w:rFonts w:ascii="Arial" w:hAnsi="Arial" w:cs="Arial"/>
                <w:sz w:val="20"/>
                <w:szCs w:val="20"/>
              </w:rPr>
              <w:t>Head of Technical Resources and Technical Resources Manager</w:t>
            </w:r>
            <w:r w:rsidR="0028315C" w:rsidRPr="00055747">
              <w:rPr>
                <w:rFonts w:ascii="Arial" w:hAnsi="Arial" w:cs="Arial"/>
                <w:sz w:val="20"/>
                <w:szCs w:val="20"/>
              </w:rPr>
              <w:t xml:space="preserve"> and with regular suppliers and manufactures when sourcing materials and </w:t>
            </w:r>
            <w:r w:rsidR="00055747" w:rsidRPr="00055747">
              <w:rPr>
                <w:rFonts w:ascii="Arial" w:hAnsi="Arial" w:cs="Arial"/>
                <w:sz w:val="20"/>
                <w:szCs w:val="20"/>
              </w:rPr>
              <w:t>placing</w:t>
            </w:r>
            <w:r w:rsidR="0028315C" w:rsidRPr="00055747">
              <w:rPr>
                <w:rFonts w:ascii="Arial" w:hAnsi="Arial" w:cs="Arial"/>
                <w:sz w:val="20"/>
                <w:szCs w:val="20"/>
              </w:rPr>
              <w:t xml:space="preserve"> o</w:t>
            </w:r>
            <w:r w:rsidR="00055747" w:rsidRPr="00055747">
              <w:rPr>
                <w:rFonts w:ascii="Arial" w:hAnsi="Arial" w:cs="Arial"/>
                <w:sz w:val="20"/>
                <w:szCs w:val="20"/>
              </w:rPr>
              <w:t>r</w:t>
            </w:r>
            <w:r w:rsidR="0028315C" w:rsidRPr="00055747">
              <w:rPr>
                <w:rFonts w:ascii="Arial" w:hAnsi="Arial" w:cs="Arial"/>
                <w:sz w:val="20"/>
                <w:szCs w:val="20"/>
              </w:rPr>
              <w:t xml:space="preserve">ders. Ensure that </w:t>
            </w:r>
            <w:r w:rsidR="00055747" w:rsidRPr="00055747">
              <w:rPr>
                <w:rFonts w:ascii="Arial" w:hAnsi="Arial" w:cs="Arial"/>
                <w:sz w:val="20"/>
                <w:szCs w:val="20"/>
              </w:rPr>
              <w:t>accurate</w:t>
            </w:r>
            <w:r w:rsidR="0028315C" w:rsidRPr="00055747">
              <w:rPr>
                <w:rFonts w:ascii="Arial" w:hAnsi="Arial" w:cs="Arial"/>
                <w:sz w:val="20"/>
                <w:szCs w:val="20"/>
              </w:rPr>
              <w:t xml:space="preserve"> records </w:t>
            </w:r>
            <w:r w:rsidR="0028315C" w:rsidRPr="00055747">
              <w:rPr>
                <w:rFonts w:ascii="Arial" w:hAnsi="Arial" w:cs="Arial"/>
                <w:sz w:val="20"/>
                <w:szCs w:val="20"/>
              </w:rPr>
              <w:lastRenderedPageBreak/>
              <w:t>of transactions</w:t>
            </w:r>
            <w:r w:rsidR="00055747" w:rsidRPr="00055747">
              <w:rPr>
                <w:rFonts w:ascii="Arial" w:hAnsi="Arial" w:cs="Arial"/>
                <w:sz w:val="20"/>
                <w:szCs w:val="20"/>
              </w:rPr>
              <w:t xml:space="preserve"> and purchase of equipment and </w:t>
            </w:r>
            <w:r w:rsidR="00055747" w:rsidRPr="00AC59AE">
              <w:rPr>
                <w:rFonts w:ascii="Arial" w:hAnsi="Arial" w:cs="Arial"/>
                <w:sz w:val="20"/>
                <w:szCs w:val="20"/>
              </w:rPr>
              <w:t xml:space="preserve">consumables budgets are up-to-date and accessible. </w:t>
            </w:r>
          </w:p>
          <w:p w14:paraId="12D52DBA" w14:textId="1A496960" w:rsidR="00055747" w:rsidRPr="00AC59AE" w:rsidRDefault="00055747" w:rsidP="00586F36">
            <w:pPr>
              <w:pStyle w:val="ListParagraph"/>
              <w:numPr>
                <w:ilvl w:val="0"/>
                <w:numId w:val="19"/>
              </w:numPr>
              <w:spacing w:after="200" w:line="276" w:lineRule="auto"/>
              <w:jc w:val="both"/>
              <w:rPr>
                <w:rFonts w:ascii="Arial" w:hAnsi="Arial" w:cs="Arial"/>
                <w:sz w:val="20"/>
                <w:szCs w:val="20"/>
              </w:rPr>
            </w:pPr>
            <w:r w:rsidRPr="00AC59AE">
              <w:rPr>
                <w:rFonts w:ascii="Arial" w:hAnsi="Arial" w:cs="Arial"/>
                <w:sz w:val="20"/>
                <w:szCs w:val="20"/>
              </w:rPr>
              <w:t xml:space="preserve">Undertake devolved responsibilities from the </w:t>
            </w:r>
            <w:r w:rsidR="00135994">
              <w:rPr>
                <w:rFonts w:ascii="Arial" w:hAnsi="Arial" w:cs="Arial"/>
                <w:sz w:val="20"/>
                <w:szCs w:val="20"/>
              </w:rPr>
              <w:t>Head of Technical Resources and Technical Resources Manager</w:t>
            </w:r>
            <w:r w:rsidRPr="00AC59AE">
              <w:rPr>
                <w:rFonts w:ascii="Arial" w:hAnsi="Arial" w:cs="Arial"/>
                <w:sz w:val="20"/>
                <w:szCs w:val="20"/>
              </w:rPr>
              <w:t xml:space="preserve"> in dealing with suppliers and contractors to deliver development and change where necessary.</w:t>
            </w:r>
          </w:p>
          <w:p w14:paraId="1747E3BB" w14:textId="6148611C" w:rsidR="00055747" w:rsidRPr="00AC59AE" w:rsidRDefault="003B010F" w:rsidP="00586F36">
            <w:pPr>
              <w:pStyle w:val="ListParagraph"/>
              <w:numPr>
                <w:ilvl w:val="0"/>
                <w:numId w:val="30"/>
              </w:numPr>
              <w:spacing w:after="200" w:line="276" w:lineRule="auto"/>
              <w:jc w:val="both"/>
              <w:rPr>
                <w:rFonts w:ascii="Arial" w:hAnsi="Arial" w:cs="Arial"/>
                <w:sz w:val="20"/>
                <w:szCs w:val="20"/>
              </w:rPr>
            </w:pPr>
            <w:r>
              <w:rPr>
                <w:rFonts w:ascii="Arial" w:hAnsi="Arial" w:cs="Arial"/>
                <w:sz w:val="20"/>
                <w:szCs w:val="20"/>
              </w:rPr>
              <w:t>C</w:t>
            </w:r>
            <w:r w:rsidR="00AC59AE">
              <w:rPr>
                <w:rFonts w:ascii="Arial" w:hAnsi="Arial" w:cs="Arial"/>
                <w:sz w:val="20"/>
                <w:szCs w:val="20"/>
              </w:rPr>
              <w:t>ontr</w:t>
            </w:r>
            <w:r w:rsidR="00384C4F">
              <w:rPr>
                <w:rFonts w:ascii="Arial" w:hAnsi="Arial" w:cs="Arial"/>
                <w:sz w:val="20"/>
                <w:szCs w:val="20"/>
              </w:rPr>
              <w:t xml:space="preserve">ibute </w:t>
            </w:r>
            <w:bookmarkStart w:id="0" w:name="_GoBack"/>
            <w:bookmarkEnd w:id="0"/>
            <w:r w:rsidR="004939BD">
              <w:rPr>
                <w:rFonts w:ascii="Arial" w:hAnsi="Arial" w:cs="Arial"/>
                <w:sz w:val="20"/>
                <w:szCs w:val="20"/>
              </w:rPr>
              <w:t>as part of a</w:t>
            </w:r>
            <w:r w:rsidR="002F2A2B">
              <w:rPr>
                <w:rFonts w:ascii="Arial" w:hAnsi="Arial" w:cs="Arial"/>
                <w:sz w:val="20"/>
                <w:szCs w:val="20"/>
              </w:rPr>
              <w:t xml:space="preserve"> Programme or Course Team, </w:t>
            </w:r>
            <w:r w:rsidR="00C40801">
              <w:rPr>
                <w:rFonts w:ascii="Arial" w:hAnsi="Arial" w:cs="Arial"/>
                <w:sz w:val="20"/>
                <w:szCs w:val="20"/>
              </w:rPr>
              <w:t>making</w:t>
            </w:r>
            <w:r w:rsidR="00AC59AE">
              <w:rPr>
                <w:rFonts w:ascii="Arial" w:hAnsi="Arial" w:cs="Arial"/>
                <w:sz w:val="20"/>
                <w:szCs w:val="20"/>
              </w:rPr>
              <w:t xml:space="preserve"> recommendations and providing information and data to contribute to the delivery of the curriculum, course design and quality monitoring.</w:t>
            </w:r>
          </w:p>
          <w:p w14:paraId="3BF84863" w14:textId="6939ED0F" w:rsidR="003A2D20" w:rsidRDefault="003B010F" w:rsidP="00586F36">
            <w:pPr>
              <w:pStyle w:val="ListParagraph"/>
              <w:numPr>
                <w:ilvl w:val="0"/>
                <w:numId w:val="17"/>
              </w:numPr>
              <w:spacing w:after="200" w:line="276" w:lineRule="auto"/>
              <w:jc w:val="both"/>
              <w:rPr>
                <w:rFonts w:ascii="Arial" w:hAnsi="Arial" w:cs="Arial"/>
                <w:sz w:val="20"/>
                <w:szCs w:val="20"/>
              </w:rPr>
            </w:pPr>
            <w:r>
              <w:rPr>
                <w:rFonts w:ascii="Arial" w:hAnsi="Arial" w:cs="Arial"/>
                <w:sz w:val="20"/>
                <w:szCs w:val="20"/>
              </w:rPr>
              <w:t>O</w:t>
            </w:r>
            <w:r w:rsidR="00EC6762">
              <w:rPr>
                <w:rFonts w:ascii="Arial" w:hAnsi="Arial" w:cs="Arial"/>
                <w:sz w:val="20"/>
                <w:szCs w:val="20"/>
              </w:rPr>
              <w:t xml:space="preserve">versee </w:t>
            </w:r>
            <w:r w:rsidR="003A2D20">
              <w:rPr>
                <w:rFonts w:ascii="Arial" w:hAnsi="Arial" w:cs="Arial"/>
                <w:sz w:val="20"/>
                <w:szCs w:val="20"/>
              </w:rPr>
              <w:t>professional and statutory diarised schedules of security and safety testing and maintenance for equipment, machinery, tools and facilities, liaising with technical team members.</w:t>
            </w:r>
          </w:p>
          <w:p w14:paraId="3EFDD46F" w14:textId="05732DE7" w:rsidR="003A2D20" w:rsidRPr="00DA2D57" w:rsidRDefault="003B010F" w:rsidP="00586F36">
            <w:pPr>
              <w:pStyle w:val="ListParagraph"/>
              <w:numPr>
                <w:ilvl w:val="0"/>
                <w:numId w:val="17"/>
              </w:numPr>
              <w:spacing w:after="200" w:line="276" w:lineRule="auto"/>
              <w:jc w:val="both"/>
              <w:rPr>
                <w:rFonts w:ascii="Arial" w:hAnsi="Arial" w:cs="Arial"/>
                <w:sz w:val="20"/>
                <w:szCs w:val="20"/>
              </w:rPr>
            </w:pPr>
            <w:r>
              <w:rPr>
                <w:rFonts w:ascii="Arial" w:hAnsi="Arial" w:cs="Arial"/>
                <w:sz w:val="20"/>
                <w:szCs w:val="20"/>
              </w:rPr>
              <w:t>E</w:t>
            </w:r>
            <w:r w:rsidR="003A2D20">
              <w:rPr>
                <w:rFonts w:ascii="Arial" w:hAnsi="Arial" w:cs="Arial"/>
                <w:sz w:val="20"/>
                <w:szCs w:val="20"/>
              </w:rPr>
              <w:t>nsure</w:t>
            </w:r>
            <w:r w:rsidR="003A2D20" w:rsidRPr="008A6F68">
              <w:rPr>
                <w:rFonts w:ascii="Arial" w:hAnsi="Arial" w:cs="Arial"/>
                <w:sz w:val="20"/>
                <w:szCs w:val="20"/>
              </w:rPr>
              <w:t xml:space="preserve"> </w:t>
            </w:r>
            <w:r w:rsidR="00E2034F">
              <w:rPr>
                <w:rFonts w:ascii="Arial" w:hAnsi="Arial" w:cs="Arial"/>
                <w:sz w:val="20"/>
                <w:szCs w:val="20"/>
              </w:rPr>
              <w:t xml:space="preserve">full </w:t>
            </w:r>
            <w:r w:rsidR="003A2D20" w:rsidRPr="008A6F68">
              <w:rPr>
                <w:rFonts w:ascii="Arial" w:hAnsi="Arial" w:cs="Arial"/>
                <w:sz w:val="20"/>
                <w:szCs w:val="20"/>
              </w:rPr>
              <w:t>compliance and safe workin</w:t>
            </w:r>
            <w:r>
              <w:rPr>
                <w:rFonts w:ascii="Arial" w:hAnsi="Arial" w:cs="Arial"/>
                <w:sz w:val="20"/>
                <w:szCs w:val="20"/>
              </w:rPr>
              <w:t>g practice with current Health and</w:t>
            </w:r>
            <w:r w:rsidR="003A2D20" w:rsidRPr="008A6F68">
              <w:rPr>
                <w:rFonts w:ascii="Arial" w:hAnsi="Arial" w:cs="Arial"/>
                <w:sz w:val="20"/>
                <w:szCs w:val="20"/>
              </w:rPr>
              <w:t xml:space="preserve"> Safety requirements and procedures in </w:t>
            </w:r>
            <w:r w:rsidR="003A2D20">
              <w:rPr>
                <w:rFonts w:ascii="Arial" w:hAnsi="Arial" w:cs="Arial"/>
                <w:sz w:val="20"/>
                <w:szCs w:val="20"/>
              </w:rPr>
              <w:t>accordance with best</w:t>
            </w:r>
            <w:r w:rsidR="003A2D20" w:rsidRPr="008A6F68">
              <w:rPr>
                <w:rFonts w:ascii="Arial" w:hAnsi="Arial" w:cs="Arial"/>
                <w:sz w:val="20"/>
                <w:szCs w:val="20"/>
              </w:rPr>
              <w:t xml:space="preserve"> practice and the relevant legal requirement and responsibilities appropriate to the role</w:t>
            </w:r>
            <w:r>
              <w:rPr>
                <w:rFonts w:ascii="Arial" w:hAnsi="Arial" w:cs="Arial"/>
                <w:sz w:val="20"/>
                <w:szCs w:val="20"/>
              </w:rPr>
              <w:t>.  Escalate</w:t>
            </w:r>
            <w:r w:rsidR="003A2D20">
              <w:rPr>
                <w:rFonts w:ascii="Arial" w:hAnsi="Arial" w:cs="Arial"/>
                <w:sz w:val="20"/>
                <w:szCs w:val="20"/>
              </w:rPr>
              <w:t xml:space="preserve"> key issues to the </w:t>
            </w:r>
            <w:r w:rsidR="002F2A2B">
              <w:rPr>
                <w:rFonts w:ascii="Arial" w:hAnsi="Arial" w:cs="Arial"/>
                <w:sz w:val="20"/>
                <w:szCs w:val="20"/>
              </w:rPr>
              <w:t>Head of Technical Resources and Technical Resources Manager</w:t>
            </w:r>
            <w:r w:rsidR="003A2D20">
              <w:rPr>
                <w:rFonts w:ascii="Arial" w:hAnsi="Arial" w:cs="Arial"/>
                <w:sz w:val="20"/>
                <w:szCs w:val="20"/>
              </w:rPr>
              <w:t>.</w:t>
            </w:r>
          </w:p>
          <w:p w14:paraId="2ACB7154" w14:textId="77777777" w:rsidR="003A2D20" w:rsidRPr="00C40801" w:rsidRDefault="003A2D20" w:rsidP="00586F36">
            <w:pPr>
              <w:pStyle w:val="ListParagraph"/>
              <w:numPr>
                <w:ilvl w:val="0"/>
                <w:numId w:val="17"/>
              </w:numPr>
              <w:spacing w:after="200" w:line="276" w:lineRule="auto"/>
              <w:jc w:val="both"/>
              <w:rPr>
                <w:rFonts w:ascii="Arial" w:hAnsi="Arial" w:cs="Arial"/>
                <w:sz w:val="20"/>
                <w:szCs w:val="20"/>
              </w:rPr>
            </w:pPr>
            <w:r w:rsidRPr="0015236F">
              <w:rPr>
                <w:rFonts w:ascii="Arial" w:hAnsi="Arial" w:cs="Arial"/>
                <w:sz w:val="20"/>
                <w:szCs w:val="20"/>
              </w:rPr>
              <w:t xml:space="preserve">Keep up to date with </w:t>
            </w:r>
            <w:r w:rsidRPr="00942820">
              <w:rPr>
                <w:rFonts w:ascii="Arial" w:hAnsi="Arial" w:cs="Arial"/>
                <w:sz w:val="20"/>
                <w:szCs w:val="20"/>
              </w:rPr>
              <w:t xml:space="preserve">new developments within </w:t>
            </w:r>
            <w:r>
              <w:rPr>
                <w:rFonts w:ascii="Arial" w:hAnsi="Arial" w:cs="Arial"/>
                <w:sz w:val="20"/>
                <w:szCs w:val="20"/>
              </w:rPr>
              <w:t>existing and emerging technologies, demonstrating and incorporating new techniques and procedures into working practice and cascading skills and knowledge to team members as appropriate</w:t>
            </w:r>
            <w:r w:rsidRPr="00942820">
              <w:rPr>
                <w:rFonts w:ascii="Arial" w:hAnsi="Arial" w:cs="Arial"/>
                <w:sz w:val="20"/>
                <w:szCs w:val="20"/>
              </w:rPr>
              <w:t>.</w:t>
            </w:r>
          </w:p>
          <w:p w14:paraId="59C77689" w14:textId="062C2613" w:rsidR="003A2D20" w:rsidRPr="008A6F68" w:rsidRDefault="003B010F" w:rsidP="00586F36">
            <w:pPr>
              <w:pStyle w:val="ListParagraph"/>
              <w:numPr>
                <w:ilvl w:val="0"/>
                <w:numId w:val="17"/>
              </w:numPr>
              <w:spacing w:after="200" w:line="276" w:lineRule="auto"/>
              <w:jc w:val="both"/>
              <w:rPr>
                <w:rFonts w:ascii="Arial" w:hAnsi="Arial" w:cs="Arial"/>
                <w:sz w:val="20"/>
                <w:szCs w:val="20"/>
              </w:rPr>
            </w:pPr>
            <w:r>
              <w:rPr>
                <w:rFonts w:ascii="Arial" w:hAnsi="Arial" w:cs="Arial"/>
                <w:sz w:val="20"/>
                <w:szCs w:val="20"/>
              </w:rPr>
              <w:t>W</w:t>
            </w:r>
            <w:r w:rsidR="003A2D20" w:rsidRPr="008A6F68">
              <w:rPr>
                <w:rFonts w:ascii="Arial" w:hAnsi="Arial" w:cs="Arial"/>
                <w:sz w:val="20"/>
                <w:szCs w:val="20"/>
              </w:rPr>
              <w:t>ork in accordance with the University’s Equal Opportunities Policy and the Staff Charter, promoting equality and diversity in your work</w:t>
            </w:r>
            <w:r>
              <w:rPr>
                <w:rFonts w:ascii="Arial" w:hAnsi="Arial" w:cs="Arial"/>
                <w:sz w:val="20"/>
                <w:szCs w:val="20"/>
              </w:rPr>
              <w:t>.</w:t>
            </w:r>
          </w:p>
          <w:p w14:paraId="541B4980" w14:textId="30CDA9D4" w:rsidR="003A2D20" w:rsidRDefault="003B010F" w:rsidP="00586F36">
            <w:pPr>
              <w:pStyle w:val="ListParagraph"/>
              <w:numPr>
                <w:ilvl w:val="0"/>
                <w:numId w:val="17"/>
              </w:numPr>
              <w:spacing w:after="200" w:line="276" w:lineRule="auto"/>
              <w:jc w:val="both"/>
              <w:rPr>
                <w:rFonts w:ascii="Arial" w:hAnsi="Arial" w:cs="Arial"/>
                <w:sz w:val="20"/>
                <w:szCs w:val="20"/>
              </w:rPr>
            </w:pPr>
            <w:r>
              <w:rPr>
                <w:rFonts w:ascii="Arial" w:hAnsi="Arial" w:cs="Arial"/>
                <w:sz w:val="20"/>
                <w:szCs w:val="20"/>
              </w:rPr>
              <w:t>U</w:t>
            </w:r>
            <w:r w:rsidR="003A2D20" w:rsidRPr="008A6F68">
              <w:rPr>
                <w:rFonts w:ascii="Arial" w:hAnsi="Arial" w:cs="Arial"/>
                <w:sz w:val="20"/>
                <w:szCs w:val="20"/>
              </w:rPr>
              <w:t xml:space="preserve">ndertake continuous personal and </w:t>
            </w:r>
            <w:r>
              <w:rPr>
                <w:rFonts w:ascii="Arial" w:hAnsi="Arial" w:cs="Arial"/>
                <w:sz w:val="20"/>
                <w:szCs w:val="20"/>
              </w:rPr>
              <w:t xml:space="preserve">professional development, and provide support to the </w:t>
            </w:r>
            <w:r w:rsidR="003A2D20" w:rsidRPr="008A6F68">
              <w:rPr>
                <w:rFonts w:ascii="Arial" w:hAnsi="Arial" w:cs="Arial"/>
                <w:sz w:val="20"/>
                <w:szCs w:val="20"/>
              </w:rPr>
              <w:t>staff you manage through effective use of the University’s Planning, Review and Appraisal scheme and staff development opportunities</w:t>
            </w:r>
            <w:r>
              <w:rPr>
                <w:rFonts w:ascii="Arial" w:hAnsi="Arial" w:cs="Arial"/>
                <w:sz w:val="20"/>
                <w:szCs w:val="20"/>
              </w:rPr>
              <w:t>.</w:t>
            </w:r>
          </w:p>
          <w:p w14:paraId="35DF8446" w14:textId="180C2A75" w:rsidR="003A2D20" w:rsidRDefault="003B010F" w:rsidP="00586F36">
            <w:pPr>
              <w:pStyle w:val="ListParagraph"/>
              <w:numPr>
                <w:ilvl w:val="0"/>
                <w:numId w:val="17"/>
              </w:numPr>
              <w:spacing w:after="200" w:line="276" w:lineRule="auto"/>
              <w:jc w:val="both"/>
              <w:rPr>
                <w:rFonts w:ascii="Arial" w:hAnsi="Arial" w:cs="Arial"/>
                <w:sz w:val="20"/>
                <w:szCs w:val="20"/>
              </w:rPr>
            </w:pPr>
            <w:r>
              <w:rPr>
                <w:rFonts w:ascii="Arial" w:hAnsi="Arial" w:cs="Arial"/>
                <w:sz w:val="20"/>
                <w:szCs w:val="20"/>
              </w:rPr>
              <w:t>M</w:t>
            </w:r>
            <w:r w:rsidR="003A2D20" w:rsidRPr="00A62D35">
              <w:rPr>
                <w:rFonts w:ascii="Arial" w:hAnsi="Arial" w:cs="Arial"/>
                <w:sz w:val="20"/>
                <w:szCs w:val="20"/>
              </w:rPr>
              <w:t xml:space="preserve">ake full use of all information and communication technologies </w:t>
            </w:r>
            <w:r w:rsidR="003A2D20" w:rsidRPr="00A62D35">
              <w:rPr>
                <w:rFonts w:ascii="Arial" w:hAnsi="Arial" w:cs="Arial"/>
                <w:bCs/>
                <w:sz w:val="20"/>
                <w:szCs w:val="20"/>
              </w:rPr>
              <w:t xml:space="preserve">in adherence to data protection policies </w:t>
            </w:r>
            <w:r w:rsidR="003A2D20" w:rsidRPr="00A62D35">
              <w:rPr>
                <w:rFonts w:ascii="Arial" w:hAnsi="Arial" w:cs="Arial"/>
                <w:sz w:val="20"/>
                <w:szCs w:val="20"/>
              </w:rPr>
              <w:t>to meet the requirements of the role and to promote organisational effectiveness</w:t>
            </w:r>
            <w:r>
              <w:rPr>
                <w:rFonts w:ascii="Arial" w:hAnsi="Arial" w:cs="Arial"/>
                <w:sz w:val="20"/>
                <w:szCs w:val="20"/>
              </w:rPr>
              <w:t>.</w:t>
            </w:r>
          </w:p>
          <w:p w14:paraId="5AE243ED" w14:textId="6452871A" w:rsidR="003A2D20" w:rsidRPr="00A62D35" w:rsidRDefault="003B010F" w:rsidP="00586F36">
            <w:pPr>
              <w:pStyle w:val="ListParagraph"/>
              <w:numPr>
                <w:ilvl w:val="0"/>
                <w:numId w:val="17"/>
              </w:numPr>
              <w:spacing w:after="200" w:line="276" w:lineRule="auto"/>
              <w:jc w:val="both"/>
              <w:rPr>
                <w:rFonts w:ascii="Arial" w:hAnsi="Arial" w:cs="Arial"/>
                <w:sz w:val="20"/>
                <w:szCs w:val="20"/>
              </w:rPr>
            </w:pPr>
            <w:r>
              <w:rPr>
                <w:rFonts w:ascii="Arial" w:hAnsi="Arial" w:cs="Arial"/>
                <w:sz w:val="20"/>
                <w:szCs w:val="20"/>
              </w:rPr>
              <w:t>C</w:t>
            </w:r>
            <w:r w:rsidR="003A2D20" w:rsidRPr="00A62D35">
              <w:rPr>
                <w:rFonts w:ascii="Arial" w:hAnsi="Arial" w:cs="Arial"/>
                <w:sz w:val="20"/>
                <w:szCs w:val="20"/>
              </w:rPr>
              <w:t>onduct all financial matters associated with the role in accordance with the University’s policies and procedures, as laid down in the Financial Regulations</w:t>
            </w:r>
            <w:r>
              <w:rPr>
                <w:rFonts w:ascii="Arial" w:hAnsi="Arial" w:cs="Arial"/>
                <w:sz w:val="20"/>
                <w:szCs w:val="20"/>
              </w:rPr>
              <w:t>.</w:t>
            </w:r>
          </w:p>
          <w:p w14:paraId="3554B46A" w14:textId="77777777" w:rsidR="003A2D20" w:rsidRPr="00B841A8" w:rsidRDefault="003A2D20">
            <w:pPr>
              <w:rPr>
                <w:rFonts w:ascii="Arial" w:hAnsi="Arial"/>
                <w:b/>
                <w:sz w:val="20"/>
                <w:szCs w:val="20"/>
              </w:rPr>
            </w:pPr>
          </w:p>
        </w:tc>
      </w:tr>
      <w:tr w:rsidR="003A2D20" w14:paraId="17A8D0F8" w14:textId="77777777" w:rsidTr="000D5FB0">
        <w:trPr>
          <w:trHeight w:val="1252"/>
        </w:trPr>
        <w:tc>
          <w:tcPr>
            <w:tcW w:w="10012" w:type="dxa"/>
            <w:gridSpan w:val="2"/>
          </w:tcPr>
          <w:p w14:paraId="6A0EE813" w14:textId="77777777" w:rsidR="003A2D20" w:rsidRDefault="003A2D20">
            <w:pPr>
              <w:pStyle w:val="Heading4"/>
              <w:rPr>
                <w:sz w:val="20"/>
                <w:u w:val="none"/>
              </w:rPr>
            </w:pPr>
            <w:r w:rsidRPr="004879C9">
              <w:rPr>
                <w:b/>
                <w:sz w:val="20"/>
              </w:rPr>
              <w:lastRenderedPageBreak/>
              <w:t>Key Working Relationships</w:t>
            </w:r>
            <w:r>
              <w:rPr>
                <w:sz w:val="20"/>
                <w:u w:val="none"/>
              </w:rPr>
              <w:t xml:space="preserve">: </w:t>
            </w:r>
          </w:p>
          <w:p w14:paraId="58EA12DE" w14:textId="77777777" w:rsidR="00C4609C" w:rsidRPr="00C4609C" w:rsidRDefault="00C4609C" w:rsidP="00C4609C"/>
          <w:p w14:paraId="26E2B30E" w14:textId="77777777" w:rsidR="00BB19F4" w:rsidRDefault="00BB19F4" w:rsidP="00BB19F4">
            <w:pPr>
              <w:pStyle w:val="ListParagraph"/>
              <w:numPr>
                <w:ilvl w:val="0"/>
                <w:numId w:val="13"/>
              </w:numPr>
              <w:rPr>
                <w:rFonts w:ascii="Arial" w:hAnsi="Arial" w:cs="Arial"/>
              </w:rPr>
            </w:pPr>
            <w:r w:rsidRPr="00BB19F4">
              <w:rPr>
                <w:rFonts w:ascii="Arial" w:hAnsi="Arial" w:cs="Arial"/>
              </w:rPr>
              <w:t xml:space="preserve">Head of Technical Resources </w:t>
            </w:r>
          </w:p>
          <w:p w14:paraId="61FBE2D8" w14:textId="77777777" w:rsidR="00BB19F4" w:rsidRPr="00BB19F4" w:rsidRDefault="00BB19F4" w:rsidP="00BB19F4">
            <w:pPr>
              <w:pStyle w:val="ListParagraph"/>
              <w:numPr>
                <w:ilvl w:val="0"/>
                <w:numId w:val="13"/>
              </w:numPr>
              <w:rPr>
                <w:rFonts w:ascii="Arial" w:hAnsi="Arial" w:cs="Arial"/>
              </w:rPr>
            </w:pPr>
            <w:r>
              <w:rPr>
                <w:rFonts w:ascii="Arial" w:hAnsi="Arial" w:cs="Arial"/>
              </w:rPr>
              <w:t>Technical Resources Manager</w:t>
            </w:r>
          </w:p>
          <w:p w14:paraId="173A729B" w14:textId="77777777" w:rsidR="00BB19F4" w:rsidRPr="00BB19F4" w:rsidRDefault="00BB19F4" w:rsidP="00BB19F4">
            <w:pPr>
              <w:pStyle w:val="ListParagraph"/>
              <w:numPr>
                <w:ilvl w:val="0"/>
                <w:numId w:val="13"/>
              </w:numPr>
              <w:rPr>
                <w:rFonts w:ascii="Arial" w:hAnsi="Arial" w:cs="Arial"/>
              </w:rPr>
            </w:pPr>
            <w:r w:rsidRPr="00BB19F4">
              <w:rPr>
                <w:rFonts w:ascii="Arial" w:hAnsi="Arial" w:cs="Arial"/>
              </w:rPr>
              <w:t>Team members</w:t>
            </w:r>
          </w:p>
          <w:p w14:paraId="384B5AA2" w14:textId="77777777" w:rsidR="00BB19F4" w:rsidRPr="00BB19F4" w:rsidRDefault="00BB19F4" w:rsidP="00BB19F4">
            <w:pPr>
              <w:pStyle w:val="ListParagraph"/>
              <w:numPr>
                <w:ilvl w:val="0"/>
                <w:numId w:val="13"/>
              </w:numPr>
              <w:rPr>
                <w:rFonts w:ascii="Arial" w:hAnsi="Arial" w:cs="Arial"/>
              </w:rPr>
            </w:pPr>
            <w:r>
              <w:rPr>
                <w:rFonts w:ascii="Arial" w:hAnsi="Arial" w:cs="Arial"/>
              </w:rPr>
              <w:t>Academic</w:t>
            </w:r>
            <w:r w:rsidRPr="00BB19F4">
              <w:rPr>
                <w:rFonts w:ascii="Arial" w:hAnsi="Arial" w:cs="Arial"/>
              </w:rPr>
              <w:t xml:space="preserve"> staff</w:t>
            </w:r>
          </w:p>
          <w:p w14:paraId="3DE0C6C7" w14:textId="77777777" w:rsidR="00C4609C" w:rsidRPr="00BB19F4" w:rsidRDefault="00BB19F4" w:rsidP="00BB19F4">
            <w:pPr>
              <w:pStyle w:val="ListParagraph"/>
              <w:numPr>
                <w:ilvl w:val="0"/>
                <w:numId w:val="13"/>
              </w:numPr>
              <w:rPr>
                <w:rFonts w:ascii="Arial" w:hAnsi="Arial" w:cs="Arial"/>
              </w:rPr>
            </w:pPr>
            <w:r w:rsidRPr="00BB19F4">
              <w:rPr>
                <w:rFonts w:ascii="Arial" w:hAnsi="Arial" w:cs="Arial"/>
              </w:rPr>
              <w:t>University and College staff</w:t>
            </w:r>
          </w:p>
          <w:p w14:paraId="73369688" w14:textId="77777777" w:rsidR="00BB19F4" w:rsidRDefault="00BB19F4" w:rsidP="00BB19F4">
            <w:pPr>
              <w:pStyle w:val="ListParagraph"/>
              <w:numPr>
                <w:ilvl w:val="0"/>
                <w:numId w:val="13"/>
              </w:numPr>
              <w:rPr>
                <w:rFonts w:ascii="Arial" w:hAnsi="Arial" w:cs="Arial"/>
              </w:rPr>
            </w:pPr>
            <w:r w:rsidRPr="00BB19F4">
              <w:rPr>
                <w:rFonts w:ascii="Arial" w:hAnsi="Arial" w:cs="Arial"/>
              </w:rPr>
              <w:t>Suppliers</w:t>
            </w:r>
          </w:p>
          <w:p w14:paraId="1039E23C" w14:textId="77777777" w:rsidR="00BB19F4" w:rsidRPr="00C4609C" w:rsidRDefault="00BB19F4" w:rsidP="00BB19F4">
            <w:pPr>
              <w:pStyle w:val="ListParagraph"/>
              <w:rPr>
                <w:rFonts w:ascii="Arial" w:hAnsi="Arial" w:cs="Arial"/>
              </w:rPr>
            </w:pPr>
          </w:p>
        </w:tc>
      </w:tr>
      <w:tr w:rsidR="00C4609C" w14:paraId="77AA8328" w14:textId="77777777" w:rsidTr="000D5FB0">
        <w:tc>
          <w:tcPr>
            <w:tcW w:w="10012" w:type="dxa"/>
            <w:gridSpan w:val="2"/>
          </w:tcPr>
          <w:p w14:paraId="69EB01A2" w14:textId="77777777" w:rsidR="00C4609C" w:rsidRPr="004879C9" w:rsidRDefault="00C4609C">
            <w:pPr>
              <w:pStyle w:val="Heading4"/>
              <w:rPr>
                <w:b/>
                <w:sz w:val="20"/>
              </w:rPr>
            </w:pPr>
          </w:p>
        </w:tc>
      </w:tr>
    </w:tbl>
    <w:p w14:paraId="666CE247" w14:textId="77777777" w:rsidR="003879AF" w:rsidRDefault="003879AF" w:rsidP="003879AF">
      <w:pPr>
        <w:spacing w:line="240" w:lineRule="atLeast"/>
        <w:rPr>
          <w:rFonts w:ascii="Arial" w:hAnsi="Arial" w:cs="Arial"/>
          <w:sz w:val="20"/>
        </w:rPr>
      </w:pPr>
      <w:r>
        <w:rPr>
          <w:rFonts w:ascii="Arial" w:hAnsi="Arial"/>
          <w:b/>
          <w:sz w:val="20"/>
        </w:rPr>
        <w:tab/>
      </w:r>
      <w:r w:rsidRPr="00D80427">
        <w:rPr>
          <w:rFonts w:ascii="Arial" w:hAnsi="Arial"/>
          <w:sz w:val="20"/>
        </w:rPr>
        <w:t xml:space="preserve">HERA Ref </w:t>
      </w:r>
      <w:r>
        <w:rPr>
          <w:rFonts w:ascii="Arial" w:hAnsi="Arial"/>
          <w:sz w:val="20"/>
        </w:rPr>
        <w:t xml:space="preserve">- </w:t>
      </w:r>
      <w:r w:rsidRPr="00D80427">
        <w:rPr>
          <w:rFonts w:ascii="Calibri" w:hAnsi="Calibri"/>
          <w:color w:val="000000"/>
        </w:rPr>
        <w:t>SICOM_TECH_CCW_02</w:t>
      </w:r>
    </w:p>
    <w:p w14:paraId="63769788" w14:textId="6A0BEC15" w:rsidR="003A2D20" w:rsidRDefault="003A2D20">
      <w:pPr>
        <w:rPr>
          <w:rFonts w:ascii="Arial" w:hAnsi="Arial"/>
          <w:b/>
          <w:sz w:val="20"/>
        </w:rPr>
      </w:pPr>
    </w:p>
    <w:p w14:paraId="57A01BF0" w14:textId="77777777" w:rsidR="003A2D20" w:rsidRDefault="003A2D20">
      <w:pPr>
        <w:rPr>
          <w:rFonts w:ascii="Arial" w:hAnsi="Arial"/>
          <w:b/>
          <w:sz w:val="20"/>
        </w:rPr>
      </w:pPr>
    </w:p>
    <w:p w14:paraId="345CB6BB" w14:textId="77777777" w:rsidR="003A2D20" w:rsidRDefault="003A2D20">
      <w:pPr>
        <w:rPr>
          <w:rFonts w:ascii="Arial" w:hAnsi="Arial"/>
          <w:b/>
          <w:sz w:val="20"/>
        </w:rPr>
      </w:pPr>
    </w:p>
    <w:p w14:paraId="63DAF707" w14:textId="77777777" w:rsidR="003A2D20" w:rsidRDefault="003A2D20">
      <w:pPr>
        <w:rPr>
          <w:rFonts w:ascii="Arial" w:hAnsi="Arial"/>
          <w:sz w:val="20"/>
        </w:rPr>
      </w:pPr>
      <w:r>
        <w:rPr>
          <w:rFonts w:ascii="Arial" w:hAnsi="Arial"/>
          <w:sz w:val="20"/>
        </w:rPr>
        <w:t xml:space="preserve">Signed </w:t>
      </w:r>
      <w:r>
        <w:rPr>
          <w:rFonts w:ascii="Arial" w:hAnsi="Arial"/>
          <w:sz w:val="20"/>
          <w:u w:val="single"/>
        </w:rPr>
        <w:tab/>
      </w:r>
      <w:r w:rsidR="00BB19F4">
        <w:rPr>
          <w:rFonts w:ascii="Arial" w:hAnsi="Arial"/>
          <w:sz w:val="20"/>
          <w:u w:val="single"/>
        </w:rPr>
        <w:t xml:space="preserve">Christopher Purday, </w:t>
      </w:r>
      <w:proofErr w:type="spellStart"/>
      <w:r w:rsidR="00BB19F4">
        <w:rPr>
          <w:rFonts w:ascii="Arial" w:hAnsi="Arial"/>
          <w:sz w:val="20"/>
          <w:u w:val="single"/>
        </w:rPr>
        <w:t>HoTR</w:t>
      </w:r>
      <w:proofErr w:type="spellEnd"/>
      <w:r>
        <w:rPr>
          <w:rFonts w:ascii="Arial" w:hAnsi="Arial"/>
          <w:sz w:val="20"/>
          <w:u w:val="single"/>
        </w:rPr>
        <w:tab/>
      </w:r>
      <w:r>
        <w:rPr>
          <w:rFonts w:ascii="Arial" w:hAnsi="Arial"/>
          <w:sz w:val="20"/>
        </w:rPr>
        <w:t xml:space="preserve">Date of last review </w:t>
      </w:r>
      <w:r>
        <w:rPr>
          <w:rFonts w:ascii="Arial" w:hAnsi="Arial"/>
          <w:sz w:val="20"/>
          <w:u w:val="single"/>
        </w:rPr>
        <w:tab/>
      </w:r>
      <w:r w:rsidR="00BB19F4">
        <w:rPr>
          <w:rFonts w:ascii="Arial" w:hAnsi="Arial"/>
          <w:sz w:val="20"/>
          <w:u w:val="single"/>
        </w:rPr>
        <w:t>1</w:t>
      </w:r>
      <w:r w:rsidR="00845418">
        <w:rPr>
          <w:rFonts w:ascii="Arial" w:hAnsi="Arial"/>
          <w:sz w:val="20"/>
          <w:u w:val="single"/>
        </w:rPr>
        <w:t>8</w:t>
      </w:r>
      <w:r w:rsidR="00845418" w:rsidRPr="00845418">
        <w:rPr>
          <w:rFonts w:ascii="Arial" w:hAnsi="Arial"/>
          <w:sz w:val="20"/>
          <w:u w:val="single"/>
          <w:vertAlign w:val="superscript"/>
        </w:rPr>
        <w:t>th</w:t>
      </w:r>
      <w:r w:rsidR="00845418">
        <w:rPr>
          <w:rFonts w:ascii="Arial" w:hAnsi="Arial"/>
          <w:sz w:val="20"/>
          <w:u w:val="single"/>
        </w:rPr>
        <w:t xml:space="preserve"> August 2017</w:t>
      </w:r>
      <w:r>
        <w:rPr>
          <w:rFonts w:ascii="Arial" w:hAnsi="Arial"/>
          <w:sz w:val="20"/>
          <w:u w:val="single"/>
        </w:rPr>
        <w:tab/>
      </w:r>
      <w:r>
        <w:rPr>
          <w:rFonts w:ascii="Arial" w:hAnsi="Arial"/>
          <w:sz w:val="20"/>
          <w:u w:val="single"/>
        </w:rPr>
        <w:tab/>
      </w:r>
      <w:r>
        <w:rPr>
          <w:rFonts w:ascii="Arial" w:hAnsi="Arial"/>
          <w:sz w:val="20"/>
          <w:u w:val="single"/>
        </w:rPr>
        <w:tab/>
      </w:r>
    </w:p>
    <w:p w14:paraId="6243B23D" w14:textId="77777777" w:rsidR="003A2D20" w:rsidRDefault="003A2D20">
      <w:pPr>
        <w:pStyle w:val="BodyText2"/>
        <w:rPr>
          <w:rFonts w:cs="Times New Roman"/>
        </w:rPr>
      </w:pPr>
      <w:r>
        <w:rPr>
          <w:rFonts w:cs="Times New Roman"/>
        </w:rPr>
        <w:tab/>
        <w:t>(Recruiting Manager)</w:t>
      </w:r>
    </w:p>
    <w:p w14:paraId="5A19C12C" w14:textId="77777777" w:rsidR="008C2B46" w:rsidRDefault="008C2B46">
      <w:pPr>
        <w:rPr>
          <w:rFonts w:ascii="Arial" w:hAnsi="Arial" w:cs="Arial"/>
          <w:b/>
          <w:sz w:val="28"/>
          <w:szCs w:val="28"/>
        </w:rPr>
      </w:pPr>
      <w:r>
        <w:rPr>
          <w:rFonts w:ascii="Arial" w:hAnsi="Arial" w:cs="Arial"/>
          <w:b/>
          <w:sz w:val="28"/>
          <w:szCs w:val="28"/>
        </w:rPr>
        <w:br w:type="page"/>
      </w:r>
    </w:p>
    <w:p w14:paraId="2914AE38" w14:textId="1269B821" w:rsidR="00845418" w:rsidRDefault="00662C0B" w:rsidP="000D5FB0">
      <w:pPr>
        <w:ind w:firstLine="720"/>
        <w:rPr>
          <w:rFonts w:ascii="Arial" w:hAnsi="Arial" w:cs="Arial"/>
          <w:b/>
          <w:sz w:val="28"/>
          <w:szCs w:val="28"/>
        </w:rPr>
      </w:pPr>
      <w:r>
        <w:rPr>
          <w:rFonts w:ascii="Arial" w:hAnsi="Arial" w:cs="Arial"/>
          <w:b/>
          <w:sz w:val="28"/>
          <w:szCs w:val="28"/>
        </w:rPr>
        <w:lastRenderedPageBreak/>
        <w:t xml:space="preserve">Job Title: Technical Coordinator – 3D Workshop  </w:t>
      </w:r>
      <w:r>
        <w:rPr>
          <w:rFonts w:ascii="Arial" w:hAnsi="Arial" w:cs="Arial"/>
          <w:b/>
          <w:sz w:val="28"/>
          <w:szCs w:val="28"/>
        </w:rPr>
        <w:tab/>
        <w:t xml:space="preserve">        Grade: </w:t>
      </w:r>
      <w:r w:rsidR="00845418">
        <w:rPr>
          <w:rFonts w:ascii="Arial" w:hAnsi="Arial" w:cs="Arial"/>
          <w:b/>
          <w:sz w:val="28"/>
          <w:szCs w:val="28"/>
        </w:rPr>
        <w:t>5</w:t>
      </w:r>
    </w:p>
    <w:tbl>
      <w:tblPr>
        <w:tblStyle w:val="TableGrid"/>
        <w:tblW w:w="0" w:type="auto"/>
        <w:tblInd w:w="534" w:type="dxa"/>
        <w:tblLayout w:type="fixed"/>
        <w:tblLook w:val="04A0" w:firstRow="1" w:lastRow="0" w:firstColumn="1" w:lastColumn="0" w:noHBand="0" w:noVBand="1"/>
      </w:tblPr>
      <w:tblGrid>
        <w:gridCol w:w="2693"/>
        <w:gridCol w:w="7229"/>
      </w:tblGrid>
      <w:tr w:rsidR="00845418" w14:paraId="7016C7BA" w14:textId="77777777" w:rsidTr="003879AF">
        <w:trPr>
          <w:trHeight w:val="410"/>
        </w:trPr>
        <w:tc>
          <w:tcPr>
            <w:tcW w:w="9922" w:type="dxa"/>
            <w:gridSpan w:val="2"/>
            <w:shd w:val="clear" w:color="auto" w:fill="000000" w:themeFill="text1"/>
          </w:tcPr>
          <w:p w14:paraId="196C7024" w14:textId="77777777" w:rsidR="00845418" w:rsidRPr="00837A31" w:rsidRDefault="00845418" w:rsidP="0023733D">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845418" w14:paraId="276C47CF" w14:textId="77777777" w:rsidTr="003879AF">
        <w:tc>
          <w:tcPr>
            <w:tcW w:w="2693" w:type="dxa"/>
          </w:tcPr>
          <w:p w14:paraId="34F922AE" w14:textId="77777777" w:rsidR="00845418" w:rsidRDefault="00845418" w:rsidP="0023733D">
            <w:pPr>
              <w:rPr>
                <w:rFonts w:ascii="Arial" w:hAnsi="Arial" w:cs="Arial"/>
                <w:sz w:val="24"/>
              </w:rPr>
            </w:pPr>
          </w:p>
          <w:p w14:paraId="54B44DA5" w14:textId="77777777" w:rsidR="00845418" w:rsidRDefault="00845418" w:rsidP="0023733D">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24138404" w14:textId="77777777" w:rsidR="00845418" w:rsidRPr="00E919F3" w:rsidRDefault="00845418" w:rsidP="0023733D">
            <w:pPr>
              <w:rPr>
                <w:rFonts w:ascii="Arial" w:hAnsi="Arial" w:cs="Arial"/>
                <w:sz w:val="24"/>
              </w:rPr>
            </w:pPr>
            <w:r>
              <w:rPr>
                <w:rFonts w:ascii="Arial" w:hAnsi="Arial" w:cs="Arial"/>
                <w:sz w:val="24"/>
              </w:rPr>
              <w:t>Qu</w:t>
            </w:r>
            <w:r w:rsidRPr="00E919F3">
              <w:rPr>
                <w:rFonts w:ascii="Arial" w:hAnsi="Arial" w:cs="Arial"/>
                <w:sz w:val="24"/>
              </w:rPr>
              <w:t>alifications</w:t>
            </w:r>
          </w:p>
        </w:tc>
        <w:tc>
          <w:tcPr>
            <w:tcW w:w="7229" w:type="dxa"/>
          </w:tcPr>
          <w:p w14:paraId="122334E7" w14:textId="1CA97CDA" w:rsidR="009F07D9" w:rsidRPr="00EF2CE3" w:rsidRDefault="001F5EE2" w:rsidP="00EF2CE3">
            <w:pPr>
              <w:pStyle w:val="ListParagraph"/>
              <w:numPr>
                <w:ilvl w:val="0"/>
                <w:numId w:val="32"/>
              </w:numPr>
              <w:rPr>
                <w:rFonts w:ascii="Arial" w:hAnsi="Arial" w:cs="Arial"/>
                <w:bCs/>
                <w:sz w:val="24"/>
              </w:rPr>
            </w:pPr>
            <w:r w:rsidRPr="00EF2CE3">
              <w:rPr>
                <w:rFonts w:ascii="Arial" w:hAnsi="Arial" w:cs="Arial"/>
                <w:bCs/>
                <w:sz w:val="24"/>
              </w:rPr>
              <w:t xml:space="preserve">Degree qualification or equivalent in </w:t>
            </w:r>
            <w:r w:rsidR="009F07D9" w:rsidRPr="00EF2CE3">
              <w:rPr>
                <w:rFonts w:ascii="Arial" w:hAnsi="Arial" w:cs="Arial"/>
                <w:bCs/>
                <w:sz w:val="24"/>
              </w:rPr>
              <w:t>a subject relevant to the role</w:t>
            </w:r>
          </w:p>
          <w:p w14:paraId="37D342D7" w14:textId="77777777" w:rsidR="00EF2CE3" w:rsidRPr="00EF2CE3" w:rsidRDefault="00EF2CE3" w:rsidP="00EF2CE3">
            <w:pPr>
              <w:rPr>
                <w:rFonts w:ascii="Arial" w:hAnsi="Arial" w:cs="Arial"/>
                <w:bCs/>
                <w:sz w:val="24"/>
              </w:rPr>
            </w:pPr>
          </w:p>
          <w:p w14:paraId="232758B3" w14:textId="0DEF2AF2" w:rsidR="00845418" w:rsidRPr="00EF2CE3" w:rsidRDefault="00845418" w:rsidP="00EF2CE3">
            <w:pPr>
              <w:pStyle w:val="ListParagraph"/>
              <w:numPr>
                <w:ilvl w:val="0"/>
                <w:numId w:val="32"/>
              </w:numPr>
              <w:rPr>
                <w:rFonts w:ascii="Arial" w:hAnsi="Arial" w:cs="Arial"/>
                <w:sz w:val="24"/>
              </w:rPr>
            </w:pPr>
            <w:r w:rsidRPr="00EF2CE3">
              <w:rPr>
                <w:rFonts w:ascii="Arial" w:hAnsi="Arial" w:cs="Arial"/>
                <w:sz w:val="24"/>
              </w:rPr>
              <w:t>In-depth knowledge</w:t>
            </w:r>
            <w:r w:rsidR="00D4319E" w:rsidRPr="00EF2CE3">
              <w:rPr>
                <w:rFonts w:ascii="Arial" w:hAnsi="Arial" w:cs="Arial"/>
                <w:sz w:val="24"/>
              </w:rPr>
              <w:t xml:space="preserve"> of </w:t>
            </w:r>
            <w:r w:rsidRPr="00EF2CE3">
              <w:rPr>
                <w:rFonts w:ascii="Arial" w:hAnsi="Arial" w:cs="Arial"/>
                <w:sz w:val="24"/>
              </w:rPr>
              <w:t xml:space="preserve">a wide range of </w:t>
            </w:r>
            <w:r w:rsidR="00D4319E" w:rsidRPr="00EF2CE3">
              <w:rPr>
                <w:rFonts w:ascii="Arial" w:hAnsi="Arial" w:cs="Arial"/>
                <w:sz w:val="24"/>
              </w:rPr>
              <w:t xml:space="preserve">3D practices and </w:t>
            </w:r>
            <w:r w:rsidRPr="00EF2CE3">
              <w:rPr>
                <w:rFonts w:ascii="Arial" w:hAnsi="Arial" w:cs="Arial"/>
                <w:sz w:val="24"/>
              </w:rPr>
              <w:t xml:space="preserve">making </w:t>
            </w:r>
            <w:r w:rsidR="00D4319E" w:rsidRPr="00EF2CE3">
              <w:rPr>
                <w:rFonts w:ascii="Arial" w:hAnsi="Arial" w:cs="Arial"/>
                <w:sz w:val="24"/>
              </w:rPr>
              <w:t xml:space="preserve">technology &amp; </w:t>
            </w:r>
            <w:r w:rsidRPr="00EF2CE3">
              <w:rPr>
                <w:rFonts w:ascii="Arial" w:hAnsi="Arial" w:cs="Arial"/>
                <w:sz w:val="24"/>
              </w:rPr>
              <w:t>techniques</w:t>
            </w:r>
          </w:p>
          <w:p w14:paraId="3EB7FCF6" w14:textId="77777777" w:rsidR="00EF2CE3" w:rsidRPr="00EF2CE3" w:rsidRDefault="00EF2CE3" w:rsidP="00EF2CE3">
            <w:pPr>
              <w:rPr>
                <w:rFonts w:ascii="Arial" w:hAnsi="Arial" w:cs="Arial"/>
                <w:sz w:val="24"/>
              </w:rPr>
            </w:pPr>
          </w:p>
          <w:p w14:paraId="4A0F57B9" w14:textId="77777777" w:rsidR="00D4319E" w:rsidRDefault="00D4319E" w:rsidP="00EF2CE3">
            <w:pPr>
              <w:pStyle w:val="ListParagraph"/>
              <w:numPr>
                <w:ilvl w:val="0"/>
                <w:numId w:val="32"/>
              </w:numPr>
              <w:rPr>
                <w:rFonts w:ascii="Arial" w:hAnsi="Arial" w:cs="Arial"/>
                <w:sz w:val="24"/>
              </w:rPr>
            </w:pPr>
            <w:r w:rsidRPr="00EF2CE3">
              <w:rPr>
                <w:rFonts w:ascii="Arial" w:hAnsi="Arial" w:cs="Arial"/>
                <w:sz w:val="24"/>
              </w:rPr>
              <w:t xml:space="preserve">A good understanding of H&amp;S, COSHH and risk assessment </w:t>
            </w:r>
          </w:p>
          <w:p w14:paraId="1F2AD8FA" w14:textId="77777777" w:rsidR="003879AF" w:rsidRPr="003879AF" w:rsidRDefault="003879AF" w:rsidP="003879AF">
            <w:pPr>
              <w:pStyle w:val="ListParagraph"/>
              <w:rPr>
                <w:rFonts w:ascii="Arial" w:hAnsi="Arial" w:cs="Arial"/>
                <w:sz w:val="24"/>
              </w:rPr>
            </w:pPr>
          </w:p>
          <w:p w14:paraId="2AA5368F" w14:textId="40034EFD" w:rsidR="003879AF" w:rsidRPr="000D5FB0" w:rsidRDefault="003879AF" w:rsidP="00EF2CE3">
            <w:pPr>
              <w:pStyle w:val="ListParagraph"/>
              <w:numPr>
                <w:ilvl w:val="0"/>
                <w:numId w:val="32"/>
              </w:numPr>
              <w:rPr>
                <w:rFonts w:ascii="Arial" w:hAnsi="Arial" w:cs="Arial"/>
                <w:sz w:val="24"/>
              </w:rPr>
            </w:pPr>
            <w:r w:rsidRPr="000D5FB0">
              <w:rPr>
                <w:rFonts w:ascii="Arial" w:hAnsi="Arial" w:cs="Arial"/>
                <w:sz w:val="24"/>
              </w:rPr>
              <w:t>A good understanding of HEI level education</w:t>
            </w:r>
          </w:p>
          <w:p w14:paraId="3B564A80" w14:textId="77777777" w:rsidR="00662C0B" w:rsidRDefault="00662C0B" w:rsidP="00D4319E">
            <w:pPr>
              <w:rPr>
                <w:rFonts w:ascii="Arial" w:hAnsi="Arial" w:cs="Arial"/>
                <w:i/>
                <w:sz w:val="24"/>
              </w:rPr>
            </w:pPr>
          </w:p>
          <w:p w14:paraId="7874E71D" w14:textId="77777777" w:rsidR="00EF2CE3" w:rsidRPr="00C46F3C" w:rsidRDefault="00EF2CE3" w:rsidP="00EF2CE3">
            <w:pPr>
              <w:pStyle w:val="ListParagraph"/>
              <w:numPr>
                <w:ilvl w:val="0"/>
                <w:numId w:val="31"/>
              </w:numPr>
              <w:rPr>
                <w:rFonts w:ascii="Arial" w:hAnsi="Arial" w:cs="Arial"/>
                <w:sz w:val="24"/>
              </w:rPr>
            </w:pPr>
            <w:r w:rsidRPr="00475C58">
              <w:rPr>
                <w:rFonts w:ascii="Arial" w:hAnsi="Arial" w:cs="Arial"/>
                <w:sz w:val="24"/>
              </w:rPr>
              <w:t>Teacher Training qualification</w:t>
            </w:r>
            <w:r>
              <w:rPr>
                <w:rFonts w:ascii="Arial" w:hAnsi="Arial" w:cs="Arial"/>
                <w:sz w:val="24"/>
              </w:rPr>
              <w:t xml:space="preserve"> - Desirable</w:t>
            </w:r>
          </w:p>
          <w:p w14:paraId="378293C9" w14:textId="77777777" w:rsidR="00EF2CE3" w:rsidRPr="00D4319E" w:rsidRDefault="00EF2CE3" w:rsidP="00D4319E">
            <w:pPr>
              <w:rPr>
                <w:rFonts w:ascii="Arial" w:hAnsi="Arial" w:cs="Arial"/>
                <w:i/>
                <w:sz w:val="24"/>
              </w:rPr>
            </w:pPr>
          </w:p>
        </w:tc>
      </w:tr>
      <w:tr w:rsidR="00845418" w14:paraId="487FEF77" w14:textId="77777777" w:rsidTr="003879AF">
        <w:tc>
          <w:tcPr>
            <w:tcW w:w="2693" w:type="dxa"/>
          </w:tcPr>
          <w:p w14:paraId="000B961D" w14:textId="77777777" w:rsidR="00845418" w:rsidRPr="00E919F3" w:rsidRDefault="00845418" w:rsidP="0023733D">
            <w:pPr>
              <w:rPr>
                <w:rFonts w:ascii="Arial" w:hAnsi="Arial" w:cs="Arial"/>
                <w:sz w:val="24"/>
              </w:rPr>
            </w:pPr>
          </w:p>
          <w:p w14:paraId="578A75B4" w14:textId="77777777" w:rsidR="00845418" w:rsidRDefault="00845418" w:rsidP="0023733D">
            <w:pPr>
              <w:rPr>
                <w:rFonts w:ascii="Arial" w:hAnsi="Arial" w:cs="Arial"/>
                <w:sz w:val="24"/>
              </w:rPr>
            </w:pPr>
            <w:r w:rsidRPr="00E919F3">
              <w:rPr>
                <w:rFonts w:ascii="Arial" w:hAnsi="Arial" w:cs="Arial"/>
                <w:sz w:val="24"/>
              </w:rPr>
              <w:t xml:space="preserve">Relevant Experience </w:t>
            </w:r>
          </w:p>
          <w:p w14:paraId="75D269CF" w14:textId="77777777" w:rsidR="00845418" w:rsidRDefault="00845418" w:rsidP="0023733D">
            <w:pPr>
              <w:rPr>
                <w:rFonts w:ascii="Arial" w:hAnsi="Arial" w:cs="Arial"/>
                <w:sz w:val="24"/>
              </w:rPr>
            </w:pPr>
          </w:p>
          <w:p w14:paraId="24321580" w14:textId="77777777" w:rsidR="00845418" w:rsidRPr="00E919F3" w:rsidRDefault="00845418" w:rsidP="0023733D">
            <w:pPr>
              <w:rPr>
                <w:rFonts w:ascii="Arial" w:hAnsi="Arial" w:cs="Arial"/>
                <w:sz w:val="24"/>
              </w:rPr>
            </w:pPr>
          </w:p>
        </w:tc>
        <w:tc>
          <w:tcPr>
            <w:tcW w:w="7229" w:type="dxa"/>
          </w:tcPr>
          <w:p w14:paraId="395C8052" w14:textId="77777777" w:rsidR="00EF2CE3" w:rsidRDefault="00EF2CE3" w:rsidP="00845418">
            <w:pPr>
              <w:rPr>
                <w:rFonts w:ascii="Arial" w:hAnsi="Arial" w:cs="Arial"/>
                <w:i/>
                <w:sz w:val="24"/>
              </w:rPr>
            </w:pPr>
          </w:p>
          <w:p w14:paraId="794FEE2B" w14:textId="7951FA6A" w:rsidR="00EF2CE3" w:rsidRDefault="00EF2CE3" w:rsidP="00EF2CE3">
            <w:pPr>
              <w:pStyle w:val="ListParagraph"/>
              <w:numPr>
                <w:ilvl w:val="0"/>
                <w:numId w:val="31"/>
              </w:numPr>
              <w:rPr>
                <w:rFonts w:ascii="Arial" w:hAnsi="Arial" w:cs="Arial"/>
                <w:sz w:val="24"/>
              </w:rPr>
            </w:pPr>
            <w:r w:rsidRPr="00EF2CE3">
              <w:rPr>
                <w:rFonts w:ascii="Arial" w:hAnsi="Arial" w:cs="Arial"/>
                <w:sz w:val="24"/>
              </w:rPr>
              <w:t>E</w:t>
            </w:r>
            <w:r w:rsidR="00845418" w:rsidRPr="00EF2CE3">
              <w:rPr>
                <w:rFonts w:ascii="Arial" w:hAnsi="Arial" w:cs="Arial"/>
                <w:sz w:val="24"/>
              </w:rPr>
              <w:t xml:space="preserve">xperience of </w:t>
            </w:r>
            <w:r w:rsidR="00D4319E" w:rsidRPr="00EF2CE3">
              <w:rPr>
                <w:rFonts w:ascii="Arial" w:hAnsi="Arial" w:cs="Arial"/>
                <w:sz w:val="24"/>
              </w:rPr>
              <w:t xml:space="preserve">managing resources and </w:t>
            </w:r>
            <w:r w:rsidR="003879AF">
              <w:rPr>
                <w:rFonts w:ascii="Arial" w:hAnsi="Arial" w:cs="Arial"/>
                <w:sz w:val="24"/>
              </w:rPr>
              <w:t>team management</w:t>
            </w:r>
          </w:p>
          <w:p w14:paraId="6E6C4FF6" w14:textId="77777777" w:rsidR="003879AF" w:rsidRPr="003879AF" w:rsidRDefault="003879AF" w:rsidP="003879AF">
            <w:pPr>
              <w:rPr>
                <w:rFonts w:ascii="Arial" w:hAnsi="Arial" w:cs="Arial"/>
                <w:sz w:val="24"/>
              </w:rPr>
            </w:pPr>
          </w:p>
          <w:p w14:paraId="6D74E05E" w14:textId="166B3A38" w:rsidR="00EF2CE3" w:rsidRPr="003879AF" w:rsidRDefault="00EF2CE3" w:rsidP="003879AF">
            <w:pPr>
              <w:pStyle w:val="ListParagraph"/>
              <w:numPr>
                <w:ilvl w:val="0"/>
                <w:numId w:val="31"/>
              </w:numPr>
              <w:rPr>
                <w:rFonts w:ascii="Arial" w:hAnsi="Arial" w:cs="Arial"/>
                <w:sz w:val="24"/>
              </w:rPr>
            </w:pPr>
            <w:r>
              <w:rPr>
                <w:rFonts w:ascii="Arial" w:hAnsi="Arial" w:cs="Arial"/>
                <w:sz w:val="24"/>
              </w:rPr>
              <w:t xml:space="preserve">Experience of </w:t>
            </w:r>
            <w:r w:rsidR="00845418" w:rsidRPr="00EF2CE3">
              <w:rPr>
                <w:rFonts w:ascii="Arial" w:hAnsi="Arial" w:cs="Arial"/>
                <w:sz w:val="24"/>
              </w:rPr>
              <w:t>working with students in a workshop or teaching environment</w:t>
            </w:r>
          </w:p>
          <w:p w14:paraId="4B6DA5D6" w14:textId="77777777" w:rsidR="00845418" w:rsidRPr="00E919F3" w:rsidRDefault="00845418" w:rsidP="00D4319E">
            <w:pPr>
              <w:rPr>
                <w:rFonts w:ascii="Arial" w:hAnsi="Arial" w:cs="Arial"/>
                <w:sz w:val="24"/>
              </w:rPr>
            </w:pPr>
          </w:p>
        </w:tc>
      </w:tr>
      <w:tr w:rsidR="00845418" w14:paraId="56EEDD42" w14:textId="77777777" w:rsidTr="003879AF">
        <w:tc>
          <w:tcPr>
            <w:tcW w:w="2693" w:type="dxa"/>
            <w:vAlign w:val="center"/>
          </w:tcPr>
          <w:p w14:paraId="6F127135" w14:textId="0486905A" w:rsidR="00845418" w:rsidRPr="00E919F3" w:rsidRDefault="00845418" w:rsidP="0023733D">
            <w:pPr>
              <w:rPr>
                <w:rFonts w:ascii="Arial" w:hAnsi="Arial" w:cs="Arial"/>
                <w:sz w:val="24"/>
              </w:rPr>
            </w:pPr>
            <w:r w:rsidRPr="00E919F3">
              <w:rPr>
                <w:rFonts w:ascii="Arial" w:hAnsi="Arial" w:cs="Arial"/>
                <w:sz w:val="24"/>
              </w:rPr>
              <w:t>Communication Skills</w:t>
            </w:r>
          </w:p>
        </w:tc>
        <w:tc>
          <w:tcPr>
            <w:tcW w:w="7229" w:type="dxa"/>
            <w:vAlign w:val="center"/>
          </w:tcPr>
          <w:p w14:paraId="2EEEE5AF" w14:textId="77777777" w:rsidR="00845418" w:rsidRDefault="00845418" w:rsidP="0023733D">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37D05CA7" w14:textId="77777777" w:rsidR="00EF2CE3" w:rsidRDefault="00EF2CE3" w:rsidP="0023733D">
            <w:pPr>
              <w:rPr>
                <w:rFonts w:ascii="Arial" w:hAnsi="Arial" w:cs="Arial"/>
                <w:color w:val="000000"/>
                <w:sz w:val="24"/>
              </w:rPr>
            </w:pPr>
          </w:p>
          <w:p w14:paraId="4F7F38BA" w14:textId="17E2949D" w:rsidR="00EF2CE3" w:rsidRPr="00EF2CE3" w:rsidRDefault="00EF2CE3" w:rsidP="00EF2CE3">
            <w:pPr>
              <w:spacing w:line="240" w:lineRule="atLeast"/>
              <w:rPr>
                <w:rFonts w:ascii="Arial" w:hAnsi="Arial" w:cs="Arial"/>
                <w:sz w:val="24"/>
              </w:rPr>
            </w:pPr>
            <w:r w:rsidRPr="00D24243">
              <w:rPr>
                <w:rFonts w:ascii="Arial" w:hAnsi="Arial" w:cs="Arial"/>
                <w:sz w:val="24"/>
              </w:rPr>
              <w:t xml:space="preserve">Uses appropriate levels of IT skills to enable best use of available information and communication to support learning and organisational effectiveness as necessary for the post. </w:t>
            </w:r>
          </w:p>
          <w:p w14:paraId="1DEE3834" w14:textId="77777777" w:rsidR="00845418" w:rsidRPr="00E919F3" w:rsidRDefault="00845418" w:rsidP="0023733D">
            <w:pPr>
              <w:rPr>
                <w:rFonts w:ascii="Arial" w:hAnsi="Arial" w:cs="Arial"/>
                <w:sz w:val="24"/>
              </w:rPr>
            </w:pPr>
          </w:p>
        </w:tc>
      </w:tr>
      <w:tr w:rsidR="00845418" w14:paraId="54897D6B" w14:textId="77777777" w:rsidTr="003879AF">
        <w:tc>
          <w:tcPr>
            <w:tcW w:w="2693" w:type="dxa"/>
            <w:vAlign w:val="center"/>
          </w:tcPr>
          <w:p w14:paraId="24AB19ED" w14:textId="77777777" w:rsidR="00845418" w:rsidRPr="00E919F3" w:rsidRDefault="00845418" w:rsidP="0023733D">
            <w:pPr>
              <w:rPr>
                <w:rFonts w:ascii="Arial" w:hAnsi="Arial" w:cs="Arial"/>
                <w:sz w:val="24"/>
              </w:rPr>
            </w:pPr>
            <w:r>
              <w:rPr>
                <w:rFonts w:ascii="Arial" w:hAnsi="Arial" w:cs="Arial"/>
                <w:sz w:val="24"/>
              </w:rPr>
              <w:t>Leadership and Management</w:t>
            </w:r>
          </w:p>
        </w:tc>
        <w:tc>
          <w:tcPr>
            <w:tcW w:w="7229" w:type="dxa"/>
            <w:vAlign w:val="center"/>
          </w:tcPr>
          <w:p w14:paraId="6737AE17" w14:textId="77777777" w:rsidR="00845418" w:rsidRPr="005A3588" w:rsidRDefault="00845418" w:rsidP="0023733D">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14:paraId="5E1E8963" w14:textId="77777777" w:rsidR="00845418" w:rsidRPr="00E919F3" w:rsidRDefault="00845418" w:rsidP="0023733D">
            <w:pPr>
              <w:rPr>
                <w:rFonts w:ascii="Arial" w:hAnsi="Arial" w:cs="Arial"/>
                <w:i/>
                <w:sz w:val="24"/>
              </w:rPr>
            </w:pPr>
          </w:p>
        </w:tc>
      </w:tr>
      <w:tr w:rsidR="00845418" w14:paraId="4A586DF5" w14:textId="77777777" w:rsidTr="003879AF">
        <w:trPr>
          <w:trHeight w:val="968"/>
        </w:trPr>
        <w:tc>
          <w:tcPr>
            <w:tcW w:w="2693" w:type="dxa"/>
            <w:vMerge w:val="restart"/>
            <w:vAlign w:val="center"/>
          </w:tcPr>
          <w:p w14:paraId="399D65A3" w14:textId="77777777" w:rsidR="00845418" w:rsidRPr="00E919F3" w:rsidRDefault="00845418" w:rsidP="0023733D">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7229" w:type="dxa"/>
            <w:vAlign w:val="center"/>
          </w:tcPr>
          <w:p w14:paraId="492F7AF1" w14:textId="77777777" w:rsidR="00845418" w:rsidRPr="008E2F82" w:rsidRDefault="00845418" w:rsidP="0023733D">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p>
          <w:p w14:paraId="3D8C4C50" w14:textId="77777777" w:rsidR="00845418" w:rsidRPr="00E919F3" w:rsidRDefault="00845418" w:rsidP="0023733D">
            <w:pPr>
              <w:rPr>
                <w:rFonts w:ascii="Arial" w:hAnsi="Arial" w:cs="Arial"/>
                <w:sz w:val="24"/>
              </w:rPr>
            </w:pPr>
          </w:p>
        </w:tc>
      </w:tr>
      <w:tr w:rsidR="00845418" w14:paraId="2BAD87EF" w14:textId="77777777" w:rsidTr="003879AF">
        <w:trPr>
          <w:trHeight w:val="967"/>
        </w:trPr>
        <w:tc>
          <w:tcPr>
            <w:tcW w:w="2693" w:type="dxa"/>
            <w:vMerge/>
            <w:vAlign w:val="center"/>
          </w:tcPr>
          <w:p w14:paraId="3D7F2220" w14:textId="77777777" w:rsidR="00845418" w:rsidRDefault="00845418" w:rsidP="0023733D">
            <w:pPr>
              <w:rPr>
                <w:rFonts w:ascii="Arial" w:hAnsi="Arial" w:cs="Arial"/>
                <w:sz w:val="24"/>
              </w:rPr>
            </w:pPr>
          </w:p>
        </w:tc>
        <w:tc>
          <w:tcPr>
            <w:tcW w:w="7229" w:type="dxa"/>
            <w:vAlign w:val="center"/>
          </w:tcPr>
          <w:p w14:paraId="514D0276" w14:textId="77777777" w:rsidR="00845418" w:rsidRPr="008E2F82" w:rsidRDefault="00BB19F4" w:rsidP="0023733D">
            <w:pPr>
              <w:rPr>
                <w:rFonts w:ascii="Arial" w:hAnsi="Arial" w:cs="Arial"/>
                <w:color w:val="000000"/>
                <w:sz w:val="24"/>
              </w:rPr>
            </w:pPr>
            <w:r>
              <w:rPr>
                <w:rFonts w:ascii="Arial" w:hAnsi="Arial" w:cs="Arial"/>
                <w:color w:val="000000"/>
                <w:sz w:val="24"/>
              </w:rPr>
              <w:t xml:space="preserve">Applies </w:t>
            </w:r>
            <w:r w:rsidR="00845418" w:rsidRPr="008E2F82">
              <w:rPr>
                <w:rFonts w:ascii="Arial" w:hAnsi="Arial" w:cs="Arial"/>
                <w:color w:val="000000"/>
                <w:sz w:val="24"/>
              </w:rPr>
              <w:t>own research to develop learning and assessment practice</w:t>
            </w:r>
          </w:p>
          <w:p w14:paraId="126444BB" w14:textId="77777777" w:rsidR="00845418" w:rsidRDefault="00845418" w:rsidP="0023733D">
            <w:pPr>
              <w:rPr>
                <w:rFonts w:ascii="Arial" w:hAnsi="Arial" w:cs="Arial"/>
                <w:color w:val="000000"/>
                <w:sz w:val="24"/>
              </w:rPr>
            </w:pPr>
          </w:p>
        </w:tc>
      </w:tr>
      <w:tr w:rsidR="00845418" w14:paraId="4D09E017" w14:textId="77777777" w:rsidTr="003879AF">
        <w:tc>
          <w:tcPr>
            <w:tcW w:w="2693" w:type="dxa"/>
            <w:vAlign w:val="center"/>
          </w:tcPr>
          <w:p w14:paraId="3B44B909" w14:textId="77777777" w:rsidR="00845418" w:rsidRPr="00E919F3" w:rsidRDefault="00845418" w:rsidP="0023733D">
            <w:pPr>
              <w:rPr>
                <w:rFonts w:ascii="Arial" w:hAnsi="Arial" w:cs="Arial"/>
                <w:sz w:val="24"/>
              </w:rPr>
            </w:pPr>
            <w:r>
              <w:rPr>
                <w:rFonts w:ascii="Arial" w:hAnsi="Arial" w:cs="Arial"/>
                <w:sz w:val="24"/>
              </w:rPr>
              <w:t xml:space="preserve">Professional Practice </w:t>
            </w:r>
          </w:p>
        </w:tc>
        <w:tc>
          <w:tcPr>
            <w:tcW w:w="7229" w:type="dxa"/>
            <w:vAlign w:val="center"/>
          </w:tcPr>
          <w:p w14:paraId="571C4E6E" w14:textId="77777777" w:rsidR="00845418" w:rsidRDefault="00BB19F4" w:rsidP="0023733D">
            <w:pPr>
              <w:rPr>
                <w:rFonts w:ascii="Arial" w:hAnsi="Arial" w:cs="Arial"/>
                <w:color w:val="000000"/>
                <w:sz w:val="24"/>
              </w:rPr>
            </w:pPr>
            <w:r>
              <w:rPr>
                <w:rFonts w:ascii="Arial" w:hAnsi="Arial" w:cs="Arial"/>
                <w:color w:val="000000"/>
                <w:sz w:val="24"/>
              </w:rPr>
              <w:t xml:space="preserve">Contributes to advancing </w:t>
            </w:r>
            <w:r w:rsidR="00845418" w:rsidRPr="005A3588">
              <w:rPr>
                <w:rFonts w:ascii="Arial" w:hAnsi="Arial" w:cs="Arial"/>
                <w:color w:val="000000"/>
                <w:sz w:val="24"/>
              </w:rPr>
              <w:t xml:space="preserve">professional practice/research or scholarly activity in own area of specialism </w:t>
            </w:r>
          </w:p>
          <w:p w14:paraId="73F9B10B" w14:textId="77777777" w:rsidR="00845418" w:rsidRPr="00E919F3" w:rsidRDefault="00845418" w:rsidP="0023733D">
            <w:pPr>
              <w:rPr>
                <w:rFonts w:ascii="Arial" w:hAnsi="Arial" w:cs="Arial"/>
                <w:color w:val="000000"/>
                <w:sz w:val="24"/>
              </w:rPr>
            </w:pPr>
          </w:p>
        </w:tc>
      </w:tr>
      <w:tr w:rsidR="00845418" w14:paraId="1FF8EA14" w14:textId="77777777" w:rsidTr="003879AF">
        <w:tc>
          <w:tcPr>
            <w:tcW w:w="2693" w:type="dxa"/>
            <w:vAlign w:val="center"/>
          </w:tcPr>
          <w:p w14:paraId="0EE6BE2E" w14:textId="77777777" w:rsidR="00845418" w:rsidRPr="00E919F3" w:rsidRDefault="00845418" w:rsidP="0023733D">
            <w:pPr>
              <w:rPr>
                <w:rFonts w:ascii="Arial" w:hAnsi="Arial" w:cs="Arial"/>
                <w:sz w:val="24"/>
              </w:rPr>
            </w:pPr>
            <w:r w:rsidRPr="00E919F3">
              <w:rPr>
                <w:rFonts w:ascii="Arial" w:hAnsi="Arial" w:cs="Arial"/>
                <w:sz w:val="24"/>
              </w:rPr>
              <w:t>Planning and managing resources</w:t>
            </w:r>
          </w:p>
        </w:tc>
        <w:tc>
          <w:tcPr>
            <w:tcW w:w="7229" w:type="dxa"/>
            <w:vAlign w:val="center"/>
          </w:tcPr>
          <w:p w14:paraId="2B63EFE4" w14:textId="77777777" w:rsidR="00845418" w:rsidRDefault="00845418" w:rsidP="0023733D">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14:paraId="33F6D93E" w14:textId="77777777" w:rsidR="00845418" w:rsidRPr="00E919F3" w:rsidRDefault="00845418" w:rsidP="0023733D">
            <w:pPr>
              <w:rPr>
                <w:rFonts w:ascii="Arial" w:hAnsi="Arial" w:cs="Arial"/>
                <w:sz w:val="24"/>
              </w:rPr>
            </w:pPr>
          </w:p>
        </w:tc>
      </w:tr>
      <w:tr w:rsidR="00845418" w14:paraId="36B3CB30" w14:textId="77777777" w:rsidTr="003879AF">
        <w:tc>
          <w:tcPr>
            <w:tcW w:w="2693" w:type="dxa"/>
            <w:vAlign w:val="center"/>
          </w:tcPr>
          <w:p w14:paraId="2B38D0D7" w14:textId="77777777" w:rsidR="00845418" w:rsidRPr="00E919F3" w:rsidRDefault="00845418" w:rsidP="0023733D">
            <w:pPr>
              <w:rPr>
                <w:rFonts w:ascii="Arial" w:hAnsi="Arial" w:cs="Arial"/>
                <w:sz w:val="24"/>
              </w:rPr>
            </w:pPr>
            <w:r w:rsidRPr="00E919F3">
              <w:rPr>
                <w:rFonts w:ascii="Arial" w:hAnsi="Arial" w:cs="Arial"/>
                <w:sz w:val="24"/>
              </w:rPr>
              <w:lastRenderedPageBreak/>
              <w:t>Teamwork</w:t>
            </w:r>
          </w:p>
        </w:tc>
        <w:tc>
          <w:tcPr>
            <w:tcW w:w="7229" w:type="dxa"/>
            <w:vAlign w:val="center"/>
          </w:tcPr>
          <w:p w14:paraId="49A5414D" w14:textId="77777777" w:rsidR="00662C0B" w:rsidRDefault="00845418" w:rsidP="0023733D">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w:t>
            </w:r>
          </w:p>
          <w:p w14:paraId="3BB1D90E" w14:textId="6728DE32" w:rsidR="00845418" w:rsidRDefault="00845418" w:rsidP="0023733D">
            <w:pPr>
              <w:rPr>
                <w:rFonts w:ascii="Arial" w:hAnsi="Arial" w:cs="Arial"/>
                <w:color w:val="000000"/>
                <w:sz w:val="24"/>
              </w:rPr>
            </w:pPr>
            <w:proofErr w:type="gramStart"/>
            <w:r>
              <w:rPr>
                <w:rFonts w:ascii="Arial" w:hAnsi="Arial" w:cs="Arial"/>
                <w:color w:val="000000"/>
                <w:sz w:val="24"/>
              </w:rPr>
              <w:t>groups</w:t>
            </w:r>
            <w:proofErr w:type="gramEnd"/>
          </w:p>
          <w:p w14:paraId="30E0AF5A" w14:textId="77777777" w:rsidR="00845418" w:rsidRPr="00E919F3" w:rsidRDefault="00845418" w:rsidP="0023733D">
            <w:pPr>
              <w:rPr>
                <w:rFonts w:ascii="Arial" w:hAnsi="Arial" w:cs="Arial"/>
                <w:sz w:val="24"/>
              </w:rPr>
            </w:pPr>
          </w:p>
        </w:tc>
      </w:tr>
      <w:tr w:rsidR="00845418" w14:paraId="1BC1EBBB" w14:textId="77777777" w:rsidTr="003879AF">
        <w:tc>
          <w:tcPr>
            <w:tcW w:w="2693" w:type="dxa"/>
            <w:vAlign w:val="center"/>
          </w:tcPr>
          <w:p w14:paraId="2A86D2D2" w14:textId="77777777" w:rsidR="00845418" w:rsidRPr="00E919F3" w:rsidRDefault="00845418" w:rsidP="0023733D">
            <w:pPr>
              <w:rPr>
                <w:rFonts w:ascii="Arial" w:hAnsi="Arial" w:cs="Arial"/>
                <w:sz w:val="24"/>
              </w:rPr>
            </w:pPr>
            <w:r w:rsidRPr="00E919F3">
              <w:rPr>
                <w:rFonts w:ascii="Arial" w:hAnsi="Arial" w:cs="Arial"/>
                <w:sz w:val="24"/>
              </w:rPr>
              <w:t>Student experience or customer service</w:t>
            </w:r>
          </w:p>
        </w:tc>
        <w:tc>
          <w:tcPr>
            <w:tcW w:w="7229" w:type="dxa"/>
            <w:vAlign w:val="center"/>
          </w:tcPr>
          <w:p w14:paraId="2653F128" w14:textId="77777777" w:rsidR="00845418" w:rsidRPr="002E37BF" w:rsidRDefault="00BB19F4" w:rsidP="0023733D">
            <w:pPr>
              <w:rPr>
                <w:rFonts w:ascii="Arial" w:hAnsi="Arial" w:cs="Arial"/>
                <w:color w:val="000000"/>
                <w:sz w:val="24"/>
              </w:rPr>
            </w:pPr>
            <w:r>
              <w:rPr>
                <w:rFonts w:ascii="Arial" w:hAnsi="Arial" w:cs="Arial"/>
                <w:color w:val="000000"/>
                <w:sz w:val="24"/>
              </w:rPr>
              <w:t xml:space="preserve">Builds and maintains </w:t>
            </w:r>
            <w:r w:rsidR="00845418" w:rsidRPr="002E37BF">
              <w:rPr>
                <w:rFonts w:ascii="Arial" w:hAnsi="Arial" w:cs="Arial"/>
                <w:color w:val="000000"/>
                <w:sz w:val="24"/>
              </w:rPr>
              <w:t>positive relationships with students or customers</w:t>
            </w:r>
          </w:p>
          <w:p w14:paraId="7D575E19" w14:textId="77777777" w:rsidR="00845418" w:rsidRPr="00E919F3" w:rsidRDefault="00845418" w:rsidP="0023733D">
            <w:pPr>
              <w:rPr>
                <w:rFonts w:ascii="Arial" w:hAnsi="Arial" w:cs="Arial"/>
                <w:sz w:val="24"/>
              </w:rPr>
            </w:pPr>
          </w:p>
        </w:tc>
      </w:tr>
      <w:tr w:rsidR="00845418" w14:paraId="2DD826E9" w14:textId="77777777" w:rsidTr="003879AF">
        <w:tc>
          <w:tcPr>
            <w:tcW w:w="2693" w:type="dxa"/>
            <w:vAlign w:val="center"/>
          </w:tcPr>
          <w:p w14:paraId="797D2824" w14:textId="77777777" w:rsidR="00845418" w:rsidRPr="00E919F3" w:rsidRDefault="00845418" w:rsidP="0023733D">
            <w:pPr>
              <w:rPr>
                <w:rFonts w:ascii="Arial" w:hAnsi="Arial" w:cs="Arial"/>
                <w:sz w:val="24"/>
              </w:rPr>
            </w:pPr>
            <w:r w:rsidRPr="00E919F3">
              <w:rPr>
                <w:rFonts w:ascii="Arial" w:hAnsi="Arial" w:cs="Arial"/>
                <w:sz w:val="24"/>
              </w:rPr>
              <w:t xml:space="preserve">Creativity, Innovation and Problem Solving </w:t>
            </w:r>
          </w:p>
        </w:tc>
        <w:tc>
          <w:tcPr>
            <w:tcW w:w="7229" w:type="dxa"/>
            <w:vAlign w:val="center"/>
          </w:tcPr>
          <w:p w14:paraId="44ADF054" w14:textId="77777777" w:rsidR="00845418" w:rsidRDefault="00845418" w:rsidP="0023733D">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2FD5883C" w14:textId="25E105F3" w:rsidR="00662C0B" w:rsidRPr="00662C0B" w:rsidRDefault="00662C0B" w:rsidP="0023733D">
            <w:pPr>
              <w:rPr>
                <w:rFonts w:ascii="Arial" w:hAnsi="Arial" w:cs="Arial"/>
                <w:color w:val="000000"/>
                <w:sz w:val="24"/>
              </w:rPr>
            </w:pPr>
          </w:p>
        </w:tc>
      </w:tr>
    </w:tbl>
    <w:p w14:paraId="58598C90" w14:textId="7A31B946" w:rsidR="003A2D20" w:rsidRDefault="003879AF" w:rsidP="008C2B46">
      <w:pPr>
        <w:spacing w:line="240" w:lineRule="atLeast"/>
        <w:rPr>
          <w:rFonts w:ascii="Arial" w:hAnsi="Arial" w:cs="Arial"/>
          <w:sz w:val="20"/>
        </w:rPr>
      </w:pPr>
      <w:r>
        <w:rPr>
          <w:rFonts w:ascii="Arial" w:hAnsi="Arial" w:cs="Arial"/>
          <w:sz w:val="20"/>
        </w:rPr>
        <w:tab/>
      </w:r>
    </w:p>
    <w:p w14:paraId="52FD4CAD" w14:textId="77777777" w:rsidR="003879AF" w:rsidRDefault="003879AF" w:rsidP="003879AF">
      <w:pPr>
        <w:spacing w:line="240" w:lineRule="atLeast"/>
        <w:rPr>
          <w:rFonts w:ascii="Arial" w:hAnsi="Arial" w:cs="Arial"/>
          <w:sz w:val="20"/>
        </w:rPr>
      </w:pPr>
      <w:r>
        <w:rPr>
          <w:rFonts w:ascii="Arial" w:hAnsi="Arial" w:cs="Arial"/>
          <w:sz w:val="20"/>
        </w:rPr>
        <w:tab/>
      </w:r>
      <w:r w:rsidRPr="00D80427">
        <w:rPr>
          <w:rFonts w:ascii="Arial" w:hAnsi="Arial"/>
          <w:sz w:val="20"/>
        </w:rPr>
        <w:t xml:space="preserve">HERA Ref </w:t>
      </w:r>
      <w:r>
        <w:rPr>
          <w:rFonts w:ascii="Arial" w:hAnsi="Arial"/>
          <w:sz w:val="20"/>
        </w:rPr>
        <w:t xml:space="preserve">- </w:t>
      </w:r>
      <w:r w:rsidRPr="00D80427">
        <w:rPr>
          <w:rFonts w:ascii="Calibri" w:hAnsi="Calibri"/>
          <w:color w:val="000000"/>
        </w:rPr>
        <w:t>SICOM_TECH_CCW_02</w:t>
      </w:r>
    </w:p>
    <w:p w14:paraId="609D9974" w14:textId="1914EE0E" w:rsidR="003879AF" w:rsidRDefault="003879AF" w:rsidP="008C2B46">
      <w:pPr>
        <w:spacing w:line="240" w:lineRule="atLeast"/>
        <w:rPr>
          <w:rFonts w:ascii="Arial" w:hAnsi="Arial" w:cs="Arial"/>
          <w:sz w:val="20"/>
        </w:rPr>
      </w:pPr>
    </w:p>
    <w:sectPr w:rsidR="003879AF" w:rsidSect="0060646C">
      <w:headerReference w:type="default" r:id="rId8"/>
      <w:pgSz w:w="11906" w:h="16838"/>
      <w:pgMar w:top="1702" w:right="566" w:bottom="1079" w:left="5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1CFFA" w14:textId="77777777" w:rsidR="00E10F60" w:rsidRDefault="00E10F60">
      <w:r>
        <w:separator/>
      </w:r>
    </w:p>
  </w:endnote>
  <w:endnote w:type="continuationSeparator" w:id="0">
    <w:p w14:paraId="3AEBA743" w14:textId="77777777" w:rsidR="00E10F60" w:rsidRDefault="00E1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25AEF" w14:textId="77777777" w:rsidR="00E10F60" w:rsidRDefault="00E10F60">
      <w:r>
        <w:separator/>
      </w:r>
    </w:p>
  </w:footnote>
  <w:footnote w:type="continuationSeparator" w:id="0">
    <w:p w14:paraId="12053828" w14:textId="77777777" w:rsidR="00E10F60" w:rsidRDefault="00E10F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36E5D" w14:textId="77777777" w:rsidR="00E10F60" w:rsidRDefault="00E10F60">
    <w:pPr>
      <w:pStyle w:val="Header"/>
    </w:pPr>
    <w:r>
      <w:rPr>
        <w:noProof/>
        <w:lang w:val="en-US"/>
      </w:rPr>
      <w:drawing>
        <wp:inline distT="0" distB="0" distL="0" distR="0" wp14:anchorId="524B9F2F" wp14:editId="3A26AF2F">
          <wp:extent cx="3371850" cy="1352550"/>
          <wp:effectExtent l="0" t="0" r="0" b="0"/>
          <wp:docPr id="1" name="Picture 1" descr="Image result for ual"/>
          <wp:cNvGraphicFramePr/>
          <a:graphic xmlns:a="http://schemas.openxmlformats.org/drawingml/2006/main">
            <a:graphicData uri="http://schemas.openxmlformats.org/drawingml/2006/picture">
              <pic:pic xmlns:pic="http://schemas.openxmlformats.org/drawingml/2006/picture">
                <pic:nvPicPr>
                  <pic:cNvPr id="1" name="Picture 1" descr="Image result for u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2D3322"/>
    <w:multiLevelType w:val="hybridMultilevel"/>
    <w:tmpl w:val="D24A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B5BDB"/>
    <w:multiLevelType w:val="hybridMultilevel"/>
    <w:tmpl w:val="2F86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31C94"/>
    <w:multiLevelType w:val="hybridMultilevel"/>
    <w:tmpl w:val="1F661064"/>
    <w:lvl w:ilvl="0" w:tplc="7A4AD71A">
      <w:start w:val="1"/>
      <w:numFmt w:val="bullet"/>
      <w:lvlText w:val=""/>
      <w:lvlJc w:val="left"/>
      <w:pPr>
        <w:tabs>
          <w:tab w:val="num" w:pos="720"/>
        </w:tabs>
        <w:ind w:left="720" w:hanging="360"/>
      </w:pPr>
      <w:rPr>
        <w:rFonts w:ascii="Symbol" w:hAnsi="Symbol" w:hint="default"/>
        <w:sz w:val="16"/>
      </w:rPr>
    </w:lvl>
    <w:lvl w:ilvl="1" w:tplc="AA4A69E0" w:tentative="1">
      <w:start w:val="1"/>
      <w:numFmt w:val="bullet"/>
      <w:lvlText w:val="o"/>
      <w:lvlJc w:val="left"/>
      <w:pPr>
        <w:tabs>
          <w:tab w:val="num" w:pos="1440"/>
        </w:tabs>
        <w:ind w:left="1440" w:hanging="360"/>
      </w:pPr>
      <w:rPr>
        <w:rFonts w:ascii="Courier New" w:hAnsi="Courier New" w:hint="default"/>
      </w:rPr>
    </w:lvl>
    <w:lvl w:ilvl="2" w:tplc="1872481E" w:tentative="1">
      <w:start w:val="1"/>
      <w:numFmt w:val="bullet"/>
      <w:lvlText w:val=""/>
      <w:lvlJc w:val="left"/>
      <w:pPr>
        <w:tabs>
          <w:tab w:val="num" w:pos="2160"/>
        </w:tabs>
        <w:ind w:left="2160" w:hanging="360"/>
      </w:pPr>
      <w:rPr>
        <w:rFonts w:ascii="Wingdings" w:hAnsi="Wingdings" w:hint="default"/>
      </w:rPr>
    </w:lvl>
    <w:lvl w:ilvl="3" w:tplc="F378E384" w:tentative="1">
      <w:start w:val="1"/>
      <w:numFmt w:val="bullet"/>
      <w:lvlText w:val=""/>
      <w:lvlJc w:val="left"/>
      <w:pPr>
        <w:tabs>
          <w:tab w:val="num" w:pos="2880"/>
        </w:tabs>
        <w:ind w:left="2880" w:hanging="360"/>
      </w:pPr>
      <w:rPr>
        <w:rFonts w:ascii="Symbol" w:hAnsi="Symbol" w:hint="default"/>
      </w:rPr>
    </w:lvl>
    <w:lvl w:ilvl="4" w:tplc="CB26FE8A" w:tentative="1">
      <w:start w:val="1"/>
      <w:numFmt w:val="bullet"/>
      <w:lvlText w:val="o"/>
      <w:lvlJc w:val="left"/>
      <w:pPr>
        <w:tabs>
          <w:tab w:val="num" w:pos="3600"/>
        </w:tabs>
        <w:ind w:left="3600" w:hanging="360"/>
      </w:pPr>
      <w:rPr>
        <w:rFonts w:ascii="Courier New" w:hAnsi="Courier New" w:hint="default"/>
      </w:rPr>
    </w:lvl>
    <w:lvl w:ilvl="5" w:tplc="AA9A6AD6" w:tentative="1">
      <w:start w:val="1"/>
      <w:numFmt w:val="bullet"/>
      <w:lvlText w:val=""/>
      <w:lvlJc w:val="left"/>
      <w:pPr>
        <w:tabs>
          <w:tab w:val="num" w:pos="4320"/>
        </w:tabs>
        <w:ind w:left="4320" w:hanging="360"/>
      </w:pPr>
      <w:rPr>
        <w:rFonts w:ascii="Wingdings" w:hAnsi="Wingdings" w:hint="default"/>
      </w:rPr>
    </w:lvl>
    <w:lvl w:ilvl="6" w:tplc="2BD01FF2" w:tentative="1">
      <w:start w:val="1"/>
      <w:numFmt w:val="bullet"/>
      <w:lvlText w:val=""/>
      <w:lvlJc w:val="left"/>
      <w:pPr>
        <w:tabs>
          <w:tab w:val="num" w:pos="5040"/>
        </w:tabs>
        <w:ind w:left="5040" w:hanging="360"/>
      </w:pPr>
      <w:rPr>
        <w:rFonts w:ascii="Symbol" w:hAnsi="Symbol" w:hint="default"/>
      </w:rPr>
    </w:lvl>
    <w:lvl w:ilvl="7" w:tplc="0DCA40CC" w:tentative="1">
      <w:start w:val="1"/>
      <w:numFmt w:val="bullet"/>
      <w:lvlText w:val="o"/>
      <w:lvlJc w:val="left"/>
      <w:pPr>
        <w:tabs>
          <w:tab w:val="num" w:pos="5760"/>
        </w:tabs>
        <w:ind w:left="5760" w:hanging="360"/>
      </w:pPr>
      <w:rPr>
        <w:rFonts w:ascii="Courier New" w:hAnsi="Courier New" w:hint="default"/>
      </w:rPr>
    </w:lvl>
    <w:lvl w:ilvl="8" w:tplc="6012EC84" w:tentative="1">
      <w:start w:val="1"/>
      <w:numFmt w:val="bullet"/>
      <w:lvlText w:val=""/>
      <w:lvlJc w:val="left"/>
      <w:pPr>
        <w:tabs>
          <w:tab w:val="num" w:pos="6480"/>
        </w:tabs>
        <w:ind w:left="6480" w:hanging="360"/>
      </w:pPr>
      <w:rPr>
        <w:rFonts w:ascii="Wingdings" w:hAnsi="Wingdings" w:hint="default"/>
      </w:rPr>
    </w:lvl>
  </w:abstractNum>
  <w:abstractNum w:abstractNumId="4">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E63C1"/>
    <w:multiLevelType w:val="hybridMultilevel"/>
    <w:tmpl w:val="49B2AA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F000ADC"/>
    <w:multiLevelType w:val="hybridMultilevel"/>
    <w:tmpl w:val="AF9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B1B0A"/>
    <w:multiLevelType w:val="hybridMultilevel"/>
    <w:tmpl w:val="206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A2F09"/>
    <w:multiLevelType w:val="hybridMultilevel"/>
    <w:tmpl w:val="7000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4B4125"/>
    <w:multiLevelType w:val="hybridMultilevel"/>
    <w:tmpl w:val="321C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77067"/>
    <w:multiLevelType w:val="hybridMultilevel"/>
    <w:tmpl w:val="F8384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36F71B1"/>
    <w:multiLevelType w:val="hybridMultilevel"/>
    <w:tmpl w:val="EBE0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02044E5"/>
    <w:multiLevelType w:val="hybridMultilevel"/>
    <w:tmpl w:val="160E8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7">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E53CE6"/>
    <w:multiLevelType w:val="hybridMultilevel"/>
    <w:tmpl w:val="E6D059EC"/>
    <w:lvl w:ilvl="0" w:tplc="B6D2394A">
      <w:start w:val="1"/>
      <w:numFmt w:val="bullet"/>
      <w:lvlText w:val=""/>
      <w:lvlJc w:val="left"/>
      <w:pPr>
        <w:tabs>
          <w:tab w:val="num" w:pos="720"/>
        </w:tabs>
        <w:ind w:left="720" w:hanging="360"/>
      </w:pPr>
      <w:rPr>
        <w:rFonts w:ascii="Symbol" w:hAnsi="Symbol" w:hint="default"/>
        <w:sz w:val="16"/>
      </w:rPr>
    </w:lvl>
    <w:lvl w:ilvl="1" w:tplc="27B80FF8" w:tentative="1">
      <w:start w:val="1"/>
      <w:numFmt w:val="bullet"/>
      <w:lvlText w:val="o"/>
      <w:lvlJc w:val="left"/>
      <w:pPr>
        <w:tabs>
          <w:tab w:val="num" w:pos="1440"/>
        </w:tabs>
        <w:ind w:left="1440" w:hanging="360"/>
      </w:pPr>
      <w:rPr>
        <w:rFonts w:ascii="Courier New" w:hAnsi="Courier New" w:hint="default"/>
      </w:rPr>
    </w:lvl>
    <w:lvl w:ilvl="2" w:tplc="EA369896" w:tentative="1">
      <w:start w:val="1"/>
      <w:numFmt w:val="bullet"/>
      <w:lvlText w:val=""/>
      <w:lvlJc w:val="left"/>
      <w:pPr>
        <w:tabs>
          <w:tab w:val="num" w:pos="2160"/>
        </w:tabs>
        <w:ind w:left="2160" w:hanging="360"/>
      </w:pPr>
      <w:rPr>
        <w:rFonts w:ascii="Wingdings" w:hAnsi="Wingdings" w:hint="default"/>
      </w:rPr>
    </w:lvl>
    <w:lvl w:ilvl="3" w:tplc="273A3FE2" w:tentative="1">
      <w:start w:val="1"/>
      <w:numFmt w:val="bullet"/>
      <w:lvlText w:val=""/>
      <w:lvlJc w:val="left"/>
      <w:pPr>
        <w:tabs>
          <w:tab w:val="num" w:pos="2880"/>
        </w:tabs>
        <w:ind w:left="2880" w:hanging="360"/>
      </w:pPr>
      <w:rPr>
        <w:rFonts w:ascii="Symbol" w:hAnsi="Symbol" w:hint="default"/>
      </w:rPr>
    </w:lvl>
    <w:lvl w:ilvl="4" w:tplc="1FDEF928" w:tentative="1">
      <w:start w:val="1"/>
      <w:numFmt w:val="bullet"/>
      <w:lvlText w:val="o"/>
      <w:lvlJc w:val="left"/>
      <w:pPr>
        <w:tabs>
          <w:tab w:val="num" w:pos="3600"/>
        </w:tabs>
        <w:ind w:left="3600" w:hanging="360"/>
      </w:pPr>
      <w:rPr>
        <w:rFonts w:ascii="Courier New" w:hAnsi="Courier New" w:hint="default"/>
      </w:rPr>
    </w:lvl>
    <w:lvl w:ilvl="5" w:tplc="1A78B56C" w:tentative="1">
      <w:start w:val="1"/>
      <w:numFmt w:val="bullet"/>
      <w:lvlText w:val=""/>
      <w:lvlJc w:val="left"/>
      <w:pPr>
        <w:tabs>
          <w:tab w:val="num" w:pos="4320"/>
        </w:tabs>
        <w:ind w:left="4320" w:hanging="360"/>
      </w:pPr>
      <w:rPr>
        <w:rFonts w:ascii="Wingdings" w:hAnsi="Wingdings" w:hint="default"/>
      </w:rPr>
    </w:lvl>
    <w:lvl w:ilvl="6" w:tplc="92CE7658" w:tentative="1">
      <w:start w:val="1"/>
      <w:numFmt w:val="bullet"/>
      <w:lvlText w:val=""/>
      <w:lvlJc w:val="left"/>
      <w:pPr>
        <w:tabs>
          <w:tab w:val="num" w:pos="5040"/>
        </w:tabs>
        <w:ind w:left="5040" w:hanging="360"/>
      </w:pPr>
      <w:rPr>
        <w:rFonts w:ascii="Symbol" w:hAnsi="Symbol" w:hint="default"/>
      </w:rPr>
    </w:lvl>
    <w:lvl w:ilvl="7" w:tplc="81A4E372" w:tentative="1">
      <w:start w:val="1"/>
      <w:numFmt w:val="bullet"/>
      <w:lvlText w:val="o"/>
      <w:lvlJc w:val="left"/>
      <w:pPr>
        <w:tabs>
          <w:tab w:val="num" w:pos="5760"/>
        </w:tabs>
        <w:ind w:left="5760" w:hanging="360"/>
      </w:pPr>
      <w:rPr>
        <w:rFonts w:ascii="Courier New" w:hAnsi="Courier New" w:hint="default"/>
      </w:rPr>
    </w:lvl>
    <w:lvl w:ilvl="8" w:tplc="2662CC9C" w:tentative="1">
      <w:start w:val="1"/>
      <w:numFmt w:val="bullet"/>
      <w:lvlText w:val=""/>
      <w:lvlJc w:val="left"/>
      <w:pPr>
        <w:tabs>
          <w:tab w:val="num" w:pos="6480"/>
        </w:tabs>
        <w:ind w:left="6480" w:hanging="360"/>
      </w:pPr>
      <w:rPr>
        <w:rFonts w:ascii="Wingdings" w:hAnsi="Wingdings" w:hint="default"/>
      </w:rPr>
    </w:lvl>
  </w:abstractNum>
  <w:abstractNum w:abstractNumId="2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46196F"/>
    <w:multiLevelType w:val="hybridMultilevel"/>
    <w:tmpl w:val="ECCCD900"/>
    <w:lvl w:ilvl="0" w:tplc="45FA0664">
      <w:start w:val="1"/>
      <w:numFmt w:val="bullet"/>
      <w:lvlText w:val=""/>
      <w:lvlJc w:val="left"/>
      <w:pPr>
        <w:tabs>
          <w:tab w:val="num" w:pos="720"/>
        </w:tabs>
        <w:ind w:left="720" w:hanging="360"/>
      </w:pPr>
      <w:rPr>
        <w:rFonts w:ascii="Symbol" w:hAnsi="Symbol" w:hint="default"/>
        <w:sz w:val="16"/>
      </w:rPr>
    </w:lvl>
    <w:lvl w:ilvl="1" w:tplc="6BFC1D56" w:tentative="1">
      <w:start w:val="1"/>
      <w:numFmt w:val="bullet"/>
      <w:lvlText w:val="o"/>
      <w:lvlJc w:val="left"/>
      <w:pPr>
        <w:tabs>
          <w:tab w:val="num" w:pos="1440"/>
        </w:tabs>
        <w:ind w:left="1440" w:hanging="360"/>
      </w:pPr>
      <w:rPr>
        <w:rFonts w:ascii="Courier New" w:hAnsi="Courier New" w:hint="default"/>
      </w:rPr>
    </w:lvl>
    <w:lvl w:ilvl="2" w:tplc="BAF0FE78" w:tentative="1">
      <w:start w:val="1"/>
      <w:numFmt w:val="bullet"/>
      <w:lvlText w:val=""/>
      <w:lvlJc w:val="left"/>
      <w:pPr>
        <w:tabs>
          <w:tab w:val="num" w:pos="2160"/>
        </w:tabs>
        <w:ind w:left="2160" w:hanging="360"/>
      </w:pPr>
      <w:rPr>
        <w:rFonts w:ascii="Wingdings" w:hAnsi="Wingdings" w:hint="default"/>
      </w:rPr>
    </w:lvl>
    <w:lvl w:ilvl="3" w:tplc="CEA2A232" w:tentative="1">
      <w:start w:val="1"/>
      <w:numFmt w:val="bullet"/>
      <w:lvlText w:val=""/>
      <w:lvlJc w:val="left"/>
      <w:pPr>
        <w:tabs>
          <w:tab w:val="num" w:pos="2880"/>
        </w:tabs>
        <w:ind w:left="2880" w:hanging="360"/>
      </w:pPr>
      <w:rPr>
        <w:rFonts w:ascii="Symbol" w:hAnsi="Symbol" w:hint="default"/>
      </w:rPr>
    </w:lvl>
    <w:lvl w:ilvl="4" w:tplc="E11C705A" w:tentative="1">
      <w:start w:val="1"/>
      <w:numFmt w:val="bullet"/>
      <w:lvlText w:val="o"/>
      <w:lvlJc w:val="left"/>
      <w:pPr>
        <w:tabs>
          <w:tab w:val="num" w:pos="3600"/>
        </w:tabs>
        <w:ind w:left="3600" w:hanging="360"/>
      </w:pPr>
      <w:rPr>
        <w:rFonts w:ascii="Courier New" w:hAnsi="Courier New" w:hint="default"/>
      </w:rPr>
    </w:lvl>
    <w:lvl w:ilvl="5" w:tplc="B6C2E5DE" w:tentative="1">
      <w:start w:val="1"/>
      <w:numFmt w:val="bullet"/>
      <w:lvlText w:val=""/>
      <w:lvlJc w:val="left"/>
      <w:pPr>
        <w:tabs>
          <w:tab w:val="num" w:pos="4320"/>
        </w:tabs>
        <w:ind w:left="4320" w:hanging="360"/>
      </w:pPr>
      <w:rPr>
        <w:rFonts w:ascii="Wingdings" w:hAnsi="Wingdings" w:hint="default"/>
      </w:rPr>
    </w:lvl>
    <w:lvl w:ilvl="6" w:tplc="304AFF4E" w:tentative="1">
      <w:start w:val="1"/>
      <w:numFmt w:val="bullet"/>
      <w:lvlText w:val=""/>
      <w:lvlJc w:val="left"/>
      <w:pPr>
        <w:tabs>
          <w:tab w:val="num" w:pos="5040"/>
        </w:tabs>
        <w:ind w:left="5040" w:hanging="360"/>
      </w:pPr>
      <w:rPr>
        <w:rFonts w:ascii="Symbol" w:hAnsi="Symbol" w:hint="default"/>
      </w:rPr>
    </w:lvl>
    <w:lvl w:ilvl="7" w:tplc="050022A4" w:tentative="1">
      <w:start w:val="1"/>
      <w:numFmt w:val="bullet"/>
      <w:lvlText w:val="o"/>
      <w:lvlJc w:val="left"/>
      <w:pPr>
        <w:tabs>
          <w:tab w:val="num" w:pos="5760"/>
        </w:tabs>
        <w:ind w:left="5760" w:hanging="360"/>
      </w:pPr>
      <w:rPr>
        <w:rFonts w:ascii="Courier New" w:hAnsi="Courier New" w:hint="default"/>
      </w:rPr>
    </w:lvl>
    <w:lvl w:ilvl="8" w:tplc="5F48DA98" w:tentative="1">
      <w:start w:val="1"/>
      <w:numFmt w:val="bullet"/>
      <w:lvlText w:val=""/>
      <w:lvlJc w:val="left"/>
      <w:pPr>
        <w:tabs>
          <w:tab w:val="num" w:pos="6480"/>
        </w:tabs>
        <w:ind w:left="6480" w:hanging="360"/>
      </w:pPr>
      <w:rPr>
        <w:rFonts w:ascii="Wingdings" w:hAnsi="Wingdings" w:hint="default"/>
      </w:rPr>
    </w:lvl>
  </w:abstractNum>
  <w:abstractNum w:abstractNumId="26">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E71254"/>
    <w:multiLevelType w:val="hybridMultilevel"/>
    <w:tmpl w:val="9A30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8B2C81"/>
    <w:multiLevelType w:val="hybridMultilevel"/>
    <w:tmpl w:val="1F52E508"/>
    <w:lvl w:ilvl="0" w:tplc="E1D8B224">
      <w:start w:val="1"/>
      <w:numFmt w:val="bullet"/>
      <w:lvlText w:val=""/>
      <w:lvlJc w:val="left"/>
      <w:pPr>
        <w:tabs>
          <w:tab w:val="num" w:pos="720"/>
        </w:tabs>
        <w:ind w:left="720" w:hanging="360"/>
      </w:pPr>
      <w:rPr>
        <w:rFonts w:ascii="Symbol" w:hAnsi="Symbol" w:hint="default"/>
        <w:sz w:val="16"/>
      </w:rPr>
    </w:lvl>
    <w:lvl w:ilvl="1" w:tplc="9A80C334" w:tentative="1">
      <w:start w:val="1"/>
      <w:numFmt w:val="bullet"/>
      <w:lvlText w:val="o"/>
      <w:lvlJc w:val="left"/>
      <w:pPr>
        <w:tabs>
          <w:tab w:val="num" w:pos="1440"/>
        </w:tabs>
        <w:ind w:left="1440" w:hanging="360"/>
      </w:pPr>
      <w:rPr>
        <w:rFonts w:ascii="Courier New" w:hAnsi="Courier New" w:hint="default"/>
      </w:rPr>
    </w:lvl>
    <w:lvl w:ilvl="2" w:tplc="17465B80" w:tentative="1">
      <w:start w:val="1"/>
      <w:numFmt w:val="bullet"/>
      <w:lvlText w:val=""/>
      <w:lvlJc w:val="left"/>
      <w:pPr>
        <w:tabs>
          <w:tab w:val="num" w:pos="2160"/>
        </w:tabs>
        <w:ind w:left="2160" w:hanging="360"/>
      </w:pPr>
      <w:rPr>
        <w:rFonts w:ascii="Wingdings" w:hAnsi="Wingdings" w:hint="default"/>
      </w:rPr>
    </w:lvl>
    <w:lvl w:ilvl="3" w:tplc="D8CEFC94" w:tentative="1">
      <w:start w:val="1"/>
      <w:numFmt w:val="bullet"/>
      <w:lvlText w:val=""/>
      <w:lvlJc w:val="left"/>
      <w:pPr>
        <w:tabs>
          <w:tab w:val="num" w:pos="2880"/>
        </w:tabs>
        <w:ind w:left="2880" w:hanging="360"/>
      </w:pPr>
      <w:rPr>
        <w:rFonts w:ascii="Symbol" w:hAnsi="Symbol" w:hint="default"/>
      </w:rPr>
    </w:lvl>
    <w:lvl w:ilvl="4" w:tplc="54363230" w:tentative="1">
      <w:start w:val="1"/>
      <w:numFmt w:val="bullet"/>
      <w:lvlText w:val="o"/>
      <w:lvlJc w:val="left"/>
      <w:pPr>
        <w:tabs>
          <w:tab w:val="num" w:pos="3600"/>
        </w:tabs>
        <w:ind w:left="3600" w:hanging="360"/>
      </w:pPr>
      <w:rPr>
        <w:rFonts w:ascii="Courier New" w:hAnsi="Courier New" w:hint="default"/>
      </w:rPr>
    </w:lvl>
    <w:lvl w:ilvl="5" w:tplc="A56A827A" w:tentative="1">
      <w:start w:val="1"/>
      <w:numFmt w:val="bullet"/>
      <w:lvlText w:val=""/>
      <w:lvlJc w:val="left"/>
      <w:pPr>
        <w:tabs>
          <w:tab w:val="num" w:pos="4320"/>
        </w:tabs>
        <w:ind w:left="4320" w:hanging="360"/>
      </w:pPr>
      <w:rPr>
        <w:rFonts w:ascii="Wingdings" w:hAnsi="Wingdings" w:hint="default"/>
      </w:rPr>
    </w:lvl>
    <w:lvl w:ilvl="6" w:tplc="E56E545A" w:tentative="1">
      <w:start w:val="1"/>
      <w:numFmt w:val="bullet"/>
      <w:lvlText w:val=""/>
      <w:lvlJc w:val="left"/>
      <w:pPr>
        <w:tabs>
          <w:tab w:val="num" w:pos="5040"/>
        </w:tabs>
        <w:ind w:left="5040" w:hanging="360"/>
      </w:pPr>
      <w:rPr>
        <w:rFonts w:ascii="Symbol" w:hAnsi="Symbol" w:hint="default"/>
      </w:rPr>
    </w:lvl>
    <w:lvl w:ilvl="7" w:tplc="8200AAA8" w:tentative="1">
      <w:start w:val="1"/>
      <w:numFmt w:val="bullet"/>
      <w:lvlText w:val="o"/>
      <w:lvlJc w:val="left"/>
      <w:pPr>
        <w:tabs>
          <w:tab w:val="num" w:pos="5760"/>
        </w:tabs>
        <w:ind w:left="5760" w:hanging="360"/>
      </w:pPr>
      <w:rPr>
        <w:rFonts w:ascii="Courier New" w:hAnsi="Courier New" w:hint="default"/>
      </w:rPr>
    </w:lvl>
    <w:lvl w:ilvl="8" w:tplc="6778BC32" w:tentative="1">
      <w:start w:val="1"/>
      <w:numFmt w:val="bullet"/>
      <w:lvlText w:val=""/>
      <w:lvlJc w:val="left"/>
      <w:pPr>
        <w:tabs>
          <w:tab w:val="num" w:pos="6480"/>
        </w:tabs>
        <w:ind w:left="6480" w:hanging="360"/>
      </w:pPr>
      <w:rPr>
        <w:rFonts w:ascii="Wingdings" w:hAnsi="Wingdings" w:hint="default"/>
      </w:rPr>
    </w:lvl>
  </w:abstractNum>
  <w:abstractNum w:abstractNumId="31">
    <w:nsid w:val="7E2F3350"/>
    <w:multiLevelType w:val="hybridMultilevel"/>
    <w:tmpl w:val="F250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3"/>
  </w:num>
  <w:num w:numId="4">
    <w:abstractNumId w:val="19"/>
  </w:num>
  <w:num w:numId="5">
    <w:abstractNumId w:val="16"/>
  </w:num>
  <w:num w:numId="6">
    <w:abstractNumId w:val="25"/>
  </w:num>
  <w:num w:numId="7">
    <w:abstractNumId w:val="17"/>
  </w:num>
  <w:num w:numId="8">
    <w:abstractNumId w:val="14"/>
  </w:num>
  <w:num w:numId="9">
    <w:abstractNumId w:val="24"/>
  </w:num>
  <w:num w:numId="10">
    <w:abstractNumId w:val="26"/>
  </w:num>
  <w:num w:numId="11">
    <w:abstractNumId w:val="18"/>
  </w:num>
  <w:num w:numId="12">
    <w:abstractNumId w:val="20"/>
  </w:num>
  <w:num w:numId="13">
    <w:abstractNumId w:val="10"/>
  </w:num>
  <w:num w:numId="14">
    <w:abstractNumId w:val="22"/>
  </w:num>
  <w:num w:numId="15">
    <w:abstractNumId w:val="21"/>
  </w:num>
  <w:num w:numId="16">
    <w:abstractNumId w:val="5"/>
  </w:num>
  <w:num w:numId="17">
    <w:abstractNumId w:val="9"/>
  </w:num>
  <w:num w:numId="18">
    <w:abstractNumId w:val="6"/>
  </w:num>
  <w:num w:numId="19">
    <w:abstractNumId w:val="31"/>
  </w:num>
  <w:num w:numId="20">
    <w:abstractNumId w:val="28"/>
  </w:num>
  <w:num w:numId="21">
    <w:abstractNumId w:val="7"/>
  </w:num>
  <w:num w:numId="22">
    <w:abstractNumId w:val="4"/>
  </w:num>
  <w:num w:numId="23">
    <w:abstractNumId w:val="13"/>
  </w:num>
  <w:num w:numId="24">
    <w:abstractNumId w:val="29"/>
  </w:num>
  <w:num w:numId="25">
    <w:abstractNumId w:val="23"/>
  </w:num>
  <w:num w:numId="26">
    <w:abstractNumId w:val="1"/>
  </w:num>
  <w:num w:numId="27">
    <w:abstractNumId w:val="2"/>
  </w:num>
  <w:num w:numId="28">
    <w:abstractNumId w:val="11"/>
  </w:num>
  <w:num w:numId="29">
    <w:abstractNumId w:val="27"/>
  </w:num>
  <w:num w:numId="30">
    <w:abstractNumId w:val="8"/>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A9"/>
    <w:rsid w:val="00000FB6"/>
    <w:rsid w:val="000110FD"/>
    <w:rsid w:val="000522CB"/>
    <w:rsid w:val="00055747"/>
    <w:rsid w:val="000563C7"/>
    <w:rsid w:val="000940A9"/>
    <w:rsid w:val="000D5FB0"/>
    <w:rsid w:val="000D7597"/>
    <w:rsid w:val="000F40A3"/>
    <w:rsid w:val="00105476"/>
    <w:rsid w:val="00112C77"/>
    <w:rsid w:val="00117213"/>
    <w:rsid w:val="00135994"/>
    <w:rsid w:val="0015236F"/>
    <w:rsid w:val="00161B6B"/>
    <w:rsid w:val="001749BE"/>
    <w:rsid w:val="001948D9"/>
    <w:rsid w:val="001B5775"/>
    <w:rsid w:val="001E54EF"/>
    <w:rsid w:val="001F5EE2"/>
    <w:rsid w:val="002157CE"/>
    <w:rsid w:val="00231EF1"/>
    <w:rsid w:val="0023733D"/>
    <w:rsid w:val="00240214"/>
    <w:rsid w:val="00250AC3"/>
    <w:rsid w:val="00252E78"/>
    <w:rsid w:val="0028315C"/>
    <w:rsid w:val="00285A8D"/>
    <w:rsid w:val="00293C78"/>
    <w:rsid w:val="00294447"/>
    <w:rsid w:val="002A22D0"/>
    <w:rsid w:val="002A4160"/>
    <w:rsid w:val="002B2199"/>
    <w:rsid w:val="002B7662"/>
    <w:rsid w:val="002D2034"/>
    <w:rsid w:val="002D639C"/>
    <w:rsid w:val="002F2A2B"/>
    <w:rsid w:val="003004B0"/>
    <w:rsid w:val="00317BFE"/>
    <w:rsid w:val="00330E4E"/>
    <w:rsid w:val="0034235B"/>
    <w:rsid w:val="00344BAB"/>
    <w:rsid w:val="00371139"/>
    <w:rsid w:val="00373869"/>
    <w:rsid w:val="003771E6"/>
    <w:rsid w:val="00384C4F"/>
    <w:rsid w:val="003879AF"/>
    <w:rsid w:val="003A04BF"/>
    <w:rsid w:val="003A2D20"/>
    <w:rsid w:val="003B010F"/>
    <w:rsid w:val="003B6523"/>
    <w:rsid w:val="003C00EB"/>
    <w:rsid w:val="003E792A"/>
    <w:rsid w:val="0045143C"/>
    <w:rsid w:val="00464354"/>
    <w:rsid w:val="00465CAD"/>
    <w:rsid w:val="0047759D"/>
    <w:rsid w:val="004816C6"/>
    <w:rsid w:val="00483F2C"/>
    <w:rsid w:val="004879C9"/>
    <w:rsid w:val="00491013"/>
    <w:rsid w:val="004910E2"/>
    <w:rsid w:val="004939BD"/>
    <w:rsid w:val="005009E6"/>
    <w:rsid w:val="0053033B"/>
    <w:rsid w:val="00576313"/>
    <w:rsid w:val="00586F36"/>
    <w:rsid w:val="00594C01"/>
    <w:rsid w:val="00596C57"/>
    <w:rsid w:val="005A3284"/>
    <w:rsid w:val="005E3031"/>
    <w:rsid w:val="005E70C1"/>
    <w:rsid w:val="005F772D"/>
    <w:rsid w:val="00600149"/>
    <w:rsid w:val="0060646C"/>
    <w:rsid w:val="006068C4"/>
    <w:rsid w:val="00606B91"/>
    <w:rsid w:val="0060717D"/>
    <w:rsid w:val="00662C0B"/>
    <w:rsid w:val="00670046"/>
    <w:rsid w:val="006752AE"/>
    <w:rsid w:val="00676D0F"/>
    <w:rsid w:val="00685F1E"/>
    <w:rsid w:val="006902A3"/>
    <w:rsid w:val="006A34FF"/>
    <w:rsid w:val="006B06DA"/>
    <w:rsid w:val="006C1A6C"/>
    <w:rsid w:val="006D04EC"/>
    <w:rsid w:val="006D348B"/>
    <w:rsid w:val="006D6C80"/>
    <w:rsid w:val="006E5BEA"/>
    <w:rsid w:val="007215A3"/>
    <w:rsid w:val="007257B5"/>
    <w:rsid w:val="00735907"/>
    <w:rsid w:val="00752132"/>
    <w:rsid w:val="00760E0D"/>
    <w:rsid w:val="00784E86"/>
    <w:rsid w:val="007877D9"/>
    <w:rsid w:val="00795A89"/>
    <w:rsid w:val="007A2C7E"/>
    <w:rsid w:val="007B7709"/>
    <w:rsid w:val="008320E6"/>
    <w:rsid w:val="00845418"/>
    <w:rsid w:val="00870DF2"/>
    <w:rsid w:val="00882199"/>
    <w:rsid w:val="008978A3"/>
    <w:rsid w:val="008A6F68"/>
    <w:rsid w:val="008C2B46"/>
    <w:rsid w:val="008D390B"/>
    <w:rsid w:val="008D5C7A"/>
    <w:rsid w:val="008F6039"/>
    <w:rsid w:val="00913218"/>
    <w:rsid w:val="00920B94"/>
    <w:rsid w:val="0092456F"/>
    <w:rsid w:val="009411E5"/>
    <w:rsid w:val="00942820"/>
    <w:rsid w:val="009438D6"/>
    <w:rsid w:val="00944002"/>
    <w:rsid w:val="00953B4A"/>
    <w:rsid w:val="009A2B23"/>
    <w:rsid w:val="009A4377"/>
    <w:rsid w:val="009B381D"/>
    <w:rsid w:val="009E19D8"/>
    <w:rsid w:val="009E63BE"/>
    <w:rsid w:val="009F07D9"/>
    <w:rsid w:val="00A1003D"/>
    <w:rsid w:val="00A14CDD"/>
    <w:rsid w:val="00A15DD8"/>
    <w:rsid w:val="00A41AC1"/>
    <w:rsid w:val="00A514C8"/>
    <w:rsid w:val="00A54400"/>
    <w:rsid w:val="00A5766E"/>
    <w:rsid w:val="00A62D35"/>
    <w:rsid w:val="00A74601"/>
    <w:rsid w:val="00AB25DF"/>
    <w:rsid w:val="00AC253B"/>
    <w:rsid w:val="00AC59AE"/>
    <w:rsid w:val="00AD63C0"/>
    <w:rsid w:val="00AF6C2A"/>
    <w:rsid w:val="00B15794"/>
    <w:rsid w:val="00B249FA"/>
    <w:rsid w:val="00B657B9"/>
    <w:rsid w:val="00B67FB4"/>
    <w:rsid w:val="00B841A8"/>
    <w:rsid w:val="00B92D02"/>
    <w:rsid w:val="00BB19F4"/>
    <w:rsid w:val="00BB545B"/>
    <w:rsid w:val="00BC0D6C"/>
    <w:rsid w:val="00C03FFE"/>
    <w:rsid w:val="00C33B59"/>
    <w:rsid w:val="00C40801"/>
    <w:rsid w:val="00C41846"/>
    <w:rsid w:val="00C4609C"/>
    <w:rsid w:val="00C474AB"/>
    <w:rsid w:val="00C54F5F"/>
    <w:rsid w:val="00C9541C"/>
    <w:rsid w:val="00CB60DE"/>
    <w:rsid w:val="00CB6AF5"/>
    <w:rsid w:val="00CC4551"/>
    <w:rsid w:val="00CC5360"/>
    <w:rsid w:val="00CF11B8"/>
    <w:rsid w:val="00D40A95"/>
    <w:rsid w:val="00D4319E"/>
    <w:rsid w:val="00D62731"/>
    <w:rsid w:val="00D6746E"/>
    <w:rsid w:val="00D87564"/>
    <w:rsid w:val="00DA2D57"/>
    <w:rsid w:val="00DF5CA4"/>
    <w:rsid w:val="00E03068"/>
    <w:rsid w:val="00E10F60"/>
    <w:rsid w:val="00E2034F"/>
    <w:rsid w:val="00E2069C"/>
    <w:rsid w:val="00E37E73"/>
    <w:rsid w:val="00E56080"/>
    <w:rsid w:val="00E56A9C"/>
    <w:rsid w:val="00EA7BF0"/>
    <w:rsid w:val="00EB6FC7"/>
    <w:rsid w:val="00EC4D75"/>
    <w:rsid w:val="00EC6762"/>
    <w:rsid w:val="00EF2CE3"/>
    <w:rsid w:val="00F419E5"/>
    <w:rsid w:val="00F6024E"/>
    <w:rsid w:val="00F97C9B"/>
    <w:rsid w:val="00FD150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A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6C"/>
    <w:rPr>
      <w:szCs w:val="24"/>
      <w:lang w:eastAsia="en-US"/>
    </w:rPr>
  </w:style>
  <w:style w:type="paragraph" w:styleId="Heading1">
    <w:name w:val="heading 1"/>
    <w:basedOn w:val="Normal"/>
    <w:next w:val="Normal"/>
    <w:link w:val="Heading1Char1"/>
    <w:uiPriority w:val="99"/>
    <w:qFormat/>
    <w:rsid w:val="0060646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link w:val="Heading2Char"/>
    <w:uiPriority w:val="99"/>
    <w:qFormat/>
    <w:rsid w:val="0060646C"/>
    <w:pPr>
      <w:keepNext/>
      <w:outlineLvl w:val="1"/>
    </w:pPr>
    <w:rPr>
      <w:b/>
    </w:rPr>
  </w:style>
  <w:style w:type="paragraph" w:styleId="Heading3">
    <w:name w:val="heading 3"/>
    <w:basedOn w:val="Normal"/>
    <w:next w:val="Normal"/>
    <w:link w:val="Heading3Char"/>
    <w:uiPriority w:val="99"/>
    <w:qFormat/>
    <w:rsid w:val="0060646C"/>
    <w:pPr>
      <w:keepNext/>
      <w:jc w:val="center"/>
      <w:outlineLvl w:val="2"/>
    </w:pPr>
    <w:rPr>
      <w:rFonts w:ascii="Arial" w:hAnsi="Arial" w:cs="Arial"/>
      <w:b/>
    </w:rPr>
  </w:style>
  <w:style w:type="paragraph" w:styleId="Heading4">
    <w:name w:val="heading 4"/>
    <w:basedOn w:val="Normal"/>
    <w:next w:val="Normal"/>
    <w:link w:val="Heading4Char"/>
    <w:uiPriority w:val="99"/>
    <w:qFormat/>
    <w:rsid w:val="0060646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A44C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A4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A44C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A44CC"/>
    <w:rPr>
      <w:rFonts w:asciiTheme="minorHAnsi" w:eastAsiaTheme="minorEastAsia" w:hAnsiTheme="minorHAnsi" w:cstheme="minorBidi"/>
      <w:b/>
      <w:bCs/>
      <w:sz w:val="28"/>
      <w:szCs w:val="28"/>
      <w:lang w:eastAsia="en-US"/>
    </w:rPr>
  </w:style>
  <w:style w:type="paragraph" w:styleId="Caption">
    <w:name w:val="caption"/>
    <w:basedOn w:val="Normal"/>
    <w:next w:val="Normal"/>
    <w:uiPriority w:val="99"/>
    <w:qFormat/>
    <w:rsid w:val="0060646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uiPriority w:val="99"/>
    <w:semiHidden/>
    <w:rsid w:val="0060646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character" w:customStyle="1" w:styleId="BodyTextChar">
    <w:name w:val="Body Text Char"/>
    <w:basedOn w:val="DefaultParagraphFont"/>
    <w:link w:val="BodyText"/>
    <w:uiPriority w:val="99"/>
    <w:semiHidden/>
    <w:rsid w:val="00DA44CC"/>
    <w:rPr>
      <w:szCs w:val="24"/>
      <w:lang w:eastAsia="en-US"/>
    </w:rPr>
  </w:style>
  <w:style w:type="paragraph" w:styleId="BodyText2">
    <w:name w:val="Body Text 2"/>
    <w:basedOn w:val="Normal"/>
    <w:link w:val="BodyText2Char"/>
    <w:uiPriority w:val="99"/>
    <w:semiHidden/>
    <w:rsid w:val="0060646C"/>
    <w:rPr>
      <w:rFonts w:ascii="Arial" w:hAnsi="Arial" w:cs="Arial"/>
      <w:sz w:val="20"/>
    </w:rPr>
  </w:style>
  <w:style w:type="character" w:customStyle="1" w:styleId="BodyText2Char">
    <w:name w:val="Body Text 2 Char"/>
    <w:basedOn w:val="DefaultParagraphFont"/>
    <w:link w:val="BodyText2"/>
    <w:uiPriority w:val="99"/>
    <w:semiHidden/>
    <w:rsid w:val="00DA44CC"/>
    <w:rPr>
      <w:szCs w:val="24"/>
      <w:lang w:eastAsia="en-US"/>
    </w:rPr>
  </w:style>
  <w:style w:type="paragraph" w:styleId="Header">
    <w:name w:val="header"/>
    <w:aliases w:val="ATT Heading,h,Dell TOC Header,headerU,NIResHeader"/>
    <w:basedOn w:val="Normal"/>
    <w:link w:val="HeaderChar"/>
    <w:uiPriority w:val="99"/>
    <w:rsid w:val="0060646C"/>
    <w:pPr>
      <w:tabs>
        <w:tab w:val="center" w:pos="4513"/>
        <w:tab w:val="right" w:pos="9026"/>
      </w:tabs>
    </w:pPr>
  </w:style>
  <w:style w:type="character" w:customStyle="1" w:styleId="HeaderChar">
    <w:name w:val="Header Char"/>
    <w:aliases w:val="ATT Heading Char,h Char,Dell TOC Header Char,headerU Char,NIResHeader Char"/>
    <w:basedOn w:val="DefaultParagraphFont"/>
    <w:link w:val="Header"/>
    <w:uiPriority w:val="99"/>
    <w:rsid w:val="0060646C"/>
    <w:rPr>
      <w:rFonts w:cs="Times New Roman"/>
      <w:sz w:val="24"/>
      <w:szCs w:val="24"/>
      <w:lang w:eastAsia="en-US"/>
    </w:rPr>
  </w:style>
  <w:style w:type="paragraph" w:styleId="Footer">
    <w:name w:val="footer"/>
    <w:basedOn w:val="Normal"/>
    <w:link w:val="FooterChar"/>
    <w:uiPriority w:val="99"/>
    <w:rsid w:val="0060646C"/>
    <w:pPr>
      <w:tabs>
        <w:tab w:val="center" w:pos="4513"/>
        <w:tab w:val="right" w:pos="9026"/>
      </w:tabs>
    </w:pPr>
  </w:style>
  <w:style w:type="character" w:customStyle="1" w:styleId="FooterChar">
    <w:name w:val="Footer Char"/>
    <w:basedOn w:val="DefaultParagraphFont"/>
    <w:link w:val="Footer"/>
    <w:uiPriority w:val="99"/>
    <w:rsid w:val="0060646C"/>
    <w:rPr>
      <w:rFonts w:cs="Times New Roman"/>
      <w:sz w:val="24"/>
      <w:szCs w:val="24"/>
      <w:lang w:eastAsia="en-US"/>
    </w:rPr>
  </w:style>
  <w:style w:type="paragraph" w:styleId="BalloonText">
    <w:name w:val="Balloon Text"/>
    <w:basedOn w:val="Normal"/>
    <w:link w:val="BalloonTextChar"/>
    <w:uiPriority w:val="99"/>
    <w:semiHidden/>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5DD8"/>
    <w:rPr>
      <w:rFonts w:ascii="Tahoma" w:hAnsi="Tahoma" w:cs="Tahoma"/>
      <w:sz w:val="16"/>
      <w:szCs w:val="16"/>
      <w:lang w:eastAsia="en-US"/>
    </w:rPr>
  </w:style>
  <w:style w:type="character" w:styleId="Hyperlink">
    <w:name w:val="Hyperlink"/>
    <w:basedOn w:val="DefaultParagraphFont"/>
    <w:uiPriority w:val="99"/>
    <w:rsid w:val="004879C9"/>
    <w:rPr>
      <w:rFonts w:cs="Times New Roman"/>
      <w:color w:val="0000FF"/>
      <w:u w:val="single"/>
    </w:rPr>
  </w:style>
  <w:style w:type="paragraph" w:styleId="ListParagraph">
    <w:name w:val="List Paragraph"/>
    <w:basedOn w:val="Normal"/>
    <w:uiPriority w:val="99"/>
    <w:qFormat/>
    <w:rsid w:val="00B841A8"/>
    <w:pPr>
      <w:ind w:left="720"/>
      <w:contextualSpacing/>
    </w:pPr>
  </w:style>
  <w:style w:type="character" w:customStyle="1" w:styleId="normalchar1">
    <w:name w:val="normal__char1"/>
    <w:basedOn w:val="DefaultParagraphFont"/>
    <w:uiPriority w:val="99"/>
    <w:rsid w:val="006068C4"/>
    <w:rPr>
      <w:rFonts w:ascii="Times New Roman" w:hAnsi="Times New Roman" w:cs="Times New Roman"/>
      <w:sz w:val="22"/>
      <w:szCs w:val="22"/>
      <w:u w:val="none"/>
      <w:effect w:val="none"/>
    </w:rPr>
  </w:style>
  <w:style w:type="character" w:customStyle="1" w:styleId="Heading1Char1">
    <w:name w:val="Heading 1 Char1"/>
    <w:basedOn w:val="DefaultParagraphFont"/>
    <w:link w:val="Heading1"/>
    <w:uiPriority w:val="99"/>
    <w:locked/>
    <w:rsid w:val="00252E78"/>
    <w:rPr>
      <w:rFonts w:ascii="Arial" w:hAnsi="Arial" w:cs="Arial"/>
      <w:b/>
      <w:sz w:val="24"/>
      <w:szCs w:val="24"/>
      <w:lang w:val="en-GB" w:eastAsia="en-US" w:bidi="ar-SA"/>
    </w:rPr>
  </w:style>
  <w:style w:type="paragraph" w:customStyle="1" w:styleId="Default">
    <w:name w:val="Default"/>
    <w:rsid w:val="00752132"/>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84541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6C"/>
    <w:rPr>
      <w:szCs w:val="24"/>
      <w:lang w:eastAsia="en-US"/>
    </w:rPr>
  </w:style>
  <w:style w:type="paragraph" w:styleId="Heading1">
    <w:name w:val="heading 1"/>
    <w:basedOn w:val="Normal"/>
    <w:next w:val="Normal"/>
    <w:link w:val="Heading1Char1"/>
    <w:uiPriority w:val="99"/>
    <w:qFormat/>
    <w:rsid w:val="0060646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link w:val="Heading2Char"/>
    <w:uiPriority w:val="99"/>
    <w:qFormat/>
    <w:rsid w:val="0060646C"/>
    <w:pPr>
      <w:keepNext/>
      <w:outlineLvl w:val="1"/>
    </w:pPr>
    <w:rPr>
      <w:b/>
    </w:rPr>
  </w:style>
  <w:style w:type="paragraph" w:styleId="Heading3">
    <w:name w:val="heading 3"/>
    <w:basedOn w:val="Normal"/>
    <w:next w:val="Normal"/>
    <w:link w:val="Heading3Char"/>
    <w:uiPriority w:val="99"/>
    <w:qFormat/>
    <w:rsid w:val="0060646C"/>
    <w:pPr>
      <w:keepNext/>
      <w:jc w:val="center"/>
      <w:outlineLvl w:val="2"/>
    </w:pPr>
    <w:rPr>
      <w:rFonts w:ascii="Arial" w:hAnsi="Arial" w:cs="Arial"/>
      <w:b/>
    </w:rPr>
  </w:style>
  <w:style w:type="paragraph" w:styleId="Heading4">
    <w:name w:val="heading 4"/>
    <w:basedOn w:val="Normal"/>
    <w:next w:val="Normal"/>
    <w:link w:val="Heading4Char"/>
    <w:uiPriority w:val="99"/>
    <w:qFormat/>
    <w:rsid w:val="0060646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A44C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A4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A44C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A44CC"/>
    <w:rPr>
      <w:rFonts w:asciiTheme="minorHAnsi" w:eastAsiaTheme="minorEastAsia" w:hAnsiTheme="minorHAnsi" w:cstheme="minorBidi"/>
      <w:b/>
      <w:bCs/>
      <w:sz w:val="28"/>
      <w:szCs w:val="28"/>
      <w:lang w:eastAsia="en-US"/>
    </w:rPr>
  </w:style>
  <w:style w:type="paragraph" w:styleId="Caption">
    <w:name w:val="caption"/>
    <w:basedOn w:val="Normal"/>
    <w:next w:val="Normal"/>
    <w:uiPriority w:val="99"/>
    <w:qFormat/>
    <w:rsid w:val="0060646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uiPriority w:val="99"/>
    <w:semiHidden/>
    <w:rsid w:val="0060646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character" w:customStyle="1" w:styleId="BodyTextChar">
    <w:name w:val="Body Text Char"/>
    <w:basedOn w:val="DefaultParagraphFont"/>
    <w:link w:val="BodyText"/>
    <w:uiPriority w:val="99"/>
    <w:semiHidden/>
    <w:rsid w:val="00DA44CC"/>
    <w:rPr>
      <w:szCs w:val="24"/>
      <w:lang w:eastAsia="en-US"/>
    </w:rPr>
  </w:style>
  <w:style w:type="paragraph" w:styleId="BodyText2">
    <w:name w:val="Body Text 2"/>
    <w:basedOn w:val="Normal"/>
    <w:link w:val="BodyText2Char"/>
    <w:uiPriority w:val="99"/>
    <w:semiHidden/>
    <w:rsid w:val="0060646C"/>
    <w:rPr>
      <w:rFonts w:ascii="Arial" w:hAnsi="Arial" w:cs="Arial"/>
      <w:sz w:val="20"/>
    </w:rPr>
  </w:style>
  <w:style w:type="character" w:customStyle="1" w:styleId="BodyText2Char">
    <w:name w:val="Body Text 2 Char"/>
    <w:basedOn w:val="DefaultParagraphFont"/>
    <w:link w:val="BodyText2"/>
    <w:uiPriority w:val="99"/>
    <w:semiHidden/>
    <w:rsid w:val="00DA44CC"/>
    <w:rPr>
      <w:szCs w:val="24"/>
      <w:lang w:eastAsia="en-US"/>
    </w:rPr>
  </w:style>
  <w:style w:type="paragraph" w:styleId="Header">
    <w:name w:val="header"/>
    <w:aliases w:val="ATT Heading,h,Dell TOC Header,headerU,NIResHeader"/>
    <w:basedOn w:val="Normal"/>
    <w:link w:val="HeaderChar"/>
    <w:uiPriority w:val="99"/>
    <w:rsid w:val="0060646C"/>
    <w:pPr>
      <w:tabs>
        <w:tab w:val="center" w:pos="4513"/>
        <w:tab w:val="right" w:pos="9026"/>
      </w:tabs>
    </w:pPr>
  </w:style>
  <w:style w:type="character" w:customStyle="1" w:styleId="HeaderChar">
    <w:name w:val="Header Char"/>
    <w:aliases w:val="ATT Heading Char,h Char,Dell TOC Header Char,headerU Char,NIResHeader Char"/>
    <w:basedOn w:val="DefaultParagraphFont"/>
    <w:link w:val="Header"/>
    <w:uiPriority w:val="99"/>
    <w:rsid w:val="0060646C"/>
    <w:rPr>
      <w:rFonts w:cs="Times New Roman"/>
      <w:sz w:val="24"/>
      <w:szCs w:val="24"/>
      <w:lang w:eastAsia="en-US"/>
    </w:rPr>
  </w:style>
  <w:style w:type="paragraph" w:styleId="Footer">
    <w:name w:val="footer"/>
    <w:basedOn w:val="Normal"/>
    <w:link w:val="FooterChar"/>
    <w:uiPriority w:val="99"/>
    <w:rsid w:val="0060646C"/>
    <w:pPr>
      <w:tabs>
        <w:tab w:val="center" w:pos="4513"/>
        <w:tab w:val="right" w:pos="9026"/>
      </w:tabs>
    </w:pPr>
  </w:style>
  <w:style w:type="character" w:customStyle="1" w:styleId="FooterChar">
    <w:name w:val="Footer Char"/>
    <w:basedOn w:val="DefaultParagraphFont"/>
    <w:link w:val="Footer"/>
    <w:uiPriority w:val="99"/>
    <w:rsid w:val="0060646C"/>
    <w:rPr>
      <w:rFonts w:cs="Times New Roman"/>
      <w:sz w:val="24"/>
      <w:szCs w:val="24"/>
      <w:lang w:eastAsia="en-US"/>
    </w:rPr>
  </w:style>
  <w:style w:type="paragraph" w:styleId="BalloonText">
    <w:name w:val="Balloon Text"/>
    <w:basedOn w:val="Normal"/>
    <w:link w:val="BalloonTextChar"/>
    <w:uiPriority w:val="99"/>
    <w:semiHidden/>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5DD8"/>
    <w:rPr>
      <w:rFonts w:ascii="Tahoma" w:hAnsi="Tahoma" w:cs="Tahoma"/>
      <w:sz w:val="16"/>
      <w:szCs w:val="16"/>
      <w:lang w:eastAsia="en-US"/>
    </w:rPr>
  </w:style>
  <w:style w:type="character" w:styleId="Hyperlink">
    <w:name w:val="Hyperlink"/>
    <w:basedOn w:val="DefaultParagraphFont"/>
    <w:uiPriority w:val="99"/>
    <w:rsid w:val="004879C9"/>
    <w:rPr>
      <w:rFonts w:cs="Times New Roman"/>
      <w:color w:val="0000FF"/>
      <w:u w:val="single"/>
    </w:rPr>
  </w:style>
  <w:style w:type="paragraph" w:styleId="ListParagraph">
    <w:name w:val="List Paragraph"/>
    <w:basedOn w:val="Normal"/>
    <w:uiPriority w:val="99"/>
    <w:qFormat/>
    <w:rsid w:val="00B841A8"/>
    <w:pPr>
      <w:ind w:left="720"/>
      <w:contextualSpacing/>
    </w:pPr>
  </w:style>
  <w:style w:type="character" w:customStyle="1" w:styleId="normalchar1">
    <w:name w:val="normal__char1"/>
    <w:basedOn w:val="DefaultParagraphFont"/>
    <w:uiPriority w:val="99"/>
    <w:rsid w:val="006068C4"/>
    <w:rPr>
      <w:rFonts w:ascii="Times New Roman" w:hAnsi="Times New Roman" w:cs="Times New Roman"/>
      <w:sz w:val="22"/>
      <w:szCs w:val="22"/>
      <w:u w:val="none"/>
      <w:effect w:val="none"/>
    </w:rPr>
  </w:style>
  <w:style w:type="character" w:customStyle="1" w:styleId="Heading1Char1">
    <w:name w:val="Heading 1 Char1"/>
    <w:basedOn w:val="DefaultParagraphFont"/>
    <w:link w:val="Heading1"/>
    <w:uiPriority w:val="99"/>
    <w:locked/>
    <w:rsid w:val="00252E78"/>
    <w:rPr>
      <w:rFonts w:ascii="Arial" w:hAnsi="Arial" w:cs="Arial"/>
      <w:b/>
      <w:sz w:val="24"/>
      <w:szCs w:val="24"/>
      <w:lang w:val="en-GB" w:eastAsia="en-US" w:bidi="ar-SA"/>
    </w:rPr>
  </w:style>
  <w:style w:type="paragraph" w:customStyle="1" w:styleId="Default">
    <w:name w:val="Default"/>
    <w:rsid w:val="00752132"/>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84541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6263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Christopher Purday</cp:lastModifiedBy>
  <cp:revision>4</cp:revision>
  <cp:lastPrinted>2010-06-08T10:37:00Z</cp:lastPrinted>
  <dcterms:created xsi:type="dcterms:W3CDTF">2017-08-18T14:50:00Z</dcterms:created>
  <dcterms:modified xsi:type="dcterms:W3CDTF">2017-08-18T15:19:00Z</dcterms:modified>
</cp:coreProperties>
</file>