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39A1D" w14:textId="77777777" w:rsidR="00C877F4" w:rsidRPr="00544342" w:rsidRDefault="00C877F4" w:rsidP="00C877F4">
      <w:pPr>
        <w:rPr>
          <w:rFonts w:asciiTheme="minorHAnsi" w:hAnsiTheme="minorHAnsi" w:cs="Arial"/>
          <w:noProof/>
          <w:szCs w:val="22"/>
        </w:rPr>
      </w:pPr>
      <w:bookmarkStart w:id="0" w:name="_GoBack"/>
      <w:bookmarkEnd w:id="0"/>
      <w:r w:rsidRPr="00544342">
        <w:rPr>
          <w:rFonts w:asciiTheme="minorHAnsi" w:hAnsiTheme="minorHAnsi" w:cs="Arial"/>
          <w:noProof/>
          <w:szCs w:val="22"/>
          <w:lang w:eastAsia="en-GB"/>
        </w:rPr>
        <w:drawing>
          <wp:anchor distT="0" distB="0" distL="114300" distR="114300" simplePos="0" relativeHeight="251659264" behindDoc="0" locked="0" layoutInCell="1" allowOverlap="1" wp14:anchorId="3F15E8BC" wp14:editId="468E4F42">
            <wp:simplePos x="0" y="0"/>
            <wp:positionH relativeFrom="column">
              <wp:posOffset>-64135</wp:posOffset>
            </wp:positionH>
            <wp:positionV relativeFrom="paragraph">
              <wp:posOffset>-785495</wp:posOffset>
            </wp:positionV>
            <wp:extent cx="2876550" cy="533400"/>
            <wp:effectExtent l="0" t="0" r="0" b="0"/>
            <wp:wrapTopAndBottom/>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440" w:type="dxa"/>
        <w:tblInd w:w="-7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C877F4" w:rsidRPr="00544342" w14:paraId="0A0B55F2" w14:textId="77777777" w:rsidTr="00C877F4">
        <w:tc>
          <w:tcPr>
            <w:tcW w:w="10440" w:type="dxa"/>
            <w:gridSpan w:val="4"/>
            <w:tcBorders>
              <w:bottom w:val="single" w:sz="8" w:space="0" w:color="auto"/>
            </w:tcBorders>
          </w:tcPr>
          <w:p w14:paraId="53AC0A13" w14:textId="77777777" w:rsidR="00C877F4" w:rsidRPr="00544342" w:rsidRDefault="00C877F4" w:rsidP="0027712A">
            <w:pPr>
              <w:pStyle w:val="Heading3"/>
              <w:rPr>
                <w:rFonts w:asciiTheme="minorHAnsi" w:hAnsiTheme="minorHAnsi"/>
                <w:b w:val="0"/>
                <w:szCs w:val="22"/>
              </w:rPr>
            </w:pPr>
            <w:r w:rsidRPr="00544342">
              <w:rPr>
                <w:rFonts w:asciiTheme="minorHAnsi" w:hAnsiTheme="minorHAnsi"/>
                <w:szCs w:val="22"/>
              </w:rPr>
              <w:t>JOB DESCRIPTION</w:t>
            </w:r>
          </w:p>
        </w:tc>
      </w:tr>
      <w:tr w:rsidR="00C877F4" w:rsidRPr="00544342" w14:paraId="47E3894C" w14:textId="77777777" w:rsidTr="00C877F4">
        <w:trPr>
          <w:cantSplit/>
          <w:trHeight w:val="368"/>
        </w:trPr>
        <w:tc>
          <w:tcPr>
            <w:tcW w:w="5508" w:type="dxa"/>
            <w:gridSpan w:val="2"/>
            <w:tcBorders>
              <w:bottom w:val="nil"/>
              <w:right w:val="nil"/>
            </w:tcBorders>
            <w:vAlign w:val="center"/>
          </w:tcPr>
          <w:p w14:paraId="6FECCCA0" w14:textId="4CAF89EE" w:rsidR="00C877F4" w:rsidRPr="00544342" w:rsidRDefault="00C877F4" w:rsidP="00064283">
            <w:pPr>
              <w:rPr>
                <w:rFonts w:asciiTheme="minorHAnsi" w:hAnsiTheme="minorHAnsi" w:cs="Arial"/>
                <w:szCs w:val="22"/>
              </w:rPr>
            </w:pPr>
            <w:r w:rsidRPr="00544342">
              <w:rPr>
                <w:rFonts w:asciiTheme="minorHAnsi" w:hAnsiTheme="minorHAnsi" w:cs="Arial"/>
                <w:b/>
                <w:szCs w:val="22"/>
              </w:rPr>
              <w:t>Job Title</w:t>
            </w:r>
            <w:r w:rsidRPr="00544342">
              <w:rPr>
                <w:rFonts w:asciiTheme="minorHAnsi" w:hAnsiTheme="minorHAnsi" w:cs="Arial"/>
                <w:szCs w:val="22"/>
              </w:rPr>
              <w:t xml:space="preserve">: Film </w:t>
            </w:r>
            <w:r w:rsidR="000C7456" w:rsidRPr="00544342">
              <w:rPr>
                <w:rFonts w:asciiTheme="minorHAnsi" w:hAnsiTheme="minorHAnsi" w:cs="Arial"/>
                <w:szCs w:val="22"/>
              </w:rPr>
              <w:t>F</w:t>
            </w:r>
            <w:r w:rsidRPr="00544342">
              <w:rPr>
                <w:rFonts w:asciiTheme="minorHAnsi" w:hAnsiTheme="minorHAnsi" w:cs="Arial"/>
                <w:szCs w:val="22"/>
              </w:rPr>
              <w:t xml:space="preserve">estival </w:t>
            </w:r>
            <w:r w:rsidR="000C7456" w:rsidRPr="00544342">
              <w:rPr>
                <w:rFonts w:asciiTheme="minorHAnsi" w:hAnsiTheme="minorHAnsi" w:cs="Arial"/>
                <w:szCs w:val="22"/>
              </w:rPr>
              <w:t>C</w:t>
            </w:r>
            <w:r w:rsidR="00654A06" w:rsidRPr="00544342">
              <w:rPr>
                <w:rFonts w:asciiTheme="minorHAnsi" w:hAnsiTheme="minorHAnsi" w:cs="Arial"/>
                <w:szCs w:val="22"/>
              </w:rPr>
              <w:t xml:space="preserve">oordinator </w:t>
            </w:r>
            <w:r w:rsidR="000C7456" w:rsidRPr="00544342">
              <w:rPr>
                <w:rFonts w:asciiTheme="minorHAnsi" w:hAnsiTheme="minorHAnsi" w:cs="Arial"/>
                <w:szCs w:val="22"/>
              </w:rPr>
              <w:t xml:space="preserve">- </w:t>
            </w:r>
            <w:r w:rsidR="00654A06" w:rsidRPr="00544342">
              <w:rPr>
                <w:rFonts w:asciiTheme="minorHAnsi" w:hAnsiTheme="minorHAnsi" w:cs="Arial"/>
                <w:szCs w:val="22"/>
              </w:rPr>
              <w:t>Screen School</w:t>
            </w:r>
          </w:p>
        </w:tc>
        <w:tc>
          <w:tcPr>
            <w:tcW w:w="4932" w:type="dxa"/>
            <w:gridSpan w:val="2"/>
            <w:tcBorders>
              <w:left w:val="nil"/>
              <w:bottom w:val="nil"/>
            </w:tcBorders>
            <w:vAlign w:val="center"/>
          </w:tcPr>
          <w:p w14:paraId="6A72FA4D" w14:textId="77777777" w:rsidR="00C877F4" w:rsidRPr="00544342" w:rsidRDefault="00C877F4" w:rsidP="0027712A">
            <w:pPr>
              <w:rPr>
                <w:rFonts w:asciiTheme="minorHAnsi" w:hAnsiTheme="minorHAnsi" w:cs="Arial"/>
                <w:b/>
                <w:szCs w:val="22"/>
              </w:rPr>
            </w:pPr>
          </w:p>
          <w:p w14:paraId="57F956A1" w14:textId="054B47F5" w:rsidR="00C877F4" w:rsidRPr="00544342" w:rsidRDefault="00C877F4" w:rsidP="0027712A">
            <w:pPr>
              <w:rPr>
                <w:rFonts w:asciiTheme="minorHAnsi" w:hAnsiTheme="minorHAnsi" w:cs="Arial"/>
                <w:szCs w:val="22"/>
              </w:rPr>
            </w:pPr>
            <w:r w:rsidRPr="00544342">
              <w:rPr>
                <w:rFonts w:asciiTheme="minorHAnsi" w:hAnsiTheme="minorHAnsi" w:cs="Arial"/>
                <w:b/>
                <w:szCs w:val="22"/>
              </w:rPr>
              <w:t>Accountable to</w:t>
            </w:r>
            <w:r w:rsidRPr="00544342">
              <w:rPr>
                <w:rFonts w:asciiTheme="minorHAnsi" w:hAnsiTheme="minorHAnsi" w:cs="Arial"/>
                <w:szCs w:val="22"/>
              </w:rPr>
              <w:t>: Programme Director Film/TV</w:t>
            </w:r>
          </w:p>
          <w:p w14:paraId="137D4598" w14:textId="77777777" w:rsidR="00C877F4" w:rsidRPr="00544342" w:rsidRDefault="00C877F4" w:rsidP="0027712A">
            <w:pPr>
              <w:rPr>
                <w:rFonts w:asciiTheme="minorHAnsi" w:hAnsiTheme="minorHAnsi" w:cs="Arial"/>
                <w:b/>
                <w:szCs w:val="22"/>
              </w:rPr>
            </w:pPr>
          </w:p>
        </w:tc>
      </w:tr>
      <w:tr w:rsidR="00C877F4" w:rsidRPr="00544342" w14:paraId="0975ED16" w14:textId="77777777" w:rsidTr="00C877F4">
        <w:trPr>
          <w:cantSplit/>
          <w:trHeight w:val="368"/>
        </w:trPr>
        <w:tc>
          <w:tcPr>
            <w:tcW w:w="3609" w:type="dxa"/>
            <w:tcBorders>
              <w:top w:val="nil"/>
              <w:bottom w:val="nil"/>
              <w:right w:val="nil"/>
            </w:tcBorders>
            <w:vAlign w:val="center"/>
          </w:tcPr>
          <w:p w14:paraId="7F170179" w14:textId="77777777" w:rsidR="00C877F4" w:rsidRPr="00544342" w:rsidRDefault="00C877F4" w:rsidP="0027712A">
            <w:pPr>
              <w:rPr>
                <w:rFonts w:asciiTheme="minorHAnsi" w:hAnsiTheme="minorHAnsi" w:cs="Arial"/>
                <w:b/>
                <w:szCs w:val="22"/>
              </w:rPr>
            </w:pPr>
            <w:r w:rsidRPr="00544342">
              <w:rPr>
                <w:rFonts w:asciiTheme="minorHAnsi" w:hAnsiTheme="minorHAnsi" w:cs="Arial"/>
                <w:b/>
                <w:szCs w:val="22"/>
              </w:rPr>
              <w:t>Contract Length</w:t>
            </w:r>
            <w:r w:rsidRPr="00544342">
              <w:rPr>
                <w:rFonts w:asciiTheme="minorHAnsi" w:hAnsiTheme="minorHAnsi" w:cs="Arial"/>
                <w:szCs w:val="22"/>
              </w:rPr>
              <w:t xml:space="preserve">: </w:t>
            </w:r>
            <w:r w:rsidR="00654A06" w:rsidRPr="00544342">
              <w:rPr>
                <w:rFonts w:asciiTheme="minorHAnsi" w:hAnsiTheme="minorHAnsi" w:cs="Arial"/>
                <w:szCs w:val="22"/>
              </w:rPr>
              <w:t xml:space="preserve">Permanent </w:t>
            </w:r>
          </w:p>
        </w:tc>
        <w:tc>
          <w:tcPr>
            <w:tcW w:w="3969" w:type="dxa"/>
            <w:gridSpan w:val="2"/>
            <w:tcBorders>
              <w:top w:val="nil"/>
              <w:left w:val="nil"/>
              <w:bottom w:val="nil"/>
              <w:right w:val="nil"/>
            </w:tcBorders>
            <w:vAlign w:val="center"/>
          </w:tcPr>
          <w:p w14:paraId="30A06922" w14:textId="77777777" w:rsidR="00C877F4" w:rsidRPr="00544342" w:rsidRDefault="00C877F4" w:rsidP="0027712A">
            <w:pPr>
              <w:rPr>
                <w:rFonts w:asciiTheme="minorHAnsi" w:hAnsiTheme="minorHAnsi" w:cs="Arial"/>
                <w:szCs w:val="22"/>
              </w:rPr>
            </w:pPr>
            <w:r w:rsidRPr="00544342">
              <w:rPr>
                <w:rFonts w:asciiTheme="minorHAnsi" w:hAnsiTheme="minorHAnsi" w:cs="Arial"/>
                <w:b/>
                <w:szCs w:val="22"/>
              </w:rPr>
              <w:t>Hours per week/FTE</w:t>
            </w:r>
            <w:r w:rsidRPr="00544342">
              <w:rPr>
                <w:rFonts w:asciiTheme="minorHAnsi" w:hAnsiTheme="minorHAnsi" w:cs="Arial"/>
                <w:szCs w:val="22"/>
              </w:rPr>
              <w:t>: 0.5fte</w:t>
            </w:r>
          </w:p>
        </w:tc>
        <w:tc>
          <w:tcPr>
            <w:tcW w:w="2862" w:type="dxa"/>
            <w:tcBorders>
              <w:top w:val="nil"/>
              <w:left w:val="nil"/>
              <w:bottom w:val="nil"/>
            </w:tcBorders>
            <w:vAlign w:val="center"/>
          </w:tcPr>
          <w:p w14:paraId="14EDFFAB" w14:textId="77777777" w:rsidR="00C877F4" w:rsidRPr="00544342" w:rsidRDefault="00C877F4" w:rsidP="0027712A">
            <w:pPr>
              <w:rPr>
                <w:rFonts w:asciiTheme="minorHAnsi" w:hAnsiTheme="minorHAnsi" w:cs="Arial"/>
                <w:szCs w:val="22"/>
              </w:rPr>
            </w:pPr>
            <w:r w:rsidRPr="00544342">
              <w:rPr>
                <w:rFonts w:asciiTheme="minorHAnsi" w:hAnsiTheme="minorHAnsi" w:cs="Arial"/>
                <w:b/>
                <w:szCs w:val="22"/>
              </w:rPr>
              <w:t>Weeks per year</w:t>
            </w:r>
            <w:r w:rsidRPr="00544342">
              <w:rPr>
                <w:rFonts w:asciiTheme="minorHAnsi" w:hAnsiTheme="minorHAnsi" w:cs="Arial"/>
                <w:szCs w:val="22"/>
              </w:rPr>
              <w:t>:</w:t>
            </w:r>
            <w:r w:rsidRPr="00544342">
              <w:rPr>
                <w:rFonts w:asciiTheme="minorHAnsi" w:hAnsiTheme="minorHAnsi" w:cs="Arial"/>
                <w:b/>
                <w:szCs w:val="22"/>
              </w:rPr>
              <w:t xml:space="preserve"> </w:t>
            </w:r>
            <w:r w:rsidRPr="00544342">
              <w:rPr>
                <w:rFonts w:asciiTheme="minorHAnsi" w:hAnsiTheme="minorHAnsi" w:cs="Arial"/>
                <w:szCs w:val="22"/>
              </w:rPr>
              <w:t>52</w:t>
            </w:r>
          </w:p>
        </w:tc>
      </w:tr>
      <w:tr w:rsidR="00C877F4" w:rsidRPr="00544342" w14:paraId="7761CAD6" w14:textId="77777777" w:rsidTr="00C877F4">
        <w:trPr>
          <w:cantSplit/>
          <w:trHeight w:val="368"/>
        </w:trPr>
        <w:tc>
          <w:tcPr>
            <w:tcW w:w="5508" w:type="dxa"/>
            <w:gridSpan w:val="2"/>
            <w:tcBorders>
              <w:top w:val="nil"/>
              <w:bottom w:val="nil"/>
              <w:right w:val="nil"/>
            </w:tcBorders>
            <w:vAlign w:val="center"/>
          </w:tcPr>
          <w:p w14:paraId="0C150DAF" w14:textId="1449641E" w:rsidR="00C877F4" w:rsidRPr="00544342" w:rsidRDefault="00C877F4" w:rsidP="0027712A">
            <w:pPr>
              <w:rPr>
                <w:rFonts w:asciiTheme="minorHAnsi" w:hAnsiTheme="minorHAnsi" w:cs="Arial"/>
                <w:b/>
                <w:szCs w:val="22"/>
              </w:rPr>
            </w:pPr>
            <w:r w:rsidRPr="00544342">
              <w:rPr>
                <w:rFonts w:asciiTheme="minorHAnsi" w:hAnsiTheme="minorHAnsi" w:cs="Arial"/>
                <w:b/>
                <w:szCs w:val="22"/>
              </w:rPr>
              <w:t>Salary</w:t>
            </w:r>
            <w:r w:rsidRPr="00544342">
              <w:rPr>
                <w:rFonts w:asciiTheme="minorHAnsi" w:hAnsiTheme="minorHAnsi" w:cs="Arial"/>
                <w:szCs w:val="22"/>
              </w:rPr>
              <w:t xml:space="preserve">: </w:t>
            </w:r>
            <w:r w:rsidR="00AB247E">
              <w:rPr>
                <w:rFonts w:asciiTheme="minorHAnsi" w:hAnsiTheme="minorHAnsi" w:cs="Arial"/>
                <w:szCs w:val="22"/>
              </w:rPr>
              <w:t>£14,419 - £17,602 (</w:t>
            </w:r>
            <w:r w:rsidRPr="00544342">
              <w:rPr>
                <w:rFonts w:asciiTheme="minorHAnsi" w:hAnsiTheme="minorHAnsi" w:cs="Arial"/>
                <w:szCs w:val="22"/>
              </w:rPr>
              <w:t>£2</w:t>
            </w:r>
            <w:r w:rsidR="00AB247E">
              <w:rPr>
                <w:rFonts w:asciiTheme="minorHAnsi" w:hAnsiTheme="minorHAnsi" w:cs="Arial"/>
                <w:szCs w:val="22"/>
              </w:rPr>
              <w:t>8</w:t>
            </w:r>
            <w:r w:rsidRPr="00544342">
              <w:rPr>
                <w:rFonts w:asciiTheme="minorHAnsi" w:hAnsiTheme="minorHAnsi" w:cs="Arial"/>
                <w:szCs w:val="22"/>
              </w:rPr>
              <w:t>,8</w:t>
            </w:r>
            <w:r w:rsidR="00AB247E">
              <w:rPr>
                <w:rFonts w:asciiTheme="minorHAnsi" w:hAnsiTheme="minorHAnsi" w:cs="Arial"/>
                <w:szCs w:val="22"/>
              </w:rPr>
              <w:t>39</w:t>
            </w:r>
            <w:r w:rsidRPr="00544342">
              <w:rPr>
                <w:rFonts w:asciiTheme="minorHAnsi" w:hAnsiTheme="minorHAnsi" w:cs="Arial"/>
                <w:szCs w:val="22"/>
              </w:rPr>
              <w:t xml:space="preserve"> - £3</w:t>
            </w:r>
            <w:r w:rsidR="00AB247E">
              <w:rPr>
                <w:rFonts w:asciiTheme="minorHAnsi" w:hAnsiTheme="minorHAnsi" w:cs="Arial"/>
                <w:szCs w:val="22"/>
              </w:rPr>
              <w:t>5</w:t>
            </w:r>
            <w:r w:rsidRPr="00544342">
              <w:rPr>
                <w:rFonts w:asciiTheme="minorHAnsi" w:hAnsiTheme="minorHAnsi" w:cs="Arial"/>
                <w:szCs w:val="22"/>
              </w:rPr>
              <w:t>,</w:t>
            </w:r>
            <w:r w:rsidR="00AB247E">
              <w:rPr>
                <w:rFonts w:asciiTheme="minorHAnsi" w:hAnsiTheme="minorHAnsi" w:cs="Arial"/>
                <w:szCs w:val="22"/>
              </w:rPr>
              <w:t>205</w:t>
            </w:r>
            <w:r w:rsidRPr="00544342">
              <w:rPr>
                <w:rFonts w:asciiTheme="minorHAnsi" w:hAnsiTheme="minorHAnsi" w:cs="Arial"/>
                <w:szCs w:val="22"/>
              </w:rPr>
              <w:t xml:space="preserve"> pro rata</w:t>
            </w:r>
            <w:r w:rsidR="00AB247E">
              <w:rPr>
                <w:rFonts w:asciiTheme="minorHAnsi" w:hAnsiTheme="minorHAnsi" w:cs="Arial"/>
                <w:szCs w:val="22"/>
              </w:rPr>
              <w:t>)</w:t>
            </w:r>
          </w:p>
        </w:tc>
        <w:tc>
          <w:tcPr>
            <w:tcW w:w="4932" w:type="dxa"/>
            <w:gridSpan w:val="2"/>
            <w:tcBorders>
              <w:top w:val="nil"/>
              <w:left w:val="nil"/>
              <w:bottom w:val="nil"/>
            </w:tcBorders>
            <w:vAlign w:val="center"/>
          </w:tcPr>
          <w:p w14:paraId="1EBA97E4" w14:textId="77777777" w:rsidR="00C877F4" w:rsidRPr="00544342" w:rsidRDefault="00C877F4" w:rsidP="0027712A">
            <w:pPr>
              <w:rPr>
                <w:rFonts w:asciiTheme="minorHAnsi" w:hAnsiTheme="minorHAnsi" w:cs="Arial"/>
                <w:b/>
                <w:szCs w:val="22"/>
              </w:rPr>
            </w:pPr>
            <w:r w:rsidRPr="00544342">
              <w:rPr>
                <w:rFonts w:asciiTheme="minorHAnsi" w:hAnsiTheme="minorHAnsi" w:cs="Arial"/>
                <w:b/>
                <w:szCs w:val="22"/>
              </w:rPr>
              <w:t>Grade</w:t>
            </w:r>
            <w:r w:rsidRPr="00544342">
              <w:rPr>
                <w:rFonts w:asciiTheme="minorHAnsi" w:hAnsiTheme="minorHAnsi" w:cs="Arial"/>
                <w:szCs w:val="22"/>
              </w:rPr>
              <w:t>: 3</w:t>
            </w:r>
          </w:p>
        </w:tc>
      </w:tr>
      <w:tr w:rsidR="00C877F4" w:rsidRPr="00544342" w14:paraId="6AE619A5" w14:textId="77777777" w:rsidTr="00C877F4">
        <w:trPr>
          <w:cantSplit/>
          <w:trHeight w:val="368"/>
        </w:trPr>
        <w:tc>
          <w:tcPr>
            <w:tcW w:w="5508" w:type="dxa"/>
            <w:gridSpan w:val="2"/>
            <w:tcBorders>
              <w:top w:val="nil"/>
              <w:right w:val="nil"/>
            </w:tcBorders>
            <w:vAlign w:val="center"/>
          </w:tcPr>
          <w:p w14:paraId="7DAF58BE" w14:textId="77777777" w:rsidR="00C877F4" w:rsidRPr="00544342" w:rsidRDefault="00C877F4" w:rsidP="0027712A">
            <w:pPr>
              <w:rPr>
                <w:rFonts w:asciiTheme="minorHAnsi" w:hAnsiTheme="minorHAnsi" w:cs="Arial"/>
                <w:szCs w:val="22"/>
              </w:rPr>
            </w:pPr>
            <w:r w:rsidRPr="00544342">
              <w:rPr>
                <w:rFonts w:asciiTheme="minorHAnsi" w:hAnsiTheme="minorHAnsi" w:cs="Arial"/>
                <w:b/>
                <w:bCs/>
                <w:szCs w:val="22"/>
              </w:rPr>
              <w:t>College/Service</w:t>
            </w:r>
            <w:r w:rsidRPr="00544342">
              <w:rPr>
                <w:rFonts w:asciiTheme="minorHAnsi" w:hAnsiTheme="minorHAnsi" w:cs="Arial"/>
                <w:szCs w:val="22"/>
              </w:rPr>
              <w:t>: London College of Communication</w:t>
            </w:r>
          </w:p>
        </w:tc>
        <w:tc>
          <w:tcPr>
            <w:tcW w:w="4932" w:type="dxa"/>
            <w:gridSpan w:val="2"/>
            <w:tcBorders>
              <w:top w:val="nil"/>
              <w:left w:val="nil"/>
            </w:tcBorders>
            <w:vAlign w:val="center"/>
          </w:tcPr>
          <w:p w14:paraId="4AEC6B88" w14:textId="77777777" w:rsidR="00C877F4" w:rsidRPr="00544342" w:rsidRDefault="00C877F4" w:rsidP="0027712A">
            <w:pPr>
              <w:rPr>
                <w:rFonts w:asciiTheme="minorHAnsi" w:hAnsiTheme="minorHAnsi" w:cs="Arial"/>
                <w:b/>
                <w:szCs w:val="22"/>
              </w:rPr>
            </w:pPr>
            <w:r w:rsidRPr="00544342">
              <w:rPr>
                <w:rFonts w:asciiTheme="minorHAnsi" w:hAnsiTheme="minorHAnsi" w:cs="Arial"/>
                <w:b/>
                <w:szCs w:val="22"/>
              </w:rPr>
              <w:t>Location</w:t>
            </w:r>
            <w:r w:rsidRPr="00544342">
              <w:rPr>
                <w:rFonts w:asciiTheme="minorHAnsi" w:hAnsiTheme="minorHAnsi" w:cs="Arial"/>
                <w:szCs w:val="22"/>
              </w:rPr>
              <w:t>: Elephant and Castle</w:t>
            </w:r>
          </w:p>
        </w:tc>
      </w:tr>
      <w:tr w:rsidR="00C877F4" w:rsidRPr="00544342" w14:paraId="0FB8E401" w14:textId="77777777" w:rsidTr="00C877F4">
        <w:tc>
          <w:tcPr>
            <w:tcW w:w="10440" w:type="dxa"/>
            <w:gridSpan w:val="4"/>
          </w:tcPr>
          <w:p w14:paraId="1872B599" w14:textId="77777777" w:rsidR="00C877F4" w:rsidRPr="00544342" w:rsidRDefault="00C877F4" w:rsidP="0027712A">
            <w:pPr>
              <w:rPr>
                <w:rFonts w:asciiTheme="minorHAnsi" w:hAnsiTheme="minorHAnsi" w:cs="Arial"/>
                <w:szCs w:val="22"/>
              </w:rPr>
            </w:pPr>
            <w:r w:rsidRPr="00544342">
              <w:rPr>
                <w:rFonts w:asciiTheme="minorHAnsi" w:hAnsiTheme="minorHAnsi" w:cs="Arial"/>
                <w:b/>
                <w:szCs w:val="22"/>
              </w:rPr>
              <w:t>Purpose of Role:</w:t>
            </w:r>
            <w:r w:rsidRPr="00544342">
              <w:rPr>
                <w:rFonts w:asciiTheme="minorHAnsi" w:hAnsiTheme="minorHAnsi" w:cs="Arial"/>
                <w:szCs w:val="22"/>
              </w:rPr>
              <w:t xml:space="preserve"> </w:t>
            </w:r>
          </w:p>
          <w:p w14:paraId="03AD5C5E" w14:textId="77777777" w:rsidR="00C877F4" w:rsidRPr="00544342" w:rsidRDefault="00C877F4" w:rsidP="0027712A">
            <w:pPr>
              <w:rPr>
                <w:rFonts w:asciiTheme="minorHAnsi" w:hAnsiTheme="minorHAnsi" w:cs="Arial"/>
                <w:szCs w:val="22"/>
              </w:rPr>
            </w:pPr>
          </w:p>
          <w:p w14:paraId="2CBD34F4" w14:textId="77777777" w:rsidR="00C877F4" w:rsidRPr="00544342" w:rsidRDefault="00C877F4" w:rsidP="0027712A">
            <w:pPr>
              <w:tabs>
                <w:tab w:val="left" w:pos="426"/>
              </w:tabs>
              <w:rPr>
                <w:rFonts w:asciiTheme="minorHAnsi" w:hAnsiTheme="minorHAnsi" w:cs="Arial"/>
                <w:szCs w:val="22"/>
              </w:rPr>
            </w:pPr>
            <w:r w:rsidRPr="00544342">
              <w:rPr>
                <w:rFonts w:asciiTheme="minorHAnsi" w:hAnsiTheme="minorHAnsi" w:cs="Arial"/>
                <w:szCs w:val="22"/>
              </w:rPr>
              <w:t xml:space="preserve">To support </w:t>
            </w:r>
            <w:r w:rsidR="00654A06" w:rsidRPr="00544342">
              <w:rPr>
                <w:rFonts w:asciiTheme="minorHAnsi" w:hAnsiTheme="minorHAnsi" w:cs="Arial"/>
                <w:szCs w:val="22"/>
              </w:rPr>
              <w:t>Screen School</w:t>
            </w:r>
            <w:r w:rsidR="00547A87" w:rsidRPr="00544342">
              <w:rPr>
                <w:rFonts w:asciiTheme="minorHAnsi" w:hAnsiTheme="minorHAnsi" w:cs="Arial"/>
                <w:szCs w:val="22"/>
              </w:rPr>
              <w:t xml:space="preserve"> </w:t>
            </w:r>
            <w:r w:rsidR="00F10C64" w:rsidRPr="00544342">
              <w:rPr>
                <w:rFonts w:asciiTheme="minorHAnsi" w:hAnsiTheme="minorHAnsi" w:cs="Arial"/>
                <w:szCs w:val="22"/>
              </w:rPr>
              <w:t xml:space="preserve">courses </w:t>
            </w:r>
            <w:r w:rsidR="00654A06" w:rsidRPr="00544342">
              <w:rPr>
                <w:rFonts w:asciiTheme="minorHAnsi" w:hAnsiTheme="minorHAnsi" w:cs="Arial"/>
                <w:szCs w:val="22"/>
              </w:rPr>
              <w:t xml:space="preserve">including Film, </w:t>
            </w:r>
            <w:r w:rsidR="00547A87" w:rsidRPr="00544342">
              <w:rPr>
                <w:rFonts w:asciiTheme="minorHAnsi" w:hAnsiTheme="minorHAnsi" w:cs="Arial"/>
                <w:szCs w:val="22"/>
              </w:rPr>
              <w:t>TV</w:t>
            </w:r>
            <w:r w:rsidR="00654A06" w:rsidRPr="00544342">
              <w:rPr>
                <w:rFonts w:asciiTheme="minorHAnsi" w:hAnsiTheme="minorHAnsi" w:cs="Arial"/>
                <w:szCs w:val="22"/>
              </w:rPr>
              <w:t xml:space="preserve"> and animation</w:t>
            </w:r>
            <w:r w:rsidR="00547A87" w:rsidRPr="00544342">
              <w:rPr>
                <w:rFonts w:asciiTheme="minorHAnsi" w:hAnsiTheme="minorHAnsi" w:cs="Arial"/>
                <w:szCs w:val="22"/>
              </w:rPr>
              <w:t xml:space="preserve"> to further develop their network with</w:t>
            </w:r>
            <w:r w:rsidRPr="00544342">
              <w:rPr>
                <w:rFonts w:asciiTheme="minorHAnsi" w:hAnsiTheme="minorHAnsi" w:cs="Arial"/>
                <w:szCs w:val="22"/>
              </w:rPr>
              <w:t xml:space="preserve"> Film Festivals both in the UK &amp; world-wide</w:t>
            </w:r>
            <w:r w:rsidR="00547A87" w:rsidRPr="00544342">
              <w:rPr>
                <w:rFonts w:asciiTheme="minorHAnsi" w:hAnsiTheme="minorHAnsi" w:cs="Arial"/>
                <w:szCs w:val="22"/>
              </w:rPr>
              <w:t xml:space="preserve">. Helping </w:t>
            </w:r>
            <w:r w:rsidR="00633F33" w:rsidRPr="00544342">
              <w:rPr>
                <w:rFonts w:asciiTheme="minorHAnsi" w:hAnsiTheme="minorHAnsi" w:cs="Arial"/>
                <w:szCs w:val="22"/>
              </w:rPr>
              <w:t xml:space="preserve">promote </w:t>
            </w:r>
            <w:r w:rsidR="00F555E7" w:rsidRPr="00544342">
              <w:rPr>
                <w:rFonts w:asciiTheme="minorHAnsi" w:hAnsiTheme="minorHAnsi" w:cs="Arial"/>
                <w:szCs w:val="22"/>
              </w:rPr>
              <w:t>those films selected</w:t>
            </w:r>
            <w:r w:rsidR="0094691D" w:rsidRPr="00544342">
              <w:rPr>
                <w:rFonts w:asciiTheme="minorHAnsi" w:hAnsiTheme="minorHAnsi" w:cs="Arial"/>
                <w:szCs w:val="22"/>
              </w:rPr>
              <w:t xml:space="preserve"> </w:t>
            </w:r>
            <w:r w:rsidR="00F555E7" w:rsidRPr="00544342">
              <w:rPr>
                <w:rFonts w:asciiTheme="minorHAnsi" w:hAnsiTheme="minorHAnsi" w:cs="Arial"/>
                <w:szCs w:val="22"/>
              </w:rPr>
              <w:t xml:space="preserve">in conjunction with </w:t>
            </w:r>
            <w:r w:rsidR="00633F33" w:rsidRPr="00544342">
              <w:rPr>
                <w:rFonts w:asciiTheme="minorHAnsi" w:hAnsiTheme="minorHAnsi" w:cs="Arial"/>
                <w:szCs w:val="22"/>
              </w:rPr>
              <w:t xml:space="preserve">Screen School </w:t>
            </w:r>
            <w:r w:rsidR="0094691D" w:rsidRPr="00544342">
              <w:rPr>
                <w:rFonts w:asciiTheme="minorHAnsi" w:hAnsiTheme="minorHAnsi" w:cs="Arial"/>
                <w:szCs w:val="22"/>
              </w:rPr>
              <w:t xml:space="preserve">course leaders </w:t>
            </w:r>
            <w:r w:rsidR="00633F33" w:rsidRPr="00544342">
              <w:rPr>
                <w:rFonts w:asciiTheme="minorHAnsi" w:hAnsiTheme="minorHAnsi" w:cs="Arial"/>
                <w:szCs w:val="22"/>
              </w:rPr>
              <w:t>at specific film festivals and maximising their exposure through all appropriate networks. In addition to help advise and support</w:t>
            </w:r>
            <w:r w:rsidR="00547A87" w:rsidRPr="00544342">
              <w:rPr>
                <w:rFonts w:asciiTheme="minorHAnsi" w:hAnsiTheme="minorHAnsi" w:cs="Arial"/>
                <w:szCs w:val="22"/>
              </w:rPr>
              <w:t xml:space="preserve"> students and graduate</w:t>
            </w:r>
            <w:r w:rsidR="00654A06" w:rsidRPr="00544342">
              <w:rPr>
                <w:rFonts w:asciiTheme="minorHAnsi" w:hAnsiTheme="minorHAnsi" w:cs="Arial"/>
                <w:szCs w:val="22"/>
              </w:rPr>
              <w:t xml:space="preserve">s </w:t>
            </w:r>
            <w:r w:rsidR="00633F33" w:rsidRPr="00544342">
              <w:rPr>
                <w:rFonts w:asciiTheme="minorHAnsi" w:hAnsiTheme="minorHAnsi" w:cs="Arial"/>
                <w:szCs w:val="22"/>
              </w:rPr>
              <w:t xml:space="preserve">to </w:t>
            </w:r>
            <w:r w:rsidR="00654A06" w:rsidRPr="00544342">
              <w:rPr>
                <w:rFonts w:asciiTheme="minorHAnsi" w:hAnsiTheme="minorHAnsi" w:cs="Arial"/>
                <w:szCs w:val="22"/>
              </w:rPr>
              <w:t>place films</w:t>
            </w:r>
            <w:r w:rsidR="00547A87" w:rsidRPr="00544342">
              <w:rPr>
                <w:rFonts w:asciiTheme="minorHAnsi" w:hAnsiTheme="minorHAnsi" w:cs="Arial"/>
                <w:szCs w:val="22"/>
              </w:rPr>
              <w:t xml:space="preserve"> into</w:t>
            </w:r>
            <w:r w:rsidRPr="00544342">
              <w:rPr>
                <w:rFonts w:asciiTheme="minorHAnsi" w:hAnsiTheme="minorHAnsi" w:cs="Arial"/>
                <w:szCs w:val="22"/>
              </w:rPr>
              <w:t xml:space="preserve"> the mos</w:t>
            </w:r>
            <w:r w:rsidR="00654A06" w:rsidRPr="00544342">
              <w:rPr>
                <w:rFonts w:asciiTheme="minorHAnsi" w:hAnsiTheme="minorHAnsi" w:cs="Arial"/>
                <w:szCs w:val="22"/>
              </w:rPr>
              <w:t>t relevant Festivals</w:t>
            </w:r>
            <w:r w:rsidR="00633F33" w:rsidRPr="00544342">
              <w:rPr>
                <w:rFonts w:asciiTheme="minorHAnsi" w:hAnsiTheme="minorHAnsi" w:cs="Arial"/>
                <w:szCs w:val="22"/>
              </w:rPr>
              <w:t xml:space="preserve"> for their genre.</w:t>
            </w:r>
            <w:r w:rsidR="0094691D" w:rsidRPr="00544342">
              <w:rPr>
                <w:rFonts w:asciiTheme="minorHAnsi" w:hAnsiTheme="minorHAnsi" w:cs="Arial"/>
                <w:szCs w:val="22"/>
              </w:rPr>
              <w:t xml:space="preserve"> </w:t>
            </w:r>
            <w:r w:rsidRPr="00544342">
              <w:rPr>
                <w:rFonts w:asciiTheme="minorHAnsi" w:hAnsiTheme="minorHAnsi" w:cs="Arial"/>
                <w:szCs w:val="22"/>
              </w:rPr>
              <w:t xml:space="preserve">Support the development of sponsored student projects, graduate consultancy and other income generating activities </w:t>
            </w:r>
            <w:r w:rsidR="00547A87" w:rsidRPr="00544342">
              <w:rPr>
                <w:rFonts w:asciiTheme="minorHAnsi" w:hAnsiTheme="minorHAnsi" w:cs="Arial"/>
                <w:szCs w:val="22"/>
              </w:rPr>
              <w:t>in the a</w:t>
            </w:r>
            <w:r w:rsidR="00654A06" w:rsidRPr="00544342">
              <w:rPr>
                <w:rFonts w:asciiTheme="minorHAnsi" w:hAnsiTheme="minorHAnsi" w:cs="Arial"/>
                <w:szCs w:val="22"/>
              </w:rPr>
              <w:t>reas within Screen school</w:t>
            </w:r>
            <w:r w:rsidR="00547A87" w:rsidRPr="00544342">
              <w:rPr>
                <w:rFonts w:asciiTheme="minorHAnsi" w:hAnsiTheme="minorHAnsi" w:cs="Arial"/>
                <w:szCs w:val="22"/>
              </w:rPr>
              <w:t xml:space="preserve">, ensuring a financial surplus </w:t>
            </w:r>
            <w:r w:rsidRPr="00544342">
              <w:rPr>
                <w:rFonts w:asciiTheme="minorHAnsi" w:hAnsiTheme="minorHAnsi" w:cs="Arial"/>
                <w:szCs w:val="22"/>
              </w:rPr>
              <w:t xml:space="preserve">which </w:t>
            </w:r>
            <w:r w:rsidR="00547A87" w:rsidRPr="00544342">
              <w:rPr>
                <w:rFonts w:asciiTheme="minorHAnsi" w:hAnsiTheme="minorHAnsi" w:cs="Arial"/>
                <w:szCs w:val="22"/>
              </w:rPr>
              <w:t>will support the funding of</w:t>
            </w:r>
            <w:r w:rsidR="00654A06" w:rsidRPr="00544342">
              <w:rPr>
                <w:rFonts w:asciiTheme="minorHAnsi" w:hAnsiTheme="minorHAnsi" w:cs="Arial"/>
                <w:szCs w:val="22"/>
              </w:rPr>
              <w:t xml:space="preserve"> production budgets for student</w:t>
            </w:r>
            <w:r w:rsidR="00547A87" w:rsidRPr="00544342">
              <w:rPr>
                <w:rFonts w:asciiTheme="minorHAnsi" w:hAnsiTheme="minorHAnsi" w:cs="Arial"/>
                <w:szCs w:val="22"/>
              </w:rPr>
              <w:t xml:space="preserve"> final year films.</w:t>
            </w:r>
          </w:p>
          <w:p w14:paraId="71A52DF5" w14:textId="77777777" w:rsidR="00C877F4" w:rsidRPr="00544342" w:rsidRDefault="00C877F4" w:rsidP="0027712A">
            <w:pPr>
              <w:tabs>
                <w:tab w:val="left" w:pos="426"/>
              </w:tabs>
              <w:rPr>
                <w:rFonts w:asciiTheme="minorHAnsi" w:hAnsiTheme="minorHAnsi" w:cs="Arial"/>
                <w:szCs w:val="22"/>
              </w:rPr>
            </w:pPr>
          </w:p>
          <w:p w14:paraId="1C90DA59" w14:textId="2F3D03E9" w:rsidR="000C7456" w:rsidRPr="00544342" w:rsidRDefault="00C877F4" w:rsidP="000C7456">
            <w:pPr>
              <w:rPr>
                <w:rFonts w:asciiTheme="minorHAnsi" w:hAnsiTheme="minorHAnsi"/>
                <w:szCs w:val="22"/>
                <w:lang w:eastAsia="en-GB"/>
              </w:rPr>
            </w:pPr>
            <w:r w:rsidRPr="00544342">
              <w:rPr>
                <w:rFonts w:asciiTheme="minorHAnsi" w:hAnsiTheme="minorHAnsi" w:cs="Arial"/>
                <w:szCs w:val="22"/>
              </w:rPr>
              <w:t>To act as</w:t>
            </w:r>
            <w:r w:rsidR="00654A06" w:rsidRPr="00544342">
              <w:rPr>
                <w:rFonts w:asciiTheme="minorHAnsi" w:hAnsiTheme="minorHAnsi" w:cs="Arial"/>
                <w:szCs w:val="22"/>
              </w:rPr>
              <w:t xml:space="preserve"> </w:t>
            </w:r>
            <w:r w:rsidRPr="00544342">
              <w:rPr>
                <w:rFonts w:asciiTheme="minorHAnsi" w:hAnsiTheme="minorHAnsi" w:cs="Arial"/>
                <w:szCs w:val="22"/>
              </w:rPr>
              <w:t xml:space="preserve">a key channel for communication between the </w:t>
            </w:r>
            <w:r w:rsidR="00654A06" w:rsidRPr="00544342">
              <w:rPr>
                <w:rFonts w:asciiTheme="minorHAnsi" w:hAnsiTheme="minorHAnsi" w:cs="Arial"/>
                <w:szCs w:val="22"/>
              </w:rPr>
              <w:t>Screen School</w:t>
            </w:r>
            <w:r w:rsidR="00F075B0" w:rsidRPr="00544342">
              <w:rPr>
                <w:rFonts w:asciiTheme="minorHAnsi" w:hAnsiTheme="minorHAnsi" w:cs="Arial"/>
                <w:szCs w:val="22"/>
              </w:rPr>
              <w:t>,</w:t>
            </w:r>
            <w:r w:rsidRPr="00544342">
              <w:rPr>
                <w:rFonts w:asciiTheme="minorHAnsi" w:hAnsiTheme="minorHAnsi" w:cs="Arial"/>
                <w:szCs w:val="22"/>
              </w:rPr>
              <w:t xml:space="preserve"> L</w:t>
            </w:r>
            <w:r w:rsidR="00547A87" w:rsidRPr="00544342">
              <w:rPr>
                <w:rFonts w:asciiTheme="minorHAnsi" w:hAnsiTheme="minorHAnsi" w:cs="Arial"/>
                <w:szCs w:val="22"/>
              </w:rPr>
              <w:t>CC Business and In</w:t>
            </w:r>
            <w:r w:rsidR="00F075B0" w:rsidRPr="00544342">
              <w:rPr>
                <w:rFonts w:asciiTheme="minorHAnsi" w:hAnsiTheme="minorHAnsi" w:cs="Arial"/>
                <w:szCs w:val="22"/>
              </w:rPr>
              <w:t>novation team and the</w:t>
            </w:r>
            <w:r w:rsidR="00547A87" w:rsidRPr="00544342">
              <w:rPr>
                <w:rFonts w:asciiTheme="minorHAnsi" w:hAnsiTheme="minorHAnsi" w:cs="Arial"/>
                <w:szCs w:val="22"/>
              </w:rPr>
              <w:t xml:space="preserve"> </w:t>
            </w:r>
            <w:r w:rsidR="000C7456" w:rsidRPr="00544342">
              <w:rPr>
                <w:rFonts w:asciiTheme="minorHAnsi" w:hAnsiTheme="minorHAnsi"/>
                <w:color w:val="000000"/>
                <w:szCs w:val="22"/>
                <w:shd w:val="clear" w:color="auto" w:fill="FFFFFF"/>
                <w:lang w:eastAsia="en-GB"/>
              </w:rPr>
              <w:t>Internal and External Relations team</w:t>
            </w:r>
            <w:r w:rsidR="00F37E5C" w:rsidRPr="00544342">
              <w:rPr>
                <w:rFonts w:asciiTheme="minorHAnsi" w:hAnsiTheme="minorHAnsi"/>
                <w:color w:val="000000"/>
                <w:szCs w:val="22"/>
                <w:shd w:val="clear" w:color="auto" w:fill="FFFFFF"/>
                <w:lang w:eastAsia="en-GB"/>
              </w:rPr>
              <w:t>.</w:t>
            </w:r>
          </w:p>
          <w:p w14:paraId="68E10E7B" w14:textId="341422F9" w:rsidR="00C877F4" w:rsidRPr="00544342" w:rsidRDefault="00C877F4" w:rsidP="00C877F4">
            <w:pPr>
              <w:tabs>
                <w:tab w:val="left" w:pos="426"/>
              </w:tabs>
              <w:rPr>
                <w:rFonts w:asciiTheme="minorHAnsi" w:hAnsiTheme="minorHAnsi" w:cs="Arial"/>
                <w:szCs w:val="22"/>
              </w:rPr>
            </w:pPr>
          </w:p>
          <w:p w14:paraId="1CF575E7" w14:textId="77777777" w:rsidR="00C877F4" w:rsidRPr="00544342" w:rsidRDefault="00C877F4" w:rsidP="00C877F4">
            <w:pPr>
              <w:tabs>
                <w:tab w:val="left" w:pos="426"/>
              </w:tabs>
              <w:rPr>
                <w:rFonts w:asciiTheme="minorHAnsi" w:hAnsiTheme="minorHAnsi" w:cs="Arial"/>
                <w:b/>
                <w:szCs w:val="22"/>
              </w:rPr>
            </w:pPr>
          </w:p>
        </w:tc>
      </w:tr>
      <w:tr w:rsidR="00C877F4" w:rsidRPr="00544342" w14:paraId="48A70AAA" w14:textId="77777777" w:rsidTr="00C877F4">
        <w:tc>
          <w:tcPr>
            <w:tcW w:w="10440" w:type="dxa"/>
            <w:gridSpan w:val="4"/>
          </w:tcPr>
          <w:p w14:paraId="430FBFF9" w14:textId="77777777" w:rsidR="00C877F4" w:rsidRPr="00544342" w:rsidRDefault="00C877F4" w:rsidP="0027712A">
            <w:pPr>
              <w:rPr>
                <w:rFonts w:asciiTheme="minorHAnsi" w:hAnsiTheme="minorHAnsi" w:cs="Arial"/>
                <w:b/>
                <w:szCs w:val="22"/>
              </w:rPr>
            </w:pPr>
            <w:r w:rsidRPr="00544342">
              <w:rPr>
                <w:rFonts w:asciiTheme="minorHAnsi" w:hAnsiTheme="minorHAnsi" w:cs="Arial"/>
                <w:b/>
                <w:szCs w:val="22"/>
              </w:rPr>
              <w:t>Duties and Responsibilities</w:t>
            </w:r>
          </w:p>
          <w:p w14:paraId="4E44837B" w14:textId="77777777" w:rsidR="009642AC" w:rsidRPr="00544342" w:rsidRDefault="009642AC" w:rsidP="009642AC">
            <w:pPr>
              <w:rPr>
                <w:rFonts w:asciiTheme="minorHAnsi" w:hAnsiTheme="minorHAnsi" w:cs="Arial"/>
                <w:b/>
                <w:szCs w:val="22"/>
              </w:rPr>
            </w:pPr>
          </w:p>
          <w:p w14:paraId="3574DF39" w14:textId="77777777" w:rsidR="0081129B" w:rsidRPr="00544342" w:rsidRDefault="0081129B" w:rsidP="009642AC">
            <w:pPr>
              <w:pStyle w:val="ListParagraph"/>
              <w:numPr>
                <w:ilvl w:val="0"/>
                <w:numId w:val="16"/>
              </w:numPr>
              <w:rPr>
                <w:rFonts w:asciiTheme="minorHAnsi" w:hAnsiTheme="minorHAnsi" w:cs="Arial"/>
                <w:szCs w:val="22"/>
              </w:rPr>
            </w:pPr>
            <w:r w:rsidRPr="00544342">
              <w:rPr>
                <w:rFonts w:asciiTheme="minorHAnsi" w:hAnsiTheme="minorHAnsi" w:cs="Arial"/>
                <w:szCs w:val="22"/>
              </w:rPr>
              <w:t xml:space="preserve">To </w:t>
            </w:r>
            <w:r w:rsidR="009642AC" w:rsidRPr="00544342">
              <w:rPr>
                <w:rFonts w:asciiTheme="minorHAnsi" w:hAnsiTheme="minorHAnsi" w:cs="Arial"/>
                <w:szCs w:val="22"/>
              </w:rPr>
              <w:t>promote</w:t>
            </w:r>
            <w:r w:rsidR="0094691D" w:rsidRPr="00544342">
              <w:rPr>
                <w:rFonts w:asciiTheme="minorHAnsi" w:hAnsiTheme="minorHAnsi" w:cs="Arial"/>
                <w:szCs w:val="22"/>
              </w:rPr>
              <w:t xml:space="preserve"> </w:t>
            </w:r>
            <w:r w:rsidR="00633F33" w:rsidRPr="00544342">
              <w:rPr>
                <w:rFonts w:asciiTheme="minorHAnsi" w:hAnsiTheme="minorHAnsi" w:cs="Arial"/>
                <w:szCs w:val="22"/>
              </w:rPr>
              <w:t xml:space="preserve">selected </w:t>
            </w:r>
            <w:r w:rsidRPr="00544342">
              <w:rPr>
                <w:rFonts w:asciiTheme="minorHAnsi" w:hAnsiTheme="minorHAnsi" w:cs="Arial"/>
                <w:szCs w:val="22"/>
              </w:rPr>
              <w:t>student and graduate films in both a festival and industry context, including:</w:t>
            </w:r>
          </w:p>
          <w:p w14:paraId="5FA469DE" w14:textId="77777777" w:rsidR="0081129B" w:rsidRPr="00544342" w:rsidRDefault="0081129B" w:rsidP="0081129B">
            <w:pPr>
              <w:rPr>
                <w:rFonts w:asciiTheme="minorHAnsi" w:hAnsiTheme="minorHAnsi" w:cs="Arial"/>
                <w:szCs w:val="22"/>
              </w:rPr>
            </w:pPr>
          </w:p>
          <w:p w14:paraId="417E5386" w14:textId="77777777" w:rsidR="00775301" w:rsidRPr="00544342" w:rsidRDefault="0094691D" w:rsidP="00775301">
            <w:pPr>
              <w:pStyle w:val="ListParagraph"/>
              <w:numPr>
                <w:ilvl w:val="1"/>
                <w:numId w:val="3"/>
              </w:numPr>
              <w:rPr>
                <w:rFonts w:asciiTheme="minorHAnsi" w:hAnsiTheme="minorHAnsi"/>
                <w:color w:val="212121"/>
                <w:szCs w:val="22"/>
                <w:shd w:val="clear" w:color="auto" w:fill="FFFFFF"/>
                <w:lang w:eastAsia="en-GB"/>
              </w:rPr>
            </w:pPr>
            <w:r w:rsidRPr="00544342">
              <w:rPr>
                <w:rFonts w:asciiTheme="minorHAnsi" w:hAnsiTheme="minorHAnsi" w:cs="Arial"/>
                <w:szCs w:val="22"/>
              </w:rPr>
              <w:t xml:space="preserve">Building and maintaining </w:t>
            </w:r>
            <w:r w:rsidR="004228F8" w:rsidRPr="00544342">
              <w:rPr>
                <w:rFonts w:asciiTheme="minorHAnsi" w:hAnsiTheme="minorHAnsi" w:cs="Arial"/>
                <w:szCs w:val="22"/>
              </w:rPr>
              <w:t>a knowledge of and network</w:t>
            </w:r>
            <w:r w:rsidRPr="00544342">
              <w:rPr>
                <w:rFonts w:asciiTheme="minorHAnsi" w:hAnsiTheme="minorHAnsi" w:cs="Arial"/>
                <w:szCs w:val="22"/>
              </w:rPr>
              <w:t xml:space="preserve"> with film festivals </w:t>
            </w:r>
            <w:r w:rsidR="00775301" w:rsidRPr="00544342">
              <w:rPr>
                <w:rFonts w:asciiTheme="minorHAnsi" w:hAnsiTheme="minorHAnsi" w:cs="Arial"/>
                <w:szCs w:val="22"/>
              </w:rPr>
              <w:t xml:space="preserve">worldwide, film festival submission sites, </w:t>
            </w:r>
            <w:r w:rsidR="00775301" w:rsidRPr="00544342">
              <w:rPr>
                <w:rFonts w:asciiTheme="minorHAnsi" w:hAnsiTheme="minorHAnsi"/>
                <w:color w:val="212121"/>
                <w:szCs w:val="22"/>
                <w:shd w:val="clear" w:color="auto" w:fill="FFFFFF"/>
                <w:lang w:eastAsia="en-GB"/>
              </w:rPr>
              <w:t xml:space="preserve">short film marketers and distributors </w:t>
            </w:r>
            <w:r w:rsidRPr="00544342">
              <w:rPr>
                <w:rFonts w:asciiTheme="minorHAnsi" w:hAnsiTheme="minorHAnsi" w:cs="Arial"/>
                <w:szCs w:val="22"/>
              </w:rPr>
              <w:t xml:space="preserve">and </w:t>
            </w:r>
            <w:r w:rsidR="00775301" w:rsidRPr="00544342">
              <w:rPr>
                <w:rFonts w:asciiTheme="minorHAnsi" w:hAnsiTheme="minorHAnsi" w:cs="Arial"/>
                <w:szCs w:val="22"/>
              </w:rPr>
              <w:t xml:space="preserve">with </w:t>
            </w:r>
            <w:r w:rsidRPr="00544342">
              <w:rPr>
                <w:rFonts w:asciiTheme="minorHAnsi" w:hAnsiTheme="minorHAnsi" w:cs="Arial"/>
                <w:szCs w:val="22"/>
              </w:rPr>
              <w:t xml:space="preserve">other </w:t>
            </w:r>
            <w:r w:rsidR="00775301" w:rsidRPr="00544342">
              <w:rPr>
                <w:rFonts w:asciiTheme="minorHAnsi" w:hAnsiTheme="minorHAnsi" w:cs="Arial"/>
                <w:szCs w:val="22"/>
              </w:rPr>
              <w:t xml:space="preserve">professionally </w:t>
            </w:r>
            <w:r w:rsidRPr="00544342">
              <w:rPr>
                <w:rFonts w:asciiTheme="minorHAnsi" w:hAnsiTheme="minorHAnsi" w:cs="Arial"/>
                <w:szCs w:val="22"/>
              </w:rPr>
              <w:t>relevant bodies such as</w:t>
            </w:r>
            <w:r w:rsidR="00775301" w:rsidRPr="00544342">
              <w:rPr>
                <w:rFonts w:asciiTheme="minorHAnsi" w:hAnsiTheme="minorHAnsi"/>
                <w:color w:val="212121"/>
                <w:szCs w:val="22"/>
                <w:shd w:val="clear" w:color="auto" w:fill="FFFFFF"/>
                <w:lang w:eastAsia="en-GB"/>
              </w:rPr>
              <w:t xml:space="preserve"> NAHEMI and CILECT (the national and international associations of film and television schools). </w:t>
            </w:r>
          </w:p>
          <w:p w14:paraId="26570868" w14:textId="77777777" w:rsidR="00775301" w:rsidRPr="00544342" w:rsidRDefault="0094691D" w:rsidP="0081129B">
            <w:pPr>
              <w:pStyle w:val="ListParagraph"/>
              <w:numPr>
                <w:ilvl w:val="1"/>
                <w:numId w:val="3"/>
              </w:numPr>
              <w:rPr>
                <w:rFonts w:asciiTheme="minorHAnsi" w:hAnsiTheme="minorHAnsi"/>
                <w:color w:val="212121"/>
                <w:szCs w:val="22"/>
                <w:shd w:val="clear" w:color="auto" w:fill="FFFFFF"/>
                <w:lang w:eastAsia="en-GB"/>
              </w:rPr>
            </w:pPr>
            <w:r w:rsidRPr="00544342">
              <w:rPr>
                <w:rFonts w:asciiTheme="minorHAnsi" w:hAnsiTheme="minorHAnsi" w:cs="Arial"/>
                <w:szCs w:val="22"/>
              </w:rPr>
              <w:t xml:space="preserve">Working with Screen School </w:t>
            </w:r>
            <w:r w:rsidR="00775301" w:rsidRPr="00544342">
              <w:rPr>
                <w:rFonts w:asciiTheme="minorHAnsi" w:hAnsiTheme="minorHAnsi" w:cs="Arial"/>
                <w:szCs w:val="22"/>
              </w:rPr>
              <w:t xml:space="preserve">programme directors and course leaders </w:t>
            </w:r>
            <w:r w:rsidRPr="00544342">
              <w:rPr>
                <w:rFonts w:asciiTheme="minorHAnsi" w:hAnsiTheme="minorHAnsi" w:cs="Arial"/>
                <w:szCs w:val="22"/>
              </w:rPr>
              <w:t xml:space="preserve">to </w:t>
            </w:r>
            <w:r w:rsidR="00775301" w:rsidRPr="00544342">
              <w:rPr>
                <w:rFonts w:asciiTheme="minorHAnsi" w:hAnsiTheme="minorHAnsi" w:cs="Arial"/>
                <w:szCs w:val="22"/>
              </w:rPr>
              <w:t>assist them in the selection of films</w:t>
            </w:r>
            <w:r w:rsidRPr="00544342">
              <w:rPr>
                <w:rFonts w:asciiTheme="minorHAnsi" w:hAnsiTheme="minorHAnsi" w:cs="Arial"/>
                <w:szCs w:val="22"/>
              </w:rPr>
              <w:t xml:space="preserve"> </w:t>
            </w:r>
            <w:r w:rsidR="00775301" w:rsidRPr="00544342">
              <w:rPr>
                <w:rFonts w:asciiTheme="minorHAnsi" w:hAnsiTheme="minorHAnsi" w:cs="Arial"/>
                <w:szCs w:val="22"/>
              </w:rPr>
              <w:t>to</w:t>
            </w:r>
            <w:r w:rsidRPr="00544342">
              <w:rPr>
                <w:rFonts w:asciiTheme="minorHAnsi" w:hAnsiTheme="minorHAnsi" w:cs="Arial"/>
                <w:szCs w:val="22"/>
              </w:rPr>
              <w:t xml:space="preserve"> go forward to strategic festival opportunities</w:t>
            </w:r>
            <w:r w:rsidR="004228F8" w:rsidRPr="00544342">
              <w:rPr>
                <w:rFonts w:asciiTheme="minorHAnsi" w:hAnsiTheme="minorHAnsi" w:cs="Arial"/>
                <w:szCs w:val="22"/>
              </w:rPr>
              <w:t>.</w:t>
            </w:r>
          </w:p>
          <w:p w14:paraId="73EA579E" w14:textId="77777777" w:rsidR="004228F8" w:rsidRPr="00544342" w:rsidRDefault="004228F8" w:rsidP="0081129B">
            <w:pPr>
              <w:pStyle w:val="ListParagraph"/>
              <w:numPr>
                <w:ilvl w:val="1"/>
                <w:numId w:val="3"/>
              </w:numPr>
              <w:rPr>
                <w:rFonts w:asciiTheme="minorHAnsi" w:hAnsiTheme="minorHAnsi"/>
                <w:color w:val="212121"/>
                <w:szCs w:val="22"/>
                <w:shd w:val="clear" w:color="auto" w:fill="FFFFFF"/>
                <w:lang w:eastAsia="en-GB"/>
              </w:rPr>
            </w:pPr>
            <w:r w:rsidRPr="00544342">
              <w:rPr>
                <w:rFonts w:asciiTheme="minorHAnsi" w:hAnsiTheme="minorHAnsi" w:cs="Arial"/>
                <w:szCs w:val="22"/>
              </w:rPr>
              <w:t>Identifying appropriate festival opportunities for differing genres of student film.</w:t>
            </w:r>
          </w:p>
          <w:p w14:paraId="00304070" w14:textId="77777777" w:rsidR="00775301" w:rsidRPr="00544342" w:rsidRDefault="00775301" w:rsidP="0081129B">
            <w:pPr>
              <w:pStyle w:val="ListParagraph"/>
              <w:numPr>
                <w:ilvl w:val="1"/>
                <w:numId w:val="3"/>
              </w:numPr>
              <w:rPr>
                <w:rFonts w:asciiTheme="minorHAnsi" w:hAnsiTheme="minorHAnsi"/>
                <w:color w:val="212121"/>
                <w:szCs w:val="22"/>
                <w:shd w:val="clear" w:color="auto" w:fill="FFFFFF"/>
                <w:lang w:eastAsia="en-GB"/>
              </w:rPr>
            </w:pPr>
            <w:r w:rsidRPr="00544342">
              <w:rPr>
                <w:rFonts w:asciiTheme="minorHAnsi" w:hAnsiTheme="minorHAnsi" w:cs="Arial"/>
                <w:szCs w:val="22"/>
              </w:rPr>
              <w:t>Collecting and submitting all needed materials for selected</w:t>
            </w:r>
            <w:r w:rsidR="004228F8" w:rsidRPr="00544342">
              <w:rPr>
                <w:rFonts w:asciiTheme="minorHAnsi" w:hAnsiTheme="minorHAnsi" w:cs="Arial"/>
                <w:szCs w:val="22"/>
              </w:rPr>
              <w:t xml:space="preserve"> films to targeted festival opportunities,</w:t>
            </w:r>
            <w:r w:rsidRPr="00544342">
              <w:rPr>
                <w:rFonts w:asciiTheme="minorHAnsi" w:hAnsiTheme="minorHAnsi" w:cs="Arial"/>
                <w:szCs w:val="22"/>
              </w:rPr>
              <w:t xml:space="preserve"> including managing related festival submission budget.</w:t>
            </w:r>
          </w:p>
          <w:p w14:paraId="5624BBDD" w14:textId="77777777" w:rsidR="00775301" w:rsidRPr="00544342" w:rsidRDefault="00775301" w:rsidP="0081129B">
            <w:pPr>
              <w:numPr>
                <w:ilvl w:val="1"/>
                <w:numId w:val="3"/>
              </w:numPr>
              <w:rPr>
                <w:rFonts w:asciiTheme="minorHAnsi" w:hAnsiTheme="minorHAnsi" w:cs="Arial"/>
                <w:szCs w:val="22"/>
              </w:rPr>
            </w:pPr>
            <w:r w:rsidRPr="00544342">
              <w:rPr>
                <w:rFonts w:asciiTheme="minorHAnsi" w:hAnsiTheme="minorHAnsi" w:cs="Arial"/>
                <w:szCs w:val="22"/>
              </w:rPr>
              <w:t>Coordinating with staff and students to managing all relevant materials needed for festival participation, especially for showcase screenings of student work at festival level.</w:t>
            </w:r>
          </w:p>
          <w:p w14:paraId="0B6EE7A1" w14:textId="038E814E" w:rsidR="000C7456" w:rsidRPr="00544342" w:rsidRDefault="00C24C12" w:rsidP="009642AC">
            <w:pPr>
              <w:numPr>
                <w:ilvl w:val="1"/>
                <w:numId w:val="3"/>
              </w:numPr>
              <w:rPr>
                <w:rFonts w:asciiTheme="minorHAnsi" w:hAnsiTheme="minorHAnsi" w:cs="Arial"/>
                <w:szCs w:val="22"/>
              </w:rPr>
            </w:pPr>
            <w:r w:rsidRPr="00544342">
              <w:rPr>
                <w:rFonts w:asciiTheme="minorHAnsi" w:hAnsiTheme="minorHAnsi" w:cs="Arial"/>
                <w:szCs w:val="22"/>
              </w:rPr>
              <w:t>Compiling and communicating a t</w:t>
            </w:r>
            <w:r w:rsidR="0081129B" w:rsidRPr="00544342">
              <w:rPr>
                <w:rFonts w:asciiTheme="minorHAnsi" w:hAnsiTheme="minorHAnsi" w:cs="Arial"/>
                <w:szCs w:val="22"/>
              </w:rPr>
              <w:t>ermly run down of festival opportunities for students and graduates, helping advising and preparing promotional packs and relevant documentation needed for entry to festivals.</w:t>
            </w:r>
          </w:p>
          <w:p w14:paraId="13D3B2AD" w14:textId="17636479" w:rsidR="009642AC" w:rsidRPr="00544342" w:rsidRDefault="0081129B" w:rsidP="000C7456">
            <w:pPr>
              <w:numPr>
                <w:ilvl w:val="1"/>
                <w:numId w:val="3"/>
              </w:numPr>
              <w:rPr>
                <w:rFonts w:asciiTheme="minorHAnsi" w:hAnsiTheme="minorHAnsi"/>
                <w:szCs w:val="22"/>
                <w:lang w:eastAsia="en-GB"/>
              </w:rPr>
            </w:pPr>
            <w:r w:rsidRPr="00544342">
              <w:rPr>
                <w:rFonts w:asciiTheme="minorHAnsi" w:hAnsiTheme="minorHAnsi"/>
                <w:color w:val="212121"/>
                <w:szCs w:val="22"/>
              </w:rPr>
              <w:t>Coordinating industry invitations to degree shows and other external showcase events</w:t>
            </w:r>
            <w:r w:rsidR="00C24C12" w:rsidRPr="00544342">
              <w:rPr>
                <w:rFonts w:asciiTheme="minorHAnsi" w:hAnsiTheme="minorHAnsi"/>
                <w:color w:val="212121"/>
                <w:szCs w:val="22"/>
              </w:rPr>
              <w:t xml:space="preserve"> in conjunction with other relevant UAL departments</w:t>
            </w:r>
            <w:r w:rsidR="009642AC" w:rsidRPr="00544342">
              <w:rPr>
                <w:rFonts w:asciiTheme="minorHAnsi" w:hAnsiTheme="minorHAnsi"/>
                <w:color w:val="212121"/>
                <w:szCs w:val="22"/>
              </w:rPr>
              <w:t xml:space="preserve"> including </w:t>
            </w:r>
            <w:r w:rsidR="000C7456" w:rsidRPr="00544342">
              <w:rPr>
                <w:rFonts w:asciiTheme="minorHAnsi" w:hAnsiTheme="minorHAnsi"/>
                <w:color w:val="000000"/>
                <w:szCs w:val="22"/>
                <w:shd w:val="clear" w:color="auto" w:fill="FFFFFF"/>
                <w:lang w:eastAsia="en-GB"/>
              </w:rPr>
              <w:t>Internal and External Relations team</w:t>
            </w:r>
          </w:p>
          <w:p w14:paraId="3B7A5EC8" w14:textId="77777777" w:rsidR="009642AC" w:rsidRPr="00544342" w:rsidRDefault="0081129B" w:rsidP="009642AC">
            <w:pPr>
              <w:numPr>
                <w:ilvl w:val="1"/>
                <w:numId w:val="3"/>
              </w:numPr>
              <w:rPr>
                <w:rFonts w:asciiTheme="minorHAnsi" w:hAnsiTheme="minorHAnsi" w:cs="Arial"/>
                <w:szCs w:val="22"/>
              </w:rPr>
            </w:pPr>
            <w:r w:rsidRPr="00544342">
              <w:rPr>
                <w:rFonts w:asciiTheme="minorHAnsi" w:hAnsiTheme="minorHAnsi" w:cs="Arial"/>
                <w:szCs w:val="22"/>
              </w:rPr>
              <w:t>To log and maintain contact information within relevant databases and contact systems including both graduate networks and external festival networks</w:t>
            </w:r>
          </w:p>
          <w:p w14:paraId="6092E084" w14:textId="3921CB1B" w:rsidR="00C24C12" w:rsidRPr="00544342" w:rsidRDefault="00F075B0" w:rsidP="00C24C12">
            <w:pPr>
              <w:pStyle w:val="ListParagraph"/>
              <w:numPr>
                <w:ilvl w:val="1"/>
                <w:numId w:val="3"/>
              </w:numPr>
              <w:rPr>
                <w:rFonts w:asciiTheme="minorHAnsi" w:hAnsiTheme="minorHAnsi" w:cs="Arial"/>
                <w:szCs w:val="22"/>
              </w:rPr>
            </w:pPr>
            <w:r w:rsidRPr="00544342">
              <w:rPr>
                <w:rFonts w:asciiTheme="minorHAnsi" w:hAnsiTheme="minorHAnsi" w:cs="Arial"/>
                <w:szCs w:val="22"/>
              </w:rPr>
              <w:t>Compile and disseminate u</w:t>
            </w:r>
            <w:r w:rsidR="00C24C12" w:rsidRPr="00544342">
              <w:rPr>
                <w:rFonts w:asciiTheme="minorHAnsi" w:hAnsiTheme="minorHAnsi" w:cs="Arial"/>
                <w:szCs w:val="22"/>
              </w:rPr>
              <w:t>p to date informati</w:t>
            </w:r>
            <w:r w:rsidRPr="00544342">
              <w:rPr>
                <w:rFonts w:asciiTheme="minorHAnsi" w:hAnsiTheme="minorHAnsi" w:cs="Arial"/>
                <w:szCs w:val="22"/>
              </w:rPr>
              <w:t>on</w:t>
            </w:r>
            <w:r w:rsidR="00CD7309" w:rsidRPr="00544342">
              <w:rPr>
                <w:rFonts w:asciiTheme="minorHAnsi" w:hAnsiTheme="minorHAnsi" w:cs="Arial"/>
                <w:szCs w:val="22"/>
              </w:rPr>
              <w:t xml:space="preserve"> on</w:t>
            </w:r>
            <w:r w:rsidRPr="00544342">
              <w:rPr>
                <w:rFonts w:asciiTheme="minorHAnsi" w:hAnsiTheme="minorHAnsi" w:cs="Arial"/>
                <w:szCs w:val="22"/>
              </w:rPr>
              <w:t xml:space="preserve"> </w:t>
            </w:r>
            <w:r w:rsidR="00CD7309" w:rsidRPr="00544342">
              <w:rPr>
                <w:rFonts w:asciiTheme="minorHAnsi" w:hAnsiTheme="minorHAnsi" w:cs="Arial"/>
                <w:szCs w:val="22"/>
              </w:rPr>
              <w:t>and database of</w:t>
            </w:r>
            <w:r w:rsidRPr="00544342">
              <w:rPr>
                <w:rFonts w:asciiTheme="minorHAnsi" w:hAnsiTheme="minorHAnsi" w:cs="Arial"/>
                <w:szCs w:val="22"/>
              </w:rPr>
              <w:t xml:space="preserve"> Screen School graduate and student </w:t>
            </w:r>
            <w:r w:rsidR="00C24C12" w:rsidRPr="00544342">
              <w:rPr>
                <w:rFonts w:asciiTheme="minorHAnsi" w:hAnsiTheme="minorHAnsi" w:cs="Arial"/>
                <w:szCs w:val="22"/>
              </w:rPr>
              <w:t>successes both at festivals and other external events</w:t>
            </w:r>
            <w:r w:rsidR="009642AC" w:rsidRPr="00544342">
              <w:rPr>
                <w:rFonts w:asciiTheme="minorHAnsi" w:hAnsiTheme="minorHAnsi" w:cs="Arial"/>
                <w:szCs w:val="22"/>
              </w:rPr>
              <w:t xml:space="preserve"> in conjunction with the </w:t>
            </w:r>
            <w:r w:rsidR="000C7456" w:rsidRPr="00544342">
              <w:rPr>
                <w:rFonts w:asciiTheme="minorHAnsi" w:hAnsiTheme="minorHAnsi"/>
                <w:color w:val="000000"/>
                <w:szCs w:val="22"/>
                <w:shd w:val="clear" w:color="auto" w:fill="FFFFFF"/>
                <w:lang w:eastAsia="en-GB"/>
              </w:rPr>
              <w:t>Internal and External Relations team</w:t>
            </w:r>
            <w:r w:rsidR="009642AC" w:rsidRPr="00544342">
              <w:rPr>
                <w:rFonts w:asciiTheme="minorHAnsi" w:hAnsiTheme="minorHAnsi" w:cs="Arial"/>
                <w:szCs w:val="22"/>
              </w:rPr>
              <w:t>.</w:t>
            </w:r>
          </w:p>
          <w:p w14:paraId="7DBC1B30" w14:textId="77777777" w:rsidR="00C24C12" w:rsidRPr="00544342" w:rsidRDefault="00C24C12" w:rsidP="00C24C12">
            <w:pPr>
              <w:ind w:left="1440"/>
              <w:rPr>
                <w:rFonts w:asciiTheme="minorHAnsi" w:hAnsiTheme="minorHAnsi" w:cs="Arial"/>
                <w:szCs w:val="22"/>
              </w:rPr>
            </w:pPr>
          </w:p>
          <w:p w14:paraId="6358F23E" w14:textId="77777777" w:rsidR="00B11483" w:rsidRPr="00544342" w:rsidRDefault="00B11483" w:rsidP="00C24C12">
            <w:pPr>
              <w:ind w:left="1440"/>
              <w:rPr>
                <w:rFonts w:asciiTheme="minorHAnsi" w:hAnsiTheme="minorHAnsi" w:cs="Arial"/>
                <w:szCs w:val="22"/>
              </w:rPr>
            </w:pPr>
          </w:p>
          <w:p w14:paraId="3F0259EF" w14:textId="77777777" w:rsidR="00B11483" w:rsidRPr="00544342" w:rsidRDefault="00B11483" w:rsidP="00C24C12">
            <w:pPr>
              <w:ind w:left="1440"/>
              <w:rPr>
                <w:rFonts w:asciiTheme="minorHAnsi" w:hAnsiTheme="minorHAnsi" w:cs="Arial"/>
                <w:szCs w:val="22"/>
              </w:rPr>
            </w:pPr>
          </w:p>
          <w:p w14:paraId="5840F612" w14:textId="77777777" w:rsidR="00B11483" w:rsidRPr="00544342" w:rsidRDefault="00B11483" w:rsidP="00C24C12">
            <w:pPr>
              <w:ind w:left="1440"/>
              <w:rPr>
                <w:rFonts w:asciiTheme="minorHAnsi" w:hAnsiTheme="minorHAnsi" w:cs="Arial"/>
                <w:szCs w:val="22"/>
              </w:rPr>
            </w:pPr>
          </w:p>
          <w:p w14:paraId="346C0E94" w14:textId="77777777" w:rsidR="00C877F4" w:rsidRPr="00544342" w:rsidRDefault="00C877F4" w:rsidP="0027712A">
            <w:pPr>
              <w:rPr>
                <w:rFonts w:asciiTheme="minorHAnsi" w:hAnsiTheme="minorHAnsi" w:cs="Arial"/>
                <w:b/>
                <w:szCs w:val="22"/>
              </w:rPr>
            </w:pPr>
          </w:p>
          <w:p w14:paraId="30780D46" w14:textId="77777777" w:rsidR="00C877F4" w:rsidRPr="00544342" w:rsidRDefault="00547A87" w:rsidP="0081129B">
            <w:pPr>
              <w:numPr>
                <w:ilvl w:val="0"/>
                <w:numId w:val="3"/>
              </w:numPr>
              <w:rPr>
                <w:rFonts w:asciiTheme="minorHAnsi" w:hAnsiTheme="minorHAnsi" w:cs="Arial"/>
                <w:szCs w:val="22"/>
              </w:rPr>
            </w:pPr>
            <w:r w:rsidRPr="00544342">
              <w:rPr>
                <w:rFonts w:asciiTheme="minorHAnsi" w:hAnsiTheme="minorHAnsi" w:cs="Arial"/>
                <w:szCs w:val="22"/>
              </w:rPr>
              <w:t>To support the</w:t>
            </w:r>
            <w:r w:rsidR="00C877F4" w:rsidRPr="00544342">
              <w:rPr>
                <w:rFonts w:asciiTheme="minorHAnsi" w:hAnsiTheme="minorHAnsi" w:cs="Arial"/>
                <w:szCs w:val="22"/>
              </w:rPr>
              <w:t xml:space="preserve"> academic team and B&amp;I team develop relatio</w:t>
            </w:r>
            <w:r w:rsidRPr="00544342">
              <w:rPr>
                <w:rFonts w:asciiTheme="minorHAnsi" w:hAnsiTheme="minorHAnsi" w:cs="Arial"/>
                <w:szCs w:val="22"/>
              </w:rPr>
              <w:t>nships with</w:t>
            </w:r>
            <w:r w:rsidR="00C24C12" w:rsidRPr="00544342">
              <w:rPr>
                <w:rFonts w:asciiTheme="minorHAnsi" w:hAnsiTheme="minorHAnsi" w:cs="Arial"/>
                <w:szCs w:val="22"/>
              </w:rPr>
              <w:t>,</w:t>
            </w:r>
            <w:r w:rsidRPr="00544342">
              <w:rPr>
                <w:rFonts w:asciiTheme="minorHAnsi" w:hAnsiTheme="minorHAnsi" w:cs="Arial"/>
                <w:szCs w:val="22"/>
              </w:rPr>
              <w:t xml:space="preserve"> and</w:t>
            </w:r>
            <w:r w:rsidR="00C877F4" w:rsidRPr="00544342">
              <w:rPr>
                <w:rFonts w:asciiTheme="minorHAnsi" w:hAnsiTheme="minorHAnsi" w:cs="Arial"/>
                <w:szCs w:val="22"/>
              </w:rPr>
              <w:t xml:space="preserve"> successful delivery</w:t>
            </w:r>
            <w:r w:rsidRPr="00544342">
              <w:rPr>
                <w:rFonts w:asciiTheme="minorHAnsi" w:hAnsiTheme="minorHAnsi" w:cs="Arial"/>
                <w:szCs w:val="22"/>
              </w:rPr>
              <w:t xml:space="preserve"> of, </w:t>
            </w:r>
            <w:r w:rsidR="00C877F4" w:rsidRPr="00544342">
              <w:rPr>
                <w:rFonts w:asciiTheme="minorHAnsi" w:hAnsiTheme="minorHAnsi" w:cs="Arial"/>
                <w:szCs w:val="22"/>
              </w:rPr>
              <w:t>(but not limited to):</w:t>
            </w:r>
          </w:p>
          <w:p w14:paraId="08A1F12D" w14:textId="77777777" w:rsidR="00C877F4" w:rsidRPr="00544342" w:rsidRDefault="00547A87" w:rsidP="0081129B">
            <w:pPr>
              <w:numPr>
                <w:ilvl w:val="1"/>
                <w:numId w:val="3"/>
              </w:numPr>
              <w:rPr>
                <w:rFonts w:asciiTheme="minorHAnsi" w:hAnsiTheme="minorHAnsi" w:cs="Arial"/>
                <w:szCs w:val="22"/>
              </w:rPr>
            </w:pPr>
            <w:r w:rsidRPr="00544342">
              <w:rPr>
                <w:rFonts w:asciiTheme="minorHAnsi" w:hAnsiTheme="minorHAnsi" w:cs="Arial"/>
                <w:szCs w:val="22"/>
              </w:rPr>
              <w:t>L</w:t>
            </w:r>
            <w:r w:rsidR="00C877F4" w:rsidRPr="00544342">
              <w:rPr>
                <w:rFonts w:asciiTheme="minorHAnsi" w:hAnsiTheme="minorHAnsi" w:cs="Arial"/>
                <w:szCs w:val="22"/>
              </w:rPr>
              <w:t xml:space="preserve">ive sponsored client projects </w:t>
            </w:r>
            <w:r w:rsidR="00C24C12" w:rsidRPr="00544342">
              <w:rPr>
                <w:rFonts w:asciiTheme="minorHAnsi" w:hAnsiTheme="minorHAnsi" w:cs="Arial"/>
                <w:szCs w:val="22"/>
              </w:rPr>
              <w:t>and graduate consultancy projects</w:t>
            </w:r>
            <w:r w:rsidR="00F075B0" w:rsidRPr="00544342">
              <w:rPr>
                <w:rFonts w:asciiTheme="minorHAnsi" w:hAnsiTheme="minorHAnsi" w:cs="Arial"/>
                <w:szCs w:val="22"/>
              </w:rPr>
              <w:t xml:space="preserve"> </w:t>
            </w:r>
            <w:r w:rsidR="00C877F4" w:rsidRPr="00544342">
              <w:rPr>
                <w:rFonts w:asciiTheme="minorHAnsi" w:hAnsiTheme="minorHAnsi" w:cs="Arial"/>
                <w:szCs w:val="22"/>
              </w:rPr>
              <w:t>(wit</w:t>
            </w:r>
            <w:r w:rsidRPr="00544342">
              <w:rPr>
                <w:rFonts w:asciiTheme="minorHAnsi" w:hAnsiTheme="minorHAnsi" w:cs="Arial"/>
                <w:szCs w:val="22"/>
              </w:rPr>
              <w:t>h associated studio activities)</w:t>
            </w:r>
          </w:p>
          <w:p w14:paraId="0AAE7F5E" w14:textId="6079AD7D" w:rsidR="00B11483" w:rsidRPr="00544342" w:rsidRDefault="00547A87" w:rsidP="0081129B">
            <w:pPr>
              <w:pStyle w:val="xmsolistparagraph"/>
              <w:numPr>
                <w:ilvl w:val="1"/>
                <w:numId w:val="3"/>
              </w:numPr>
              <w:spacing w:before="0" w:beforeAutospacing="0" w:after="0" w:afterAutospacing="0"/>
              <w:rPr>
                <w:rFonts w:asciiTheme="minorHAnsi" w:hAnsiTheme="minorHAnsi"/>
                <w:color w:val="212121"/>
                <w:sz w:val="22"/>
                <w:szCs w:val="22"/>
              </w:rPr>
            </w:pPr>
            <w:r w:rsidRPr="00544342">
              <w:rPr>
                <w:rFonts w:asciiTheme="minorHAnsi" w:hAnsiTheme="minorHAnsi"/>
                <w:color w:val="212121"/>
                <w:sz w:val="22"/>
                <w:szCs w:val="22"/>
              </w:rPr>
              <w:t>S</w:t>
            </w:r>
            <w:r w:rsidR="00C877F4" w:rsidRPr="00544342">
              <w:rPr>
                <w:rFonts w:asciiTheme="minorHAnsi" w:hAnsiTheme="minorHAnsi"/>
                <w:color w:val="212121"/>
                <w:sz w:val="22"/>
                <w:szCs w:val="22"/>
              </w:rPr>
              <w:t>ignposting recruiting companies to Talent Scout service</w:t>
            </w:r>
          </w:p>
          <w:p w14:paraId="7B6B9B6C" w14:textId="77777777" w:rsidR="00C877F4" w:rsidRPr="00544342" w:rsidRDefault="00C877F4" w:rsidP="000C7456">
            <w:pPr>
              <w:pStyle w:val="xmsolistparagraph"/>
              <w:numPr>
                <w:ilvl w:val="1"/>
                <w:numId w:val="3"/>
              </w:numPr>
              <w:spacing w:before="0" w:beforeAutospacing="0" w:after="0" w:afterAutospacing="0"/>
              <w:rPr>
                <w:rFonts w:asciiTheme="minorHAnsi" w:hAnsiTheme="minorHAnsi"/>
                <w:color w:val="212121"/>
                <w:sz w:val="22"/>
                <w:szCs w:val="22"/>
              </w:rPr>
            </w:pPr>
            <w:r w:rsidRPr="00544342">
              <w:rPr>
                <w:rFonts w:asciiTheme="minorHAnsi" w:hAnsiTheme="minorHAnsi"/>
                <w:color w:val="212121"/>
                <w:sz w:val="22"/>
                <w:szCs w:val="22"/>
              </w:rPr>
              <w:t>Championing the benefits of strategic paid &amp; funded engagement with industry (presenting at meetings, promoting best practise)</w:t>
            </w:r>
          </w:p>
          <w:p w14:paraId="6A3670CC" w14:textId="77777777" w:rsidR="00C877F4" w:rsidRPr="00544342" w:rsidRDefault="00C877F4" w:rsidP="0027712A">
            <w:pPr>
              <w:tabs>
                <w:tab w:val="left" w:pos="357"/>
              </w:tabs>
              <w:rPr>
                <w:rFonts w:asciiTheme="minorHAnsi" w:hAnsiTheme="minorHAnsi" w:cs="Arial"/>
                <w:szCs w:val="22"/>
              </w:rPr>
            </w:pPr>
          </w:p>
          <w:p w14:paraId="459237F9" w14:textId="77777777" w:rsidR="00C877F4" w:rsidRPr="00544342" w:rsidRDefault="00C877F4" w:rsidP="0081129B">
            <w:pPr>
              <w:numPr>
                <w:ilvl w:val="0"/>
                <w:numId w:val="3"/>
              </w:numPr>
              <w:tabs>
                <w:tab w:val="left" w:pos="357"/>
              </w:tabs>
              <w:rPr>
                <w:rFonts w:asciiTheme="minorHAnsi" w:hAnsiTheme="minorHAnsi" w:cs="Arial"/>
                <w:szCs w:val="22"/>
              </w:rPr>
            </w:pPr>
            <w:r w:rsidRPr="00544342">
              <w:rPr>
                <w:rFonts w:asciiTheme="minorHAnsi" w:hAnsiTheme="minorHAnsi" w:cs="Arial"/>
                <w:szCs w:val="22"/>
              </w:rPr>
              <w:t>To attend and contribute to all meetings relevant to the role to ensure a co-ordinated, efficient and an effective approach across courses, programmes and College/University services, acting as an effective communications channel.</w:t>
            </w:r>
          </w:p>
          <w:p w14:paraId="157A1A96" w14:textId="77777777" w:rsidR="00C877F4" w:rsidRPr="00544342" w:rsidRDefault="00C877F4" w:rsidP="0027712A">
            <w:pPr>
              <w:tabs>
                <w:tab w:val="left" w:pos="357"/>
              </w:tabs>
              <w:rPr>
                <w:rFonts w:asciiTheme="minorHAnsi" w:hAnsiTheme="minorHAnsi" w:cs="Arial"/>
                <w:szCs w:val="22"/>
              </w:rPr>
            </w:pPr>
          </w:p>
          <w:p w14:paraId="085A98C7" w14:textId="77777777" w:rsidR="00C877F4" w:rsidRPr="00544342" w:rsidRDefault="00C877F4" w:rsidP="0027712A">
            <w:pPr>
              <w:rPr>
                <w:rFonts w:asciiTheme="minorHAnsi" w:hAnsiTheme="minorHAnsi" w:cs="Arial"/>
                <w:b/>
                <w:szCs w:val="22"/>
              </w:rPr>
            </w:pPr>
          </w:p>
          <w:p w14:paraId="16A3CB2F" w14:textId="77777777" w:rsidR="00C877F4" w:rsidRPr="00544342" w:rsidRDefault="00C877F4" w:rsidP="0081129B">
            <w:pPr>
              <w:numPr>
                <w:ilvl w:val="0"/>
                <w:numId w:val="3"/>
              </w:numPr>
              <w:rPr>
                <w:rFonts w:asciiTheme="minorHAnsi" w:hAnsiTheme="minorHAnsi" w:cs="Arial"/>
                <w:szCs w:val="22"/>
              </w:rPr>
            </w:pPr>
            <w:r w:rsidRPr="00544342">
              <w:rPr>
                <w:rFonts w:asciiTheme="minorHAnsi" w:hAnsiTheme="minorHAnsi" w:cs="Arial"/>
                <w:szCs w:val="22"/>
              </w:rPr>
              <w:t>To perform such duties consistent with your role as may from time to time be assigned to you anywhere within the University</w:t>
            </w:r>
          </w:p>
          <w:p w14:paraId="24B68917" w14:textId="77777777" w:rsidR="00C877F4" w:rsidRPr="00544342" w:rsidRDefault="00C877F4" w:rsidP="0027712A">
            <w:pPr>
              <w:rPr>
                <w:rFonts w:asciiTheme="minorHAnsi" w:hAnsiTheme="minorHAnsi" w:cs="Arial"/>
                <w:szCs w:val="22"/>
              </w:rPr>
            </w:pPr>
          </w:p>
          <w:p w14:paraId="09B607FB" w14:textId="77777777" w:rsidR="00C877F4" w:rsidRPr="00544342" w:rsidRDefault="00C877F4" w:rsidP="0081129B">
            <w:pPr>
              <w:numPr>
                <w:ilvl w:val="0"/>
                <w:numId w:val="3"/>
              </w:numPr>
              <w:rPr>
                <w:rFonts w:asciiTheme="minorHAnsi" w:hAnsiTheme="minorHAnsi" w:cs="Arial"/>
                <w:szCs w:val="22"/>
              </w:rPr>
            </w:pPr>
            <w:r w:rsidRPr="00544342">
              <w:rPr>
                <w:rFonts w:asciiTheme="minorHAnsi" w:hAnsiTheme="minorHAnsi" w:cs="Arial"/>
                <w:szCs w:val="22"/>
              </w:rPr>
              <w:t>To undertake health and safety duties and responsibilities appropriate to the role</w:t>
            </w:r>
          </w:p>
          <w:p w14:paraId="275CECBF" w14:textId="77777777" w:rsidR="00C877F4" w:rsidRPr="00544342" w:rsidRDefault="00C877F4" w:rsidP="0027712A">
            <w:pPr>
              <w:rPr>
                <w:rFonts w:asciiTheme="minorHAnsi" w:hAnsiTheme="minorHAnsi" w:cs="Arial"/>
                <w:szCs w:val="22"/>
              </w:rPr>
            </w:pPr>
          </w:p>
          <w:p w14:paraId="32F31695" w14:textId="77777777" w:rsidR="00C877F4" w:rsidRPr="00544342" w:rsidRDefault="00C877F4" w:rsidP="0081129B">
            <w:pPr>
              <w:numPr>
                <w:ilvl w:val="0"/>
                <w:numId w:val="3"/>
              </w:numPr>
              <w:rPr>
                <w:rFonts w:asciiTheme="minorHAnsi" w:hAnsiTheme="minorHAnsi" w:cs="Arial"/>
                <w:szCs w:val="22"/>
              </w:rPr>
            </w:pPr>
            <w:r w:rsidRPr="00544342">
              <w:rPr>
                <w:rFonts w:asciiTheme="minorHAnsi" w:hAnsiTheme="minorHAnsi" w:cs="Arial"/>
                <w:szCs w:val="22"/>
              </w:rPr>
              <w:t>To work in accordance with the University’s Equal Opportunities Policy and the Staff Charter, promoting equality and diversity in your work</w:t>
            </w:r>
          </w:p>
          <w:p w14:paraId="32B618A3" w14:textId="77777777" w:rsidR="00C877F4" w:rsidRPr="00544342" w:rsidRDefault="00C877F4" w:rsidP="0027712A">
            <w:pPr>
              <w:rPr>
                <w:rFonts w:asciiTheme="minorHAnsi" w:hAnsiTheme="minorHAnsi" w:cs="Arial"/>
                <w:szCs w:val="22"/>
              </w:rPr>
            </w:pPr>
          </w:p>
          <w:p w14:paraId="0EDBFC23" w14:textId="77777777" w:rsidR="00C877F4" w:rsidRPr="00544342" w:rsidRDefault="00C877F4" w:rsidP="0081129B">
            <w:pPr>
              <w:numPr>
                <w:ilvl w:val="0"/>
                <w:numId w:val="3"/>
              </w:numPr>
              <w:rPr>
                <w:rFonts w:asciiTheme="minorHAnsi" w:hAnsiTheme="minorHAnsi" w:cs="Arial"/>
                <w:szCs w:val="22"/>
              </w:rPr>
            </w:pPr>
            <w:r w:rsidRPr="00544342">
              <w:rPr>
                <w:rFonts w:asciiTheme="minorHAnsi" w:hAnsiTheme="minorHAnsi" w:cs="Arial"/>
                <w:szCs w:val="22"/>
              </w:rPr>
              <w:t>To undertake continuous personal and professional development, and to support it for any staff you manage through effective use of the University’s Planning, Review and Appraisal scheme and staff development opportunities.</w:t>
            </w:r>
          </w:p>
          <w:p w14:paraId="286472CE" w14:textId="77777777" w:rsidR="00C877F4" w:rsidRPr="00544342" w:rsidRDefault="00C877F4" w:rsidP="0027712A">
            <w:pPr>
              <w:rPr>
                <w:rFonts w:asciiTheme="minorHAnsi" w:hAnsiTheme="minorHAnsi" w:cs="Arial"/>
                <w:szCs w:val="22"/>
              </w:rPr>
            </w:pPr>
          </w:p>
          <w:p w14:paraId="30950322" w14:textId="77777777" w:rsidR="00C877F4" w:rsidRPr="00544342" w:rsidRDefault="00C877F4" w:rsidP="0081129B">
            <w:pPr>
              <w:numPr>
                <w:ilvl w:val="0"/>
                <w:numId w:val="3"/>
              </w:numPr>
              <w:rPr>
                <w:rFonts w:asciiTheme="minorHAnsi" w:hAnsiTheme="minorHAnsi" w:cs="Arial"/>
                <w:szCs w:val="22"/>
              </w:rPr>
            </w:pPr>
            <w:r w:rsidRPr="00544342">
              <w:rPr>
                <w:rFonts w:asciiTheme="minorHAnsi" w:hAnsiTheme="minorHAnsi" w:cs="Arial"/>
                <w:szCs w:val="22"/>
              </w:rPr>
              <w:t xml:space="preserve">To make full use of all information and communication technologies </w:t>
            </w:r>
            <w:r w:rsidRPr="00544342">
              <w:rPr>
                <w:rFonts w:asciiTheme="minorHAnsi" w:hAnsiTheme="minorHAnsi" w:cs="Arial"/>
                <w:bCs/>
                <w:szCs w:val="22"/>
              </w:rPr>
              <w:t xml:space="preserve">in adherence to data protection policies </w:t>
            </w:r>
            <w:r w:rsidRPr="00544342">
              <w:rPr>
                <w:rFonts w:asciiTheme="minorHAnsi" w:hAnsiTheme="minorHAnsi" w:cs="Arial"/>
                <w:szCs w:val="22"/>
              </w:rPr>
              <w:t>to meet the requirements of the role and to promote organisational effectiveness.</w:t>
            </w:r>
          </w:p>
          <w:p w14:paraId="5FA5EEF7" w14:textId="77777777" w:rsidR="00C877F4" w:rsidRPr="00544342" w:rsidRDefault="00C877F4" w:rsidP="0027712A">
            <w:pPr>
              <w:rPr>
                <w:rFonts w:asciiTheme="minorHAnsi" w:hAnsiTheme="minorHAnsi" w:cs="Arial"/>
                <w:szCs w:val="22"/>
              </w:rPr>
            </w:pPr>
          </w:p>
          <w:p w14:paraId="7BCD5BBC" w14:textId="77777777" w:rsidR="00C877F4" w:rsidRPr="00544342" w:rsidRDefault="00C877F4" w:rsidP="0081129B">
            <w:pPr>
              <w:numPr>
                <w:ilvl w:val="0"/>
                <w:numId w:val="3"/>
              </w:numPr>
              <w:rPr>
                <w:rFonts w:asciiTheme="minorHAnsi" w:hAnsiTheme="minorHAnsi" w:cs="Arial"/>
                <w:szCs w:val="22"/>
              </w:rPr>
            </w:pPr>
            <w:r w:rsidRPr="00544342">
              <w:rPr>
                <w:rFonts w:asciiTheme="minorHAnsi" w:hAnsiTheme="minorHAnsi" w:cs="Arial"/>
                <w:szCs w:val="22"/>
              </w:rPr>
              <w:t>To conduct all financial matters associated with the role in accordance with the University’s policies and procedures, as laid down in the Financial Regulations</w:t>
            </w:r>
          </w:p>
          <w:p w14:paraId="10452B9E" w14:textId="77777777" w:rsidR="00C877F4" w:rsidRPr="00544342" w:rsidRDefault="00C877F4" w:rsidP="0027712A">
            <w:pPr>
              <w:rPr>
                <w:rFonts w:asciiTheme="minorHAnsi" w:hAnsiTheme="minorHAnsi" w:cs="Arial"/>
                <w:b/>
                <w:szCs w:val="22"/>
              </w:rPr>
            </w:pPr>
          </w:p>
        </w:tc>
      </w:tr>
      <w:tr w:rsidR="00C877F4" w:rsidRPr="00544342" w14:paraId="4FB0F999" w14:textId="77777777" w:rsidTr="00C877F4">
        <w:trPr>
          <w:trHeight w:val="1252"/>
        </w:trPr>
        <w:tc>
          <w:tcPr>
            <w:tcW w:w="10440" w:type="dxa"/>
            <w:gridSpan w:val="4"/>
          </w:tcPr>
          <w:p w14:paraId="4B50F36C" w14:textId="77777777" w:rsidR="00C877F4" w:rsidRPr="00544342" w:rsidRDefault="00C877F4" w:rsidP="0027712A">
            <w:pPr>
              <w:pStyle w:val="Heading4"/>
              <w:rPr>
                <w:rFonts w:asciiTheme="minorHAnsi" w:hAnsiTheme="minorHAnsi"/>
                <w:szCs w:val="22"/>
              </w:rPr>
            </w:pPr>
            <w:r w:rsidRPr="00544342">
              <w:rPr>
                <w:rFonts w:asciiTheme="minorHAnsi" w:hAnsiTheme="minorHAnsi"/>
                <w:b/>
                <w:szCs w:val="22"/>
              </w:rPr>
              <w:lastRenderedPageBreak/>
              <w:t>Key Working Relationships</w:t>
            </w:r>
            <w:r w:rsidRPr="00544342">
              <w:rPr>
                <w:rFonts w:asciiTheme="minorHAnsi" w:hAnsiTheme="minorHAnsi"/>
                <w:szCs w:val="22"/>
                <w:u w:val="none"/>
              </w:rPr>
              <w:t xml:space="preserve">: Managers and other staff, and external partners, suppliers </w:t>
            </w:r>
            <w:proofErr w:type="spellStart"/>
            <w:r w:rsidRPr="00544342">
              <w:rPr>
                <w:rFonts w:asciiTheme="minorHAnsi" w:hAnsiTheme="minorHAnsi"/>
                <w:szCs w:val="22"/>
                <w:u w:val="none"/>
              </w:rPr>
              <w:t>etc</w:t>
            </w:r>
            <w:proofErr w:type="spellEnd"/>
            <w:r w:rsidRPr="00544342">
              <w:rPr>
                <w:rFonts w:asciiTheme="minorHAnsi" w:hAnsiTheme="minorHAnsi"/>
                <w:szCs w:val="22"/>
                <w:u w:val="none"/>
              </w:rPr>
              <w:t>; with whom regular contact is required.</w:t>
            </w:r>
          </w:p>
          <w:p w14:paraId="7B976400" w14:textId="77777777" w:rsidR="00C877F4" w:rsidRPr="00544342" w:rsidRDefault="00CD7309" w:rsidP="00C877F4">
            <w:pPr>
              <w:numPr>
                <w:ilvl w:val="0"/>
                <w:numId w:val="1"/>
              </w:numPr>
              <w:rPr>
                <w:rFonts w:asciiTheme="minorHAnsi" w:hAnsiTheme="minorHAnsi" w:cs="Arial"/>
                <w:szCs w:val="22"/>
              </w:rPr>
            </w:pPr>
            <w:r w:rsidRPr="00544342">
              <w:rPr>
                <w:rFonts w:asciiTheme="minorHAnsi" w:hAnsiTheme="minorHAnsi" w:cs="Arial"/>
                <w:szCs w:val="22"/>
              </w:rPr>
              <w:t xml:space="preserve">Screen School </w:t>
            </w:r>
            <w:r w:rsidR="00C877F4" w:rsidRPr="00544342">
              <w:rPr>
                <w:rFonts w:asciiTheme="minorHAnsi" w:hAnsiTheme="minorHAnsi" w:cs="Arial"/>
                <w:szCs w:val="22"/>
              </w:rPr>
              <w:t>Programme Director</w:t>
            </w:r>
            <w:r w:rsidRPr="00544342">
              <w:rPr>
                <w:rFonts w:asciiTheme="minorHAnsi" w:hAnsiTheme="minorHAnsi" w:cs="Arial"/>
                <w:szCs w:val="22"/>
              </w:rPr>
              <w:t>s</w:t>
            </w:r>
            <w:r w:rsidR="00C877F4" w:rsidRPr="00544342">
              <w:rPr>
                <w:rFonts w:asciiTheme="minorHAnsi" w:hAnsiTheme="minorHAnsi" w:cs="Arial"/>
                <w:szCs w:val="22"/>
              </w:rPr>
              <w:t xml:space="preserve"> and Course Leaders</w:t>
            </w:r>
          </w:p>
          <w:p w14:paraId="79E4582C" w14:textId="77777777" w:rsidR="00C877F4" w:rsidRPr="00544342" w:rsidRDefault="009642AC" w:rsidP="00C877F4">
            <w:pPr>
              <w:numPr>
                <w:ilvl w:val="0"/>
                <w:numId w:val="1"/>
              </w:numPr>
              <w:rPr>
                <w:rFonts w:asciiTheme="minorHAnsi" w:hAnsiTheme="minorHAnsi" w:cs="Arial"/>
                <w:szCs w:val="22"/>
              </w:rPr>
            </w:pPr>
            <w:r w:rsidRPr="00544342">
              <w:rPr>
                <w:rFonts w:asciiTheme="minorHAnsi" w:hAnsiTheme="minorHAnsi" w:cs="Arial"/>
                <w:szCs w:val="22"/>
              </w:rPr>
              <w:t>B&amp;I colleagues including</w:t>
            </w:r>
            <w:r w:rsidR="00C877F4" w:rsidRPr="00544342">
              <w:rPr>
                <w:rFonts w:asciiTheme="minorHAnsi" w:hAnsiTheme="minorHAnsi" w:cs="Arial"/>
                <w:szCs w:val="22"/>
              </w:rPr>
              <w:t xml:space="preserve"> industry partnership manager</w:t>
            </w:r>
            <w:r w:rsidRPr="00544342">
              <w:rPr>
                <w:rFonts w:asciiTheme="minorHAnsi" w:hAnsiTheme="minorHAnsi" w:cs="Arial"/>
                <w:szCs w:val="22"/>
              </w:rPr>
              <w:t>.</w:t>
            </w:r>
          </w:p>
          <w:p w14:paraId="5D354D19" w14:textId="4E34304F" w:rsidR="000C7456" w:rsidRPr="00544342" w:rsidRDefault="000C7456" w:rsidP="00C877F4">
            <w:pPr>
              <w:numPr>
                <w:ilvl w:val="0"/>
                <w:numId w:val="1"/>
              </w:numPr>
              <w:rPr>
                <w:rFonts w:asciiTheme="minorHAnsi" w:hAnsiTheme="minorHAnsi" w:cs="Arial"/>
                <w:szCs w:val="22"/>
              </w:rPr>
            </w:pPr>
            <w:r w:rsidRPr="00544342">
              <w:rPr>
                <w:rFonts w:asciiTheme="minorHAnsi" w:hAnsiTheme="minorHAnsi"/>
                <w:color w:val="000000"/>
                <w:szCs w:val="22"/>
                <w:shd w:val="clear" w:color="auto" w:fill="FFFFFF"/>
                <w:lang w:eastAsia="en-GB"/>
              </w:rPr>
              <w:t>Internal and External Relations team</w:t>
            </w:r>
            <w:r w:rsidRPr="00544342" w:rsidDel="000C7456">
              <w:rPr>
                <w:rFonts w:asciiTheme="minorHAnsi" w:hAnsiTheme="minorHAnsi" w:cs="Arial"/>
                <w:szCs w:val="22"/>
              </w:rPr>
              <w:t xml:space="preserve"> </w:t>
            </w:r>
          </w:p>
          <w:p w14:paraId="47A4F9FB" w14:textId="77777777" w:rsidR="00C877F4" w:rsidRPr="00544342" w:rsidRDefault="00C877F4" w:rsidP="00C877F4">
            <w:pPr>
              <w:numPr>
                <w:ilvl w:val="0"/>
                <w:numId w:val="1"/>
              </w:numPr>
              <w:rPr>
                <w:rFonts w:asciiTheme="minorHAnsi" w:hAnsiTheme="minorHAnsi" w:cs="Arial"/>
                <w:szCs w:val="22"/>
              </w:rPr>
            </w:pPr>
            <w:r w:rsidRPr="00544342">
              <w:rPr>
                <w:rFonts w:asciiTheme="minorHAnsi" w:hAnsiTheme="minorHAnsi" w:cs="Arial"/>
                <w:szCs w:val="22"/>
              </w:rPr>
              <w:t>External partners and clients</w:t>
            </w:r>
          </w:p>
          <w:p w14:paraId="1F16FB3C" w14:textId="77777777" w:rsidR="00C877F4" w:rsidRPr="00544342" w:rsidRDefault="00C877F4" w:rsidP="00C877F4">
            <w:pPr>
              <w:numPr>
                <w:ilvl w:val="0"/>
                <w:numId w:val="1"/>
              </w:numPr>
              <w:rPr>
                <w:rFonts w:asciiTheme="minorHAnsi" w:hAnsiTheme="minorHAnsi" w:cs="Arial"/>
                <w:szCs w:val="22"/>
              </w:rPr>
            </w:pPr>
            <w:r w:rsidRPr="00544342">
              <w:rPr>
                <w:rFonts w:asciiTheme="minorHAnsi" w:hAnsiTheme="minorHAnsi" w:cs="Arial"/>
                <w:szCs w:val="22"/>
              </w:rPr>
              <w:t>UAL departments</w:t>
            </w:r>
          </w:p>
        </w:tc>
      </w:tr>
      <w:tr w:rsidR="00C877F4" w:rsidRPr="00544342" w14:paraId="66804843" w14:textId="77777777" w:rsidTr="00C877F4">
        <w:tc>
          <w:tcPr>
            <w:tcW w:w="10440" w:type="dxa"/>
            <w:gridSpan w:val="4"/>
          </w:tcPr>
          <w:p w14:paraId="53644363" w14:textId="77777777" w:rsidR="00C877F4" w:rsidRPr="00544342" w:rsidRDefault="00C877F4" w:rsidP="0027712A">
            <w:pPr>
              <w:pStyle w:val="Heading4"/>
              <w:rPr>
                <w:rFonts w:asciiTheme="minorHAnsi" w:hAnsiTheme="minorHAnsi"/>
                <w:b/>
                <w:szCs w:val="22"/>
              </w:rPr>
            </w:pPr>
            <w:r w:rsidRPr="00544342">
              <w:rPr>
                <w:rFonts w:asciiTheme="minorHAnsi" w:hAnsiTheme="minorHAnsi"/>
                <w:b/>
                <w:szCs w:val="22"/>
              </w:rPr>
              <w:t>Specific Management Responsibilities</w:t>
            </w:r>
          </w:p>
          <w:p w14:paraId="487A20E1" w14:textId="77777777" w:rsidR="00C877F4" w:rsidRPr="00544342" w:rsidRDefault="00C877F4" w:rsidP="0027712A">
            <w:pPr>
              <w:rPr>
                <w:rFonts w:asciiTheme="minorHAnsi" w:hAnsiTheme="minorHAnsi" w:cs="Arial"/>
                <w:szCs w:val="22"/>
              </w:rPr>
            </w:pPr>
          </w:p>
          <w:p w14:paraId="104C3181" w14:textId="77777777" w:rsidR="00C877F4" w:rsidRPr="00544342" w:rsidRDefault="00C877F4" w:rsidP="0027712A">
            <w:pPr>
              <w:rPr>
                <w:rFonts w:asciiTheme="minorHAnsi" w:hAnsiTheme="minorHAnsi" w:cs="Arial"/>
                <w:szCs w:val="22"/>
              </w:rPr>
            </w:pPr>
            <w:r w:rsidRPr="00544342">
              <w:rPr>
                <w:rFonts w:asciiTheme="minorHAnsi" w:hAnsiTheme="minorHAnsi" w:cs="Arial"/>
                <w:b/>
                <w:szCs w:val="22"/>
              </w:rPr>
              <w:t>Budgets</w:t>
            </w:r>
            <w:r w:rsidR="00CD7309" w:rsidRPr="00544342">
              <w:rPr>
                <w:rFonts w:asciiTheme="minorHAnsi" w:hAnsiTheme="minorHAnsi" w:cs="Arial"/>
                <w:szCs w:val="22"/>
              </w:rPr>
              <w:t>: Festival Submission Budget</w:t>
            </w:r>
          </w:p>
          <w:p w14:paraId="5613EC91" w14:textId="77777777" w:rsidR="00C877F4" w:rsidRPr="00544342" w:rsidRDefault="00C877F4" w:rsidP="0027712A">
            <w:pPr>
              <w:rPr>
                <w:rFonts w:asciiTheme="minorHAnsi" w:hAnsiTheme="minorHAnsi" w:cs="Arial"/>
                <w:szCs w:val="22"/>
              </w:rPr>
            </w:pPr>
          </w:p>
          <w:p w14:paraId="5567542F" w14:textId="77777777" w:rsidR="00C877F4" w:rsidRPr="00544342" w:rsidRDefault="00C877F4" w:rsidP="0027712A">
            <w:pPr>
              <w:pStyle w:val="BodyText2"/>
              <w:rPr>
                <w:rFonts w:asciiTheme="minorHAnsi" w:hAnsiTheme="minorHAnsi"/>
                <w:sz w:val="22"/>
                <w:szCs w:val="22"/>
              </w:rPr>
            </w:pPr>
            <w:r w:rsidRPr="00544342">
              <w:rPr>
                <w:rFonts w:asciiTheme="minorHAnsi" w:hAnsiTheme="minorHAnsi"/>
                <w:b/>
                <w:sz w:val="22"/>
                <w:szCs w:val="22"/>
              </w:rPr>
              <w:t>Staff</w:t>
            </w:r>
            <w:r w:rsidRPr="00544342">
              <w:rPr>
                <w:rFonts w:asciiTheme="minorHAnsi" w:hAnsiTheme="minorHAnsi"/>
                <w:sz w:val="22"/>
                <w:szCs w:val="22"/>
              </w:rPr>
              <w:t>: none</w:t>
            </w:r>
          </w:p>
          <w:p w14:paraId="78158349" w14:textId="77777777" w:rsidR="00C877F4" w:rsidRPr="00544342" w:rsidRDefault="00C877F4" w:rsidP="0027712A">
            <w:pPr>
              <w:rPr>
                <w:rFonts w:asciiTheme="minorHAnsi" w:hAnsiTheme="minorHAnsi" w:cs="Arial"/>
                <w:szCs w:val="22"/>
              </w:rPr>
            </w:pPr>
          </w:p>
          <w:p w14:paraId="6C5A7D28" w14:textId="77777777" w:rsidR="00C877F4" w:rsidRPr="00544342" w:rsidRDefault="00C877F4" w:rsidP="0027712A">
            <w:pPr>
              <w:rPr>
                <w:rFonts w:asciiTheme="minorHAnsi" w:hAnsiTheme="minorHAnsi" w:cs="Arial"/>
                <w:b/>
                <w:szCs w:val="22"/>
              </w:rPr>
            </w:pPr>
            <w:r w:rsidRPr="00544342">
              <w:rPr>
                <w:rFonts w:asciiTheme="minorHAnsi" w:hAnsiTheme="minorHAnsi" w:cs="Arial"/>
                <w:b/>
                <w:szCs w:val="22"/>
              </w:rPr>
              <w:t>Other</w:t>
            </w:r>
            <w:r w:rsidRPr="00544342">
              <w:rPr>
                <w:rFonts w:asciiTheme="minorHAnsi" w:hAnsiTheme="minorHAnsi" w:cs="Arial"/>
                <w:szCs w:val="22"/>
              </w:rPr>
              <w:t xml:space="preserve"> (e.g. accommodation; equipment):</w:t>
            </w:r>
          </w:p>
        </w:tc>
      </w:tr>
    </w:tbl>
    <w:p w14:paraId="62611F5C" w14:textId="77777777" w:rsidR="00C877F4" w:rsidRPr="00544342" w:rsidRDefault="00C877F4" w:rsidP="00C877F4">
      <w:pPr>
        <w:rPr>
          <w:rFonts w:asciiTheme="minorHAnsi" w:hAnsiTheme="minorHAnsi" w:cs="Arial"/>
          <w:b/>
          <w:szCs w:val="22"/>
        </w:rPr>
      </w:pPr>
    </w:p>
    <w:p w14:paraId="7CC0F6FF" w14:textId="77777777" w:rsidR="00C877F4" w:rsidRPr="00544342" w:rsidRDefault="00C877F4" w:rsidP="00C877F4">
      <w:pPr>
        <w:rPr>
          <w:rFonts w:asciiTheme="minorHAnsi" w:hAnsiTheme="minorHAnsi" w:cs="Arial"/>
          <w:b/>
          <w:szCs w:val="22"/>
        </w:rPr>
      </w:pPr>
    </w:p>
    <w:p w14:paraId="11D09C69" w14:textId="174560C6" w:rsidR="00C877F4" w:rsidRPr="00544342" w:rsidRDefault="00C877F4" w:rsidP="00C877F4">
      <w:pPr>
        <w:rPr>
          <w:rFonts w:asciiTheme="minorHAnsi" w:hAnsiTheme="minorHAnsi" w:cs="Arial"/>
          <w:szCs w:val="22"/>
        </w:rPr>
      </w:pPr>
      <w:r w:rsidRPr="00544342">
        <w:rPr>
          <w:rFonts w:asciiTheme="minorHAnsi" w:hAnsiTheme="minorHAnsi" w:cs="Arial"/>
          <w:szCs w:val="22"/>
        </w:rPr>
        <w:t xml:space="preserve">Signed </w:t>
      </w:r>
      <w:r w:rsidRPr="00544342">
        <w:rPr>
          <w:rFonts w:asciiTheme="minorHAnsi" w:hAnsiTheme="minorHAnsi" w:cs="Arial"/>
          <w:szCs w:val="22"/>
          <w:u w:val="single"/>
        </w:rPr>
        <w:tab/>
      </w:r>
      <w:r w:rsidR="00A61AC1" w:rsidRPr="00544342">
        <w:rPr>
          <w:rFonts w:asciiTheme="minorHAnsi" w:hAnsiTheme="minorHAnsi" w:cs="Arial"/>
          <w:noProof/>
          <w:szCs w:val="22"/>
          <w:u w:val="single"/>
          <w:lang w:eastAsia="en-GB"/>
        </w:rPr>
        <w:drawing>
          <wp:inline distT="0" distB="0" distL="0" distR="0" wp14:anchorId="5B9E49BF" wp14:editId="4B325EFE">
            <wp:extent cx="391092" cy="234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Co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9573" cy="287319"/>
                    </a:xfrm>
                    <a:prstGeom prst="rect">
                      <a:avLst/>
                    </a:prstGeom>
                  </pic:spPr>
                </pic:pic>
              </a:graphicData>
            </a:graphic>
          </wp:inline>
        </w:drawing>
      </w:r>
      <w:r w:rsidRPr="00544342">
        <w:rPr>
          <w:rFonts w:asciiTheme="minorHAnsi" w:hAnsiTheme="minorHAnsi" w:cs="Arial"/>
          <w:szCs w:val="22"/>
          <w:u w:val="single"/>
        </w:rPr>
        <w:tab/>
      </w:r>
      <w:r w:rsidRPr="00544342">
        <w:rPr>
          <w:rFonts w:asciiTheme="minorHAnsi" w:hAnsiTheme="minorHAnsi" w:cs="Arial"/>
          <w:szCs w:val="22"/>
          <w:u w:val="single"/>
        </w:rPr>
        <w:tab/>
      </w:r>
      <w:r w:rsidRPr="00544342">
        <w:rPr>
          <w:rFonts w:asciiTheme="minorHAnsi" w:hAnsiTheme="minorHAnsi" w:cs="Arial"/>
          <w:szCs w:val="22"/>
          <w:u w:val="single"/>
        </w:rPr>
        <w:tab/>
      </w:r>
      <w:r w:rsidRPr="00544342">
        <w:rPr>
          <w:rFonts w:asciiTheme="minorHAnsi" w:hAnsiTheme="minorHAnsi" w:cs="Arial"/>
          <w:szCs w:val="22"/>
          <w:u w:val="single"/>
        </w:rPr>
        <w:tab/>
      </w:r>
      <w:r w:rsidRPr="00544342">
        <w:rPr>
          <w:rFonts w:asciiTheme="minorHAnsi" w:hAnsiTheme="minorHAnsi" w:cs="Arial"/>
          <w:szCs w:val="22"/>
          <w:u w:val="single"/>
        </w:rPr>
        <w:tab/>
      </w:r>
      <w:r w:rsidRPr="00544342">
        <w:rPr>
          <w:rFonts w:asciiTheme="minorHAnsi" w:hAnsiTheme="minorHAnsi" w:cs="Arial"/>
          <w:szCs w:val="22"/>
          <w:u w:val="single"/>
        </w:rPr>
        <w:tab/>
      </w:r>
      <w:r w:rsidRPr="00544342">
        <w:rPr>
          <w:rFonts w:asciiTheme="minorHAnsi" w:hAnsiTheme="minorHAnsi" w:cs="Arial"/>
          <w:szCs w:val="22"/>
        </w:rPr>
        <w:t xml:space="preserve"> Date of last review </w:t>
      </w:r>
      <w:r w:rsidRPr="00544342">
        <w:rPr>
          <w:rFonts w:asciiTheme="minorHAnsi" w:hAnsiTheme="minorHAnsi" w:cs="Arial"/>
          <w:szCs w:val="22"/>
          <w:u w:val="single"/>
        </w:rPr>
        <w:tab/>
      </w:r>
      <w:r w:rsidRPr="00544342">
        <w:rPr>
          <w:rFonts w:asciiTheme="minorHAnsi" w:hAnsiTheme="minorHAnsi" w:cs="Arial"/>
          <w:szCs w:val="22"/>
          <w:u w:val="single"/>
        </w:rPr>
        <w:tab/>
      </w:r>
      <w:r w:rsidRPr="00544342">
        <w:rPr>
          <w:rFonts w:asciiTheme="minorHAnsi" w:hAnsiTheme="minorHAnsi" w:cs="Arial"/>
          <w:szCs w:val="22"/>
          <w:u w:val="single"/>
        </w:rPr>
        <w:tab/>
      </w:r>
      <w:r w:rsidRPr="00544342">
        <w:rPr>
          <w:rFonts w:asciiTheme="minorHAnsi" w:hAnsiTheme="minorHAnsi" w:cs="Arial"/>
          <w:szCs w:val="22"/>
          <w:u w:val="single"/>
        </w:rPr>
        <w:tab/>
      </w:r>
    </w:p>
    <w:p w14:paraId="0B0D20B8" w14:textId="77777777" w:rsidR="00C877F4" w:rsidRPr="00544342" w:rsidRDefault="00C877F4" w:rsidP="00C877F4">
      <w:pPr>
        <w:pStyle w:val="BodyText2"/>
        <w:rPr>
          <w:rFonts w:asciiTheme="minorHAnsi" w:hAnsiTheme="minorHAnsi"/>
          <w:sz w:val="22"/>
          <w:szCs w:val="22"/>
        </w:rPr>
      </w:pPr>
      <w:r w:rsidRPr="00544342">
        <w:rPr>
          <w:rFonts w:asciiTheme="minorHAnsi" w:hAnsiTheme="minorHAnsi"/>
          <w:sz w:val="22"/>
          <w:szCs w:val="22"/>
        </w:rPr>
        <w:tab/>
        <w:t>(Recruiting Manager)</w:t>
      </w:r>
    </w:p>
    <w:p w14:paraId="5B1223F6" w14:textId="77777777" w:rsidR="00544342" w:rsidRPr="00544342" w:rsidRDefault="00544342" w:rsidP="00C877F4">
      <w:pPr>
        <w:pStyle w:val="BodyText2"/>
        <w:rPr>
          <w:rFonts w:asciiTheme="minorHAnsi" w:hAnsiTheme="minorHAnsi"/>
          <w:sz w:val="22"/>
          <w:szCs w:val="22"/>
        </w:rPr>
      </w:pPr>
    </w:p>
    <w:p w14:paraId="2785ADE2" w14:textId="77777777" w:rsidR="00416DF7" w:rsidRPr="00544342" w:rsidRDefault="00416DF7" w:rsidP="00416DF7">
      <w:pPr>
        <w:rPr>
          <w:rFonts w:asciiTheme="minorHAnsi" w:hAnsiTheme="minorHAnsi" w:cs="Arial"/>
          <w:szCs w:val="22"/>
        </w:rPr>
      </w:pPr>
      <w:r w:rsidRPr="00544342">
        <w:rPr>
          <w:rFonts w:asciiTheme="minorHAnsi" w:hAnsiTheme="minorHAnsi"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E6C76B7" w14:textId="77777777" w:rsidR="00416DF7" w:rsidRPr="00544342" w:rsidRDefault="00416DF7" w:rsidP="00416DF7">
      <w:pPr>
        <w:spacing w:line="240" w:lineRule="atLeast"/>
        <w:rPr>
          <w:rFonts w:asciiTheme="minorHAnsi" w:hAnsiTheme="minorHAnsi" w:cs="Arial"/>
          <w:szCs w:val="22"/>
        </w:rPr>
      </w:pPr>
    </w:p>
    <w:p w14:paraId="32132C7D" w14:textId="432E1AC5" w:rsidR="00416DF7" w:rsidRPr="00544342" w:rsidRDefault="00416DF7" w:rsidP="00416DF7">
      <w:pPr>
        <w:rPr>
          <w:rFonts w:asciiTheme="minorHAnsi" w:hAnsiTheme="minorHAnsi" w:cs="Arial"/>
          <w:b/>
          <w:szCs w:val="22"/>
        </w:rPr>
      </w:pPr>
      <w:r w:rsidRPr="00544342">
        <w:rPr>
          <w:rFonts w:asciiTheme="minorHAnsi" w:hAnsiTheme="minorHAnsi" w:cs="Arial"/>
          <w:b/>
          <w:szCs w:val="22"/>
        </w:rPr>
        <w:t xml:space="preserve">Job Title:  </w:t>
      </w:r>
      <w:r w:rsidRPr="00544342">
        <w:rPr>
          <w:rFonts w:asciiTheme="minorHAnsi" w:hAnsiTheme="minorHAnsi" w:cs="Arial"/>
          <w:b/>
          <w:szCs w:val="22"/>
        </w:rPr>
        <w:tab/>
      </w:r>
      <w:r w:rsidR="000C7456" w:rsidRPr="00544342">
        <w:rPr>
          <w:rFonts w:asciiTheme="minorHAnsi" w:hAnsiTheme="minorHAnsi" w:cs="Arial"/>
          <w:szCs w:val="22"/>
        </w:rPr>
        <w:t>Film Festival Coordinator Screen School</w:t>
      </w:r>
      <w:r w:rsidRPr="00544342">
        <w:rPr>
          <w:rFonts w:asciiTheme="minorHAnsi" w:hAnsiTheme="minorHAnsi" w:cs="Arial"/>
          <w:b/>
          <w:szCs w:val="22"/>
        </w:rPr>
        <w:tab/>
      </w:r>
      <w:r w:rsidRPr="00544342">
        <w:rPr>
          <w:rFonts w:asciiTheme="minorHAnsi" w:hAnsiTheme="minorHAnsi" w:cs="Arial"/>
          <w:b/>
          <w:szCs w:val="22"/>
        </w:rPr>
        <w:tab/>
      </w:r>
      <w:r w:rsidRPr="00544342">
        <w:rPr>
          <w:rFonts w:asciiTheme="minorHAnsi" w:hAnsiTheme="minorHAnsi" w:cs="Arial"/>
          <w:b/>
          <w:szCs w:val="22"/>
        </w:rPr>
        <w:tab/>
        <w:t xml:space="preserve"> Grade:       3</w:t>
      </w:r>
    </w:p>
    <w:p w14:paraId="249E815E" w14:textId="77777777" w:rsidR="00416DF7" w:rsidRPr="00544342" w:rsidRDefault="00416DF7" w:rsidP="00416DF7">
      <w:pPr>
        <w:rPr>
          <w:rFonts w:asciiTheme="minorHAnsi" w:hAnsiTheme="minorHAnsi"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5277"/>
      </w:tblGrid>
      <w:tr w:rsidR="00416DF7" w:rsidRPr="00544342" w14:paraId="7401274D" w14:textId="77777777" w:rsidTr="0027712A">
        <w:trPr>
          <w:trHeight w:val="410"/>
        </w:trPr>
        <w:tc>
          <w:tcPr>
            <w:tcW w:w="9180" w:type="dxa"/>
            <w:gridSpan w:val="2"/>
            <w:shd w:val="clear" w:color="auto" w:fill="000000"/>
          </w:tcPr>
          <w:p w14:paraId="6FD5B156" w14:textId="77777777" w:rsidR="00416DF7" w:rsidRPr="00544342" w:rsidRDefault="00416DF7" w:rsidP="0027712A">
            <w:pPr>
              <w:rPr>
                <w:rFonts w:asciiTheme="minorHAnsi" w:eastAsia="Calibri" w:hAnsiTheme="minorHAnsi" w:cs="Arial"/>
                <w:color w:val="262626"/>
                <w:szCs w:val="22"/>
              </w:rPr>
            </w:pPr>
            <w:r w:rsidRPr="00544342">
              <w:rPr>
                <w:rFonts w:asciiTheme="minorHAnsi" w:eastAsia="Calibri" w:hAnsiTheme="minorHAnsi" w:cs="Arial"/>
                <w:szCs w:val="22"/>
              </w:rPr>
              <w:t xml:space="preserve">Person Specification </w:t>
            </w:r>
          </w:p>
        </w:tc>
      </w:tr>
      <w:tr w:rsidR="00416DF7" w:rsidRPr="00544342" w14:paraId="782B60FE" w14:textId="77777777" w:rsidTr="0027712A">
        <w:tc>
          <w:tcPr>
            <w:tcW w:w="3794" w:type="dxa"/>
            <w:shd w:val="clear" w:color="auto" w:fill="auto"/>
            <w:vAlign w:val="center"/>
          </w:tcPr>
          <w:p w14:paraId="6B4DA6F0" w14:textId="77777777" w:rsidR="00416DF7" w:rsidRPr="00544342" w:rsidRDefault="00416DF7" w:rsidP="0027712A">
            <w:pPr>
              <w:rPr>
                <w:rFonts w:asciiTheme="minorHAnsi" w:eastAsia="Calibri" w:hAnsiTheme="minorHAnsi" w:cs="Arial"/>
                <w:szCs w:val="22"/>
              </w:rPr>
            </w:pPr>
            <w:r w:rsidRPr="00544342">
              <w:rPr>
                <w:rFonts w:asciiTheme="minorHAnsi" w:eastAsia="Calibri" w:hAnsiTheme="minorHAnsi" w:cs="Arial"/>
                <w:szCs w:val="22"/>
              </w:rPr>
              <w:t>Specialist Knowledge/ Qualifications</w:t>
            </w:r>
          </w:p>
        </w:tc>
        <w:tc>
          <w:tcPr>
            <w:tcW w:w="5386" w:type="dxa"/>
            <w:shd w:val="clear" w:color="auto" w:fill="auto"/>
            <w:vAlign w:val="center"/>
          </w:tcPr>
          <w:p w14:paraId="1D0A29AB" w14:textId="77777777" w:rsidR="00416DF7" w:rsidRPr="00544342" w:rsidRDefault="00416DF7" w:rsidP="0027712A">
            <w:pPr>
              <w:rPr>
                <w:rFonts w:asciiTheme="minorHAnsi" w:eastAsia="Calibri" w:hAnsiTheme="minorHAnsi" w:cs="Arial"/>
                <w:szCs w:val="22"/>
              </w:rPr>
            </w:pPr>
          </w:p>
          <w:p w14:paraId="29ED4EED" w14:textId="77777777" w:rsidR="00416DF7" w:rsidRPr="00544342" w:rsidRDefault="00416DF7" w:rsidP="0027712A">
            <w:pPr>
              <w:rPr>
                <w:rFonts w:asciiTheme="minorHAnsi" w:eastAsia="Calibri" w:hAnsiTheme="minorHAnsi" w:cs="Arial"/>
                <w:szCs w:val="22"/>
              </w:rPr>
            </w:pPr>
            <w:r w:rsidRPr="00544342">
              <w:rPr>
                <w:rFonts w:asciiTheme="minorHAnsi" w:eastAsia="Calibri" w:hAnsiTheme="minorHAnsi" w:cs="Arial"/>
                <w:szCs w:val="22"/>
              </w:rPr>
              <w:t>Exper</w:t>
            </w:r>
            <w:r w:rsidR="00F075B0" w:rsidRPr="00544342">
              <w:rPr>
                <w:rFonts w:asciiTheme="minorHAnsi" w:eastAsia="Calibri" w:hAnsiTheme="minorHAnsi" w:cs="Arial"/>
                <w:szCs w:val="22"/>
              </w:rPr>
              <w:t>ience within a Film or TV</w:t>
            </w:r>
            <w:r w:rsidRPr="00544342">
              <w:rPr>
                <w:rFonts w:asciiTheme="minorHAnsi" w:eastAsia="Calibri" w:hAnsiTheme="minorHAnsi" w:cs="Arial"/>
                <w:szCs w:val="22"/>
              </w:rPr>
              <w:t xml:space="preserve"> environment.</w:t>
            </w:r>
          </w:p>
          <w:p w14:paraId="0FF9B0B8" w14:textId="77777777" w:rsidR="00416DF7" w:rsidRPr="00544342" w:rsidRDefault="00416DF7" w:rsidP="0027712A">
            <w:pPr>
              <w:rPr>
                <w:rFonts w:asciiTheme="minorHAnsi" w:eastAsia="Calibri" w:hAnsiTheme="minorHAnsi" w:cs="Arial"/>
                <w:szCs w:val="22"/>
              </w:rPr>
            </w:pPr>
          </w:p>
          <w:p w14:paraId="78FD356B" w14:textId="77777777" w:rsidR="00416DF7" w:rsidRPr="00544342" w:rsidRDefault="00416DF7" w:rsidP="0027712A">
            <w:pPr>
              <w:rPr>
                <w:rFonts w:asciiTheme="minorHAnsi" w:eastAsia="Calibri" w:hAnsiTheme="minorHAnsi" w:cs="Arial"/>
                <w:szCs w:val="22"/>
              </w:rPr>
            </w:pPr>
            <w:r w:rsidRPr="00544342">
              <w:rPr>
                <w:rFonts w:asciiTheme="minorHAnsi" w:eastAsia="Calibri" w:hAnsiTheme="minorHAnsi" w:cs="Arial"/>
                <w:szCs w:val="22"/>
              </w:rPr>
              <w:t xml:space="preserve">Undergraduate degree </w:t>
            </w:r>
          </w:p>
          <w:p w14:paraId="24F73B04" w14:textId="77777777" w:rsidR="00416DF7" w:rsidRPr="00544342" w:rsidRDefault="00416DF7" w:rsidP="0027712A">
            <w:pPr>
              <w:rPr>
                <w:rFonts w:asciiTheme="minorHAnsi" w:eastAsia="Calibri" w:hAnsiTheme="minorHAnsi" w:cs="Arial"/>
                <w:szCs w:val="22"/>
              </w:rPr>
            </w:pPr>
          </w:p>
          <w:p w14:paraId="3B9FC6B8" w14:textId="77777777" w:rsidR="00416DF7" w:rsidRPr="00544342" w:rsidRDefault="00416DF7" w:rsidP="0027712A">
            <w:pPr>
              <w:rPr>
                <w:rFonts w:asciiTheme="minorHAnsi" w:eastAsia="Calibri" w:hAnsiTheme="minorHAnsi" w:cs="Arial"/>
                <w:szCs w:val="22"/>
              </w:rPr>
            </w:pPr>
            <w:r w:rsidRPr="00544342">
              <w:rPr>
                <w:rFonts w:asciiTheme="minorHAnsi" w:eastAsia="Calibri" w:hAnsiTheme="minorHAnsi" w:cs="Arial"/>
                <w:szCs w:val="22"/>
              </w:rPr>
              <w:t>Project management experience preferable</w:t>
            </w:r>
          </w:p>
          <w:p w14:paraId="7B975882" w14:textId="77777777" w:rsidR="00416DF7" w:rsidRPr="00544342" w:rsidRDefault="00416DF7" w:rsidP="0027712A">
            <w:pPr>
              <w:rPr>
                <w:rFonts w:asciiTheme="minorHAnsi" w:eastAsia="Calibri" w:hAnsiTheme="minorHAnsi" w:cs="Arial"/>
                <w:szCs w:val="22"/>
              </w:rPr>
            </w:pPr>
          </w:p>
        </w:tc>
      </w:tr>
      <w:tr w:rsidR="00416DF7" w:rsidRPr="00544342" w14:paraId="158A6F69" w14:textId="77777777" w:rsidTr="0027712A">
        <w:tc>
          <w:tcPr>
            <w:tcW w:w="3794" w:type="dxa"/>
            <w:shd w:val="clear" w:color="auto" w:fill="auto"/>
            <w:vAlign w:val="center"/>
          </w:tcPr>
          <w:p w14:paraId="3334F486" w14:textId="77777777" w:rsidR="00416DF7" w:rsidRPr="00544342" w:rsidRDefault="00416DF7" w:rsidP="0027712A">
            <w:pPr>
              <w:rPr>
                <w:rFonts w:asciiTheme="minorHAnsi" w:eastAsia="Calibri" w:hAnsiTheme="minorHAnsi" w:cs="Arial"/>
                <w:szCs w:val="22"/>
              </w:rPr>
            </w:pPr>
            <w:r w:rsidRPr="00544342">
              <w:rPr>
                <w:rFonts w:asciiTheme="minorHAnsi" w:eastAsia="Calibri" w:hAnsiTheme="minorHAnsi" w:cs="Arial"/>
                <w:szCs w:val="22"/>
              </w:rPr>
              <w:t xml:space="preserve">Relevant Experience </w:t>
            </w:r>
          </w:p>
        </w:tc>
        <w:tc>
          <w:tcPr>
            <w:tcW w:w="5386" w:type="dxa"/>
            <w:shd w:val="clear" w:color="auto" w:fill="auto"/>
            <w:vAlign w:val="center"/>
          </w:tcPr>
          <w:p w14:paraId="11958316" w14:textId="77777777" w:rsidR="00416DF7" w:rsidRPr="00544342" w:rsidRDefault="00416DF7" w:rsidP="0027712A">
            <w:pPr>
              <w:rPr>
                <w:rFonts w:asciiTheme="minorHAnsi" w:eastAsia="Calibri" w:hAnsiTheme="minorHAnsi" w:cs="Arial"/>
                <w:szCs w:val="22"/>
              </w:rPr>
            </w:pPr>
          </w:p>
          <w:p w14:paraId="2FD2A4A1" w14:textId="77777777" w:rsidR="00416DF7" w:rsidRPr="00544342" w:rsidRDefault="00416DF7" w:rsidP="0027712A">
            <w:pPr>
              <w:rPr>
                <w:rFonts w:asciiTheme="minorHAnsi" w:eastAsia="Calibri" w:hAnsiTheme="minorHAnsi" w:cs="Arial"/>
                <w:szCs w:val="22"/>
              </w:rPr>
            </w:pPr>
            <w:r w:rsidRPr="00544342">
              <w:rPr>
                <w:rFonts w:asciiTheme="minorHAnsi" w:eastAsia="Calibri" w:hAnsiTheme="minorHAnsi" w:cs="Arial"/>
                <w:szCs w:val="22"/>
              </w:rPr>
              <w:t>Experience of working with Film festivals is an advantage</w:t>
            </w:r>
          </w:p>
          <w:p w14:paraId="3F0292D3" w14:textId="77777777" w:rsidR="00416DF7" w:rsidRPr="00544342" w:rsidRDefault="00416DF7" w:rsidP="0027712A">
            <w:pPr>
              <w:rPr>
                <w:rFonts w:asciiTheme="minorHAnsi" w:eastAsia="Calibri" w:hAnsiTheme="minorHAnsi" w:cs="Arial"/>
                <w:szCs w:val="22"/>
              </w:rPr>
            </w:pPr>
          </w:p>
          <w:p w14:paraId="60C7766D" w14:textId="77777777" w:rsidR="00416DF7" w:rsidRPr="00544342" w:rsidRDefault="00416DF7" w:rsidP="0027712A">
            <w:pPr>
              <w:rPr>
                <w:rFonts w:asciiTheme="minorHAnsi" w:eastAsia="Calibri" w:hAnsiTheme="minorHAnsi" w:cs="Arial"/>
                <w:szCs w:val="22"/>
              </w:rPr>
            </w:pPr>
            <w:r w:rsidRPr="00544342">
              <w:rPr>
                <w:rFonts w:asciiTheme="minorHAnsi" w:eastAsia="Calibri" w:hAnsiTheme="minorHAnsi" w:cs="Arial"/>
                <w:szCs w:val="22"/>
              </w:rPr>
              <w:t xml:space="preserve">Experience of project management and effective building of networks. </w:t>
            </w:r>
          </w:p>
          <w:p w14:paraId="5F172244" w14:textId="77777777" w:rsidR="00416DF7" w:rsidRPr="00544342" w:rsidRDefault="00416DF7" w:rsidP="0027712A">
            <w:pPr>
              <w:rPr>
                <w:rFonts w:asciiTheme="minorHAnsi" w:eastAsia="Calibri" w:hAnsiTheme="minorHAnsi" w:cs="Arial"/>
                <w:szCs w:val="22"/>
              </w:rPr>
            </w:pPr>
          </w:p>
        </w:tc>
      </w:tr>
      <w:tr w:rsidR="00416DF7" w:rsidRPr="00544342" w14:paraId="7043D6E7" w14:textId="77777777" w:rsidTr="0027712A">
        <w:tc>
          <w:tcPr>
            <w:tcW w:w="3794" w:type="dxa"/>
            <w:shd w:val="clear" w:color="auto" w:fill="auto"/>
            <w:vAlign w:val="center"/>
          </w:tcPr>
          <w:p w14:paraId="7AE0C76A" w14:textId="77777777" w:rsidR="00416DF7" w:rsidRPr="00544342" w:rsidRDefault="00416DF7" w:rsidP="0027712A">
            <w:pPr>
              <w:rPr>
                <w:rFonts w:asciiTheme="minorHAnsi" w:eastAsia="Calibri" w:hAnsiTheme="minorHAnsi" w:cs="Arial"/>
                <w:szCs w:val="22"/>
              </w:rPr>
            </w:pPr>
            <w:r w:rsidRPr="00544342">
              <w:rPr>
                <w:rFonts w:asciiTheme="minorHAnsi" w:eastAsia="Calibri" w:hAnsiTheme="minorHAnsi" w:cs="Arial"/>
                <w:szCs w:val="22"/>
              </w:rPr>
              <w:t>Communication Skills</w:t>
            </w:r>
          </w:p>
        </w:tc>
        <w:tc>
          <w:tcPr>
            <w:tcW w:w="5386" w:type="dxa"/>
            <w:shd w:val="clear" w:color="auto" w:fill="auto"/>
            <w:vAlign w:val="center"/>
          </w:tcPr>
          <w:p w14:paraId="1C4F1729" w14:textId="77777777" w:rsidR="00416DF7" w:rsidRPr="00544342" w:rsidRDefault="00416DF7" w:rsidP="0027712A">
            <w:pPr>
              <w:rPr>
                <w:rFonts w:asciiTheme="minorHAnsi" w:eastAsia="Calibri" w:hAnsiTheme="minorHAnsi" w:cs="Arial"/>
                <w:color w:val="000000"/>
                <w:szCs w:val="22"/>
              </w:rPr>
            </w:pPr>
          </w:p>
          <w:p w14:paraId="213837DE" w14:textId="77777777" w:rsidR="00416DF7" w:rsidRPr="00544342" w:rsidRDefault="00416DF7" w:rsidP="0027712A">
            <w:pPr>
              <w:rPr>
                <w:rFonts w:asciiTheme="minorHAnsi" w:eastAsia="Calibri" w:hAnsiTheme="minorHAnsi" w:cs="Arial"/>
                <w:color w:val="000000"/>
                <w:szCs w:val="22"/>
              </w:rPr>
            </w:pPr>
            <w:r w:rsidRPr="00544342">
              <w:rPr>
                <w:rFonts w:asciiTheme="minorHAnsi" w:eastAsia="Calibri" w:hAnsiTheme="minorHAnsi" w:cs="Arial"/>
                <w:color w:val="000000"/>
                <w:szCs w:val="22"/>
              </w:rPr>
              <w:t>Communicates effectively orally, in writing and/or using visual media</w:t>
            </w:r>
          </w:p>
          <w:p w14:paraId="04C40D6E" w14:textId="77777777" w:rsidR="00416DF7" w:rsidRPr="00544342" w:rsidRDefault="00416DF7" w:rsidP="0027712A">
            <w:pPr>
              <w:rPr>
                <w:rFonts w:asciiTheme="minorHAnsi" w:eastAsia="Calibri" w:hAnsiTheme="minorHAnsi" w:cs="Arial"/>
                <w:szCs w:val="22"/>
              </w:rPr>
            </w:pPr>
          </w:p>
        </w:tc>
      </w:tr>
      <w:tr w:rsidR="00416DF7" w:rsidRPr="00544342" w14:paraId="57DC8658" w14:textId="77777777" w:rsidTr="0027712A">
        <w:tc>
          <w:tcPr>
            <w:tcW w:w="3794" w:type="dxa"/>
            <w:shd w:val="clear" w:color="auto" w:fill="auto"/>
            <w:vAlign w:val="center"/>
          </w:tcPr>
          <w:p w14:paraId="7598409E" w14:textId="77777777" w:rsidR="00416DF7" w:rsidRPr="00544342" w:rsidRDefault="00416DF7" w:rsidP="0027712A">
            <w:pPr>
              <w:rPr>
                <w:rFonts w:asciiTheme="minorHAnsi" w:eastAsia="Calibri" w:hAnsiTheme="minorHAnsi" w:cs="Arial"/>
                <w:szCs w:val="22"/>
              </w:rPr>
            </w:pPr>
            <w:r w:rsidRPr="00544342">
              <w:rPr>
                <w:rFonts w:asciiTheme="minorHAnsi" w:eastAsia="Calibri" w:hAnsiTheme="minorHAnsi" w:cs="Arial"/>
                <w:szCs w:val="22"/>
              </w:rPr>
              <w:t>Leadership and Management</w:t>
            </w:r>
          </w:p>
        </w:tc>
        <w:tc>
          <w:tcPr>
            <w:tcW w:w="5386" w:type="dxa"/>
            <w:shd w:val="clear" w:color="auto" w:fill="auto"/>
            <w:vAlign w:val="center"/>
          </w:tcPr>
          <w:p w14:paraId="6CF3F265" w14:textId="77777777" w:rsidR="00416DF7" w:rsidRPr="00544342" w:rsidRDefault="00416DF7" w:rsidP="0027712A">
            <w:pPr>
              <w:rPr>
                <w:rFonts w:asciiTheme="minorHAnsi" w:eastAsia="Calibri" w:hAnsiTheme="minorHAnsi" w:cs="Arial"/>
                <w:color w:val="000000"/>
                <w:szCs w:val="22"/>
              </w:rPr>
            </w:pPr>
          </w:p>
          <w:p w14:paraId="65A6F66A" w14:textId="77777777" w:rsidR="00416DF7" w:rsidRPr="00544342" w:rsidRDefault="00416DF7" w:rsidP="0027712A">
            <w:pPr>
              <w:rPr>
                <w:rFonts w:asciiTheme="minorHAnsi" w:eastAsia="Calibri" w:hAnsiTheme="minorHAnsi" w:cs="Arial"/>
                <w:color w:val="000000"/>
                <w:szCs w:val="22"/>
              </w:rPr>
            </w:pPr>
            <w:r w:rsidRPr="00544342">
              <w:rPr>
                <w:rFonts w:asciiTheme="minorHAnsi" w:eastAsia="Calibri" w:hAnsiTheme="minorHAnsi" w:cs="Arial"/>
                <w:color w:val="000000"/>
                <w:szCs w:val="22"/>
              </w:rPr>
              <w:t xml:space="preserve">Self-starter that can motivate individuals or a team effectively, setting clear objectives to manage performance </w:t>
            </w:r>
          </w:p>
          <w:p w14:paraId="514825BC" w14:textId="77777777" w:rsidR="00416DF7" w:rsidRPr="00544342" w:rsidRDefault="00416DF7" w:rsidP="0027712A">
            <w:pPr>
              <w:rPr>
                <w:rFonts w:asciiTheme="minorHAnsi" w:eastAsia="Calibri" w:hAnsiTheme="minorHAnsi" w:cs="Arial"/>
                <w:color w:val="000000"/>
                <w:szCs w:val="22"/>
              </w:rPr>
            </w:pPr>
          </w:p>
        </w:tc>
      </w:tr>
      <w:tr w:rsidR="00416DF7" w:rsidRPr="00544342" w14:paraId="61D5026A" w14:textId="77777777" w:rsidTr="0027712A">
        <w:trPr>
          <w:trHeight w:val="936"/>
        </w:trPr>
        <w:tc>
          <w:tcPr>
            <w:tcW w:w="3794" w:type="dxa"/>
            <w:shd w:val="clear" w:color="auto" w:fill="auto"/>
            <w:vAlign w:val="center"/>
          </w:tcPr>
          <w:p w14:paraId="421AD122" w14:textId="77777777" w:rsidR="00416DF7" w:rsidRPr="00544342" w:rsidRDefault="00416DF7" w:rsidP="0027712A">
            <w:pPr>
              <w:rPr>
                <w:rFonts w:asciiTheme="minorHAnsi" w:eastAsia="Calibri" w:hAnsiTheme="minorHAnsi" w:cs="Arial"/>
                <w:szCs w:val="22"/>
              </w:rPr>
            </w:pPr>
            <w:r w:rsidRPr="00544342">
              <w:rPr>
                <w:rFonts w:asciiTheme="minorHAnsi" w:eastAsia="Calibri" w:hAnsiTheme="minorHAnsi" w:cs="Arial"/>
                <w:szCs w:val="22"/>
              </w:rPr>
              <w:t>Research, Teaching and Learning</w:t>
            </w:r>
          </w:p>
        </w:tc>
        <w:tc>
          <w:tcPr>
            <w:tcW w:w="5386" w:type="dxa"/>
            <w:shd w:val="clear" w:color="auto" w:fill="auto"/>
            <w:vAlign w:val="center"/>
          </w:tcPr>
          <w:p w14:paraId="19D5E629" w14:textId="77777777" w:rsidR="00416DF7" w:rsidRPr="00544342" w:rsidRDefault="00416DF7" w:rsidP="0027712A">
            <w:pPr>
              <w:rPr>
                <w:rFonts w:asciiTheme="minorHAnsi" w:eastAsia="Calibri" w:hAnsiTheme="minorHAnsi" w:cs="Arial"/>
                <w:color w:val="000000"/>
                <w:szCs w:val="22"/>
              </w:rPr>
            </w:pPr>
          </w:p>
          <w:p w14:paraId="3DEB8072" w14:textId="77777777" w:rsidR="00416DF7" w:rsidRPr="00544342" w:rsidRDefault="00416DF7" w:rsidP="0027712A">
            <w:pPr>
              <w:rPr>
                <w:rFonts w:asciiTheme="minorHAnsi" w:eastAsia="Calibri" w:hAnsiTheme="minorHAnsi" w:cs="Arial"/>
                <w:color w:val="000000"/>
                <w:szCs w:val="22"/>
              </w:rPr>
            </w:pPr>
            <w:r w:rsidRPr="00544342">
              <w:rPr>
                <w:rFonts w:asciiTheme="minorHAnsi" w:eastAsia="Calibri" w:hAnsiTheme="minorHAnsi" w:cs="Arial"/>
                <w:color w:val="000000"/>
                <w:szCs w:val="22"/>
              </w:rPr>
              <w:t>Uses effective teaching, learning or professional practice to support excellent teaching, pedagogy and inclusivity</w:t>
            </w:r>
          </w:p>
          <w:p w14:paraId="0EAB6F2E" w14:textId="77777777" w:rsidR="00416DF7" w:rsidRPr="00544342" w:rsidRDefault="00416DF7" w:rsidP="0027712A">
            <w:pPr>
              <w:rPr>
                <w:rFonts w:asciiTheme="minorHAnsi" w:eastAsia="Calibri" w:hAnsiTheme="minorHAnsi" w:cs="Arial"/>
                <w:szCs w:val="22"/>
              </w:rPr>
            </w:pPr>
          </w:p>
        </w:tc>
      </w:tr>
      <w:tr w:rsidR="00416DF7" w:rsidRPr="00544342" w14:paraId="02A5F571" w14:textId="77777777" w:rsidTr="0027712A">
        <w:tc>
          <w:tcPr>
            <w:tcW w:w="3794" w:type="dxa"/>
            <w:shd w:val="clear" w:color="auto" w:fill="auto"/>
            <w:vAlign w:val="center"/>
          </w:tcPr>
          <w:p w14:paraId="43CA7A05" w14:textId="77777777" w:rsidR="00416DF7" w:rsidRPr="00544342" w:rsidRDefault="00416DF7" w:rsidP="0027712A">
            <w:pPr>
              <w:rPr>
                <w:rFonts w:asciiTheme="minorHAnsi" w:eastAsia="Calibri" w:hAnsiTheme="minorHAnsi" w:cs="Arial"/>
                <w:szCs w:val="22"/>
              </w:rPr>
            </w:pPr>
            <w:r w:rsidRPr="00544342">
              <w:rPr>
                <w:rFonts w:asciiTheme="minorHAnsi" w:eastAsia="Calibri" w:hAnsiTheme="minorHAnsi" w:cs="Arial"/>
                <w:szCs w:val="22"/>
              </w:rPr>
              <w:t>Planning and Managing Resources</w:t>
            </w:r>
          </w:p>
        </w:tc>
        <w:tc>
          <w:tcPr>
            <w:tcW w:w="5386" w:type="dxa"/>
            <w:shd w:val="clear" w:color="auto" w:fill="auto"/>
            <w:vAlign w:val="center"/>
          </w:tcPr>
          <w:p w14:paraId="49B7DFAB" w14:textId="77777777" w:rsidR="00416DF7" w:rsidRPr="00544342" w:rsidRDefault="00416DF7" w:rsidP="0027712A">
            <w:pPr>
              <w:rPr>
                <w:rFonts w:asciiTheme="minorHAnsi" w:eastAsia="Calibri" w:hAnsiTheme="minorHAnsi" w:cs="Arial"/>
                <w:color w:val="000000"/>
                <w:szCs w:val="22"/>
              </w:rPr>
            </w:pPr>
          </w:p>
          <w:p w14:paraId="2E0C7266" w14:textId="77777777" w:rsidR="00416DF7" w:rsidRPr="00544342" w:rsidRDefault="00416DF7" w:rsidP="0027712A">
            <w:pPr>
              <w:rPr>
                <w:rFonts w:asciiTheme="minorHAnsi" w:eastAsia="Calibri" w:hAnsiTheme="minorHAnsi" w:cs="Arial"/>
                <w:color w:val="000000"/>
                <w:szCs w:val="22"/>
              </w:rPr>
            </w:pPr>
            <w:r w:rsidRPr="00544342">
              <w:rPr>
                <w:rFonts w:asciiTheme="minorHAnsi" w:eastAsia="Calibri" w:hAnsiTheme="minorHAnsi" w:cs="Arial"/>
                <w:color w:val="000000"/>
                <w:szCs w:val="22"/>
              </w:rPr>
              <w:t>Plans, prioritises and organises work to achieve objectives on time</w:t>
            </w:r>
          </w:p>
          <w:p w14:paraId="2E8D6D46" w14:textId="77777777" w:rsidR="00416DF7" w:rsidRPr="00544342" w:rsidRDefault="00416DF7" w:rsidP="0027712A">
            <w:pPr>
              <w:rPr>
                <w:rFonts w:asciiTheme="minorHAnsi" w:eastAsia="Calibri" w:hAnsiTheme="minorHAnsi" w:cs="Arial"/>
                <w:szCs w:val="22"/>
              </w:rPr>
            </w:pPr>
          </w:p>
        </w:tc>
      </w:tr>
      <w:tr w:rsidR="00416DF7" w:rsidRPr="00544342" w14:paraId="435515DD" w14:textId="77777777" w:rsidTr="0027712A">
        <w:tc>
          <w:tcPr>
            <w:tcW w:w="3794" w:type="dxa"/>
            <w:shd w:val="clear" w:color="auto" w:fill="auto"/>
            <w:vAlign w:val="center"/>
          </w:tcPr>
          <w:p w14:paraId="33C5AFD1" w14:textId="77777777" w:rsidR="00416DF7" w:rsidRPr="00544342" w:rsidRDefault="00416DF7" w:rsidP="0027712A">
            <w:pPr>
              <w:rPr>
                <w:rFonts w:asciiTheme="minorHAnsi" w:eastAsia="Calibri" w:hAnsiTheme="minorHAnsi" w:cs="Arial"/>
                <w:szCs w:val="22"/>
              </w:rPr>
            </w:pPr>
            <w:r w:rsidRPr="00544342">
              <w:rPr>
                <w:rFonts w:asciiTheme="minorHAnsi" w:eastAsia="Calibri" w:hAnsiTheme="minorHAnsi" w:cs="Arial"/>
                <w:szCs w:val="22"/>
              </w:rPr>
              <w:t>Teamwork</w:t>
            </w:r>
          </w:p>
        </w:tc>
        <w:tc>
          <w:tcPr>
            <w:tcW w:w="5386" w:type="dxa"/>
            <w:shd w:val="clear" w:color="auto" w:fill="auto"/>
            <w:vAlign w:val="center"/>
          </w:tcPr>
          <w:p w14:paraId="41F6AE82" w14:textId="77777777" w:rsidR="00416DF7" w:rsidRPr="00544342" w:rsidRDefault="00416DF7" w:rsidP="0027712A">
            <w:pPr>
              <w:rPr>
                <w:rFonts w:asciiTheme="minorHAnsi" w:eastAsia="Calibri" w:hAnsiTheme="minorHAnsi" w:cs="Arial"/>
                <w:color w:val="000000"/>
                <w:szCs w:val="22"/>
              </w:rPr>
            </w:pPr>
          </w:p>
          <w:p w14:paraId="2F9189F1" w14:textId="77777777" w:rsidR="00416DF7" w:rsidRPr="00544342" w:rsidRDefault="00416DF7" w:rsidP="0027712A">
            <w:pPr>
              <w:rPr>
                <w:rFonts w:asciiTheme="minorHAnsi" w:eastAsia="Calibri" w:hAnsiTheme="minorHAnsi" w:cs="Arial"/>
                <w:color w:val="000000"/>
                <w:szCs w:val="22"/>
              </w:rPr>
            </w:pPr>
            <w:r w:rsidRPr="00544342">
              <w:rPr>
                <w:rFonts w:asciiTheme="minorHAnsi" w:eastAsia="Calibri" w:hAnsiTheme="minorHAnsi" w:cs="Arial"/>
                <w:color w:val="000000"/>
                <w:szCs w:val="22"/>
              </w:rPr>
              <w:t>Works collaboratively in a team and where appropriate across or with different professional groups</w:t>
            </w:r>
          </w:p>
          <w:p w14:paraId="7D65BEC9" w14:textId="77777777" w:rsidR="00416DF7" w:rsidRPr="00544342" w:rsidRDefault="00416DF7" w:rsidP="0027712A">
            <w:pPr>
              <w:rPr>
                <w:rFonts w:asciiTheme="minorHAnsi" w:eastAsia="Calibri" w:hAnsiTheme="minorHAnsi" w:cs="Arial"/>
                <w:szCs w:val="22"/>
              </w:rPr>
            </w:pPr>
          </w:p>
        </w:tc>
      </w:tr>
      <w:tr w:rsidR="00416DF7" w:rsidRPr="00544342" w14:paraId="13A161B2" w14:textId="77777777" w:rsidTr="0027712A">
        <w:tc>
          <w:tcPr>
            <w:tcW w:w="3794" w:type="dxa"/>
            <w:shd w:val="clear" w:color="auto" w:fill="auto"/>
            <w:vAlign w:val="center"/>
          </w:tcPr>
          <w:p w14:paraId="3234880B" w14:textId="77777777" w:rsidR="00416DF7" w:rsidRPr="00544342" w:rsidRDefault="00416DF7" w:rsidP="0027712A">
            <w:pPr>
              <w:rPr>
                <w:rFonts w:asciiTheme="minorHAnsi" w:eastAsia="Calibri" w:hAnsiTheme="minorHAnsi" w:cs="Arial"/>
                <w:szCs w:val="22"/>
              </w:rPr>
            </w:pPr>
            <w:r w:rsidRPr="00544342">
              <w:rPr>
                <w:rFonts w:asciiTheme="minorHAnsi" w:eastAsia="Calibri" w:hAnsiTheme="minorHAnsi" w:cs="Arial"/>
                <w:szCs w:val="22"/>
              </w:rPr>
              <w:t>Student Experience or Customer Service</w:t>
            </w:r>
          </w:p>
        </w:tc>
        <w:tc>
          <w:tcPr>
            <w:tcW w:w="5386" w:type="dxa"/>
            <w:shd w:val="clear" w:color="auto" w:fill="auto"/>
            <w:vAlign w:val="center"/>
          </w:tcPr>
          <w:p w14:paraId="2453CFC9" w14:textId="77777777" w:rsidR="00416DF7" w:rsidRPr="00544342" w:rsidRDefault="00416DF7" w:rsidP="0027712A">
            <w:pPr>
              <w:rPr>
                <w:rFonts w:asciiTheme="minorHAnsi" w:eastAsia="Calibri" w:hAnsiTheme="minorHAnsi" w:cs="Arial"/>
                <w:color w:val="000000"/>
                <w:szCs w:val="22"/>
              </w:rPr>
            </w:pPr>
          </w:p>
          <w:p w14:paraId="3E5717EE" w14:textId="77777777" w:rsidR="00416DF7" w:rsidRPr="00544342" w:rsidRDefault="00416DF7" w:rsidP="0027712A">
            <w:pPr>
              <w:rPr>
                <w:rFonts w:asciiTheme="minorHAnsi" w:eastAsia="Calibri" w:hAnsiTheme="minorHAnsi" w:cs="Arial"/>
                <w:szCs w:val="22"/>
              </w:rPr>
            </w:pPr>
            <w:r w:rsidRPr="00544342">
              <w:rPr>
                <w:rFonts w:asciiTheme="minorHAnsi" w:eastAsia="Calibri" w:hAnsiTheme="minorHAnsi" w:cs="Arial"/>
                <w:szCs w:val="22"/>
              </w:rPr>
              <w:t>Provides a positive and responsive student or customer service</w:t>
            </w:r>
          </w:p>
          <w:p w14:paraId="2E3DCAFF" w14:textId="77777777" w:rsidR="00416DF7" w:rsidRPr="00544342" w:rsidRDefault="00416DF7" w:rsidP="0027712A">
            <w:pPr>
              <w:rPr>
                <w:rFonts w:asciiTheme="minorHAnsi" w:eastAsia="Calibri" w:hAnsiTheme="minorHAnsi" w:cs="Arial"/>
                <w:szCs w:val="22"/>
              </w:rPr>
            </w:pPr>
          </w:p>
        </w:tc>
      </w:tr>
      <w:tr w:rsidR="00416DF7" w:rsidRPr="00544342" w14:paraId="42D43390" w14:textId="77777777" w:rsidTr="0027712A">
        <w:tc>
          <w:tcPr>
            <w:tcW w:w="3794" w:type="dxa"/>
            <w:shd w:val="clear" w:color="auto" w:fill="auto"/>
            <w:vAlign w:val="center"/>
          </w:tcPr>
          <w:p w14:paraId="312DA0F6" w14:textId="77777777" w:rsidR="00416DF7" w:rsidRPr="00544342" w:rsidRDefault="00416DF7" w:rsidP="0027712A">
            <w:pPr>
              <w:rPr>
                <w:rFonts w:asciiTheme="minorHAnsi" w:eastAsia="Calibri" w:hAnsiTheme="minorHAnsi" w:cs="Arial"/>
                <w:szCs w:val="22"/>
              </w:rPr>
            </w:pPr>
            <w:r w:rsidRPr="00544342">
              <w:rPr>
                <w:rFonts w:asciiTheme="minorHAnsi" w:eastAsia="Calibri" w:hAnsiTheme="minorHAnsi" w:cs="Arial"/>
                <w:szCs w:val="22"/>
              </w:rPr>
              <w:lastRenderedPageBreak/>
              <w:t xml:space="preserve">Creativity, Innovation and Problem Solving </w:t>
            </w:r>
          </w:p>
        </w:tc>
        <w:tc>
          <w:tcPr>
            <w:tcW w:w="5386" w:type="dxa"/>
            <w:shd w:val="clear" w:color="auto" w:fill="auto"/>
            <w:vAlign w:val="center"/>
          </w:tcPr>
          <w:p w14:paraId="3E84D928" w14:textId="77777777" w:rsidR="00416DF7" w:rsidRPr="00544342" w:rsidRDefault="00416DF7" w:rsidP="0027712A">
            <w:pPr>
              <w:rPr>
                <w:rFonts w:asciiTheme="minorHAnsi" w:eastAsia="Calibri" w:hAnsiTheme="minorHAnsi" w:cs="Arial"/>
                <w:color w:val="000000"/>
                <w:szCs w:val="22"/>
              </w:rPr>
            </w:pPr>
          </w:p>
          <w:p w14:paraId="098B9A91" w14:textId="77777777" w:rsidR="00416DF7" w:rsidRPr="00544342" w:rsidRDefault="00416DF7" w:rsidP="0027712A">
            <w:pPr>
              <w:rPr>
                <w:rFonts w:asciiTheme="minorHAnsi" w:eastAsia="Calibri" w:hAnsiTheme="minorHAnsi" w:cs="Arial"/>
                <w:color w:val="000000"/>
                <w:szCs w:val="22"/>
              </w:rPr>
            </w:pPr>
            <w:r w:rsidRPr="00544342">
              <w:rPr>
                <w:rFonts w:asciiTheme="minorHAnsi" w:eastAsia="Calibri" w:hAnsiTheme="minorHAnsi" w:cs="Arial"/>
                <w:color w:val="000000"/>
                <w:szCs w:val="22"/>
              </w:rPr>
              <w:t>Uses initiative or creativity to resolve problems</w:t>
            </w:r>
          </w:p>
          <w:p w14:paraId="4BB567A5" w14:textId="77777777" w:rsidR="00416DF7" w:rsidRPr="00544342" w:rsidRDefault="00416DF7" w:rsidP="0027712A">
            <w:pPr>
              <w:rPr>
                <w:rFonts w:asciiTheme="minorHAnsi" w:eastAsia="Calibri" w:hAnsiTheme="minorHAnsi" w:cs="Arial"/>
                <w:color w:val="000000"/>
                <w:szCs w:val="22"/>
              </w:rPr>
            </w:pPr>
          </w:p>
          <w:p w14:paraId="0955FCE9" w14:textId="77777777" w:rsidR="00416DF7" w:rsidRPr="00544342" w:rsidRDefault="00416DF7" w:rsidP="0027712A">
            <w:pPr>
              <w:rPr>
                <w:rFonts w:asciiTheme="minorHAnsi" w:eastAsia="Calibri" w:hAnsiTheme="minorHAnsi" w:cs="Arial"/>
                <w:szCs w:val="22"/>
              </w:rPr>
            </w:pPr>
          </w:p>
        </w:tc>
      </w:tr>
    </w:tbl>
    <w:p w14:paraId="61CAE8A3" w14:textId="77777777" w:rsidR="00416DF7" w:rsidRPr="00544342" w:rsidRDefault="00416DF7" w:rsidP="00416DF7">
      <w:pPr>
        <w:rPr>
          <w:rFonts w:asciiTheme="minorHAnsi" w:hAnsiTheme="minorHAnsi" w:cs="Arial"/>
          <w:szCs w:val="22"/>
        </w:rPr>
      </w:pPr>
    </w:p>
    <w:p w14:paraId="404BA070" w14:textId="5AC5C9C3" w:rsidR="00416DF7" w:rsidRPr="00544342" w:rsidRDefault="00416DF7" w:rsidP="00416DF7">
      <w:pPr>
        <w:rPr>
          <w:rFonts w:asciiTheme="minorHAnsi" w:hAnsiTheme="minorHAnsi" w:cs="Arial"/>
          <w:b/>
          <w:szCs w:val="22"/>
        </w:rPr>
      </w:pPr>
      <w:r w:rsidRPr="00544342">
        <w:rPr>
          <w:rFonts w:asciiTheme="minorHAnsi" w:hAnsiTheme="minorHAnsi" w:cs="Arial"/>
          <w:b/>
          <w:szCs w:val="22"/>
        </w:rPr>
        <w:t xml:space="preserve">Last updated: </w:t>
      </w:r>
      <w:r w:rsidR="000C7456" w:rsidRPr="00544342">
        <w:rPr>
          <w:rFonts w:asciiTheme="minorHAnsi" w:hAnsiTheme="minorHAnsi" w:cs="Arial"/>
          <w:b/>
          <w:szCs w:val="22"/>
        </w:rPr>
        <w:t>June 2017</w:t>
      </w:r>
    </w:p>
    <w:p w14:paraId="3056BFC1" w14:textId="77777777" w:rsidR="00416DF7" w:rsidRPr="00544342" w:rsidRDefault="00416DF7" w:rsidP="00416DF7">
      <w:pPr>
        <w:spacing w:line="240" w:lineRule="atLeast"/>
        <w:rPr>
          <w:rFonts w:asciiTheme="minorHAnsi" w:hAnsiTheme="minorHAnsi" w:cs="Arial"/>
          <w:szCs w:val="22"/>
        </w:rPr>
      </w:pPr>
    </w:p>
    <w:p w14:paraId="0B072B81" w14:textId="77777777" w:rsidR="00416DF7" w:rsidRPr="00544342" w:rsidRDefault="00416DF7" w:rsidP="00C877F4">
      <w:pPr>
        <w:pStyle w:val="BodyText2"/>
        <w:rPr>
          <w:rFonts w:asciiTheme="minorHAnsi" w:hAnsiTheme="minorHAnsi"/>
          <w:sz w:val="22"/>
          <w:szCs w:val="22"/>
        </w:rPr>
      </w:pPr>
    </w:p>
    <w:p w14:paraId="2D1CA5EB" w14:textId="77777777" w:rsidR="00F16586" w:rsidRPr="00544342" w:rsidRDefault="00C877F4" w:rsidP="00C877F4">
      <w:pPr>
        <w:rPr>
          <w:rFonts w:asciiTheme="minorHAnsi" w:hAnsiTheme="minorHAnsi"/>
          <w:szCs w:val="22"/>
        </w:rPr>
      </w:pPr>
      <w:r w:rsidRPr="00544342">
        <w:rPr>
          <w:rFonts w:asciiTheme="minorHAnsi" w:hAnsiTheme="minorHAnsi" w:cs="Arial"/>
          <w:szCs w:val="22"/>
        </w:rPr>
        <w:br w:type="page"/>
      </w:r>
    </w:p>
    <w:sectPr w:rsidR="00F16586" w:rsidRPr="00544342" w:rsidSect="00DC5B9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3A82"/>
    <w:multiLevelType w:val="hybridMultilevel"/>
    <w:tmpl w:val="9DE86E6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8012308"/>
    <w:multiLevelType w:val="hybridMultilevel"/>
    <w:tmpl w:val="41860B4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8636F"/>
    <w:multiLevelType w:val="hybridMultilevel"/>
    <w:tmpl w:val="2C82D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8262A"/>
    <w:multiLevelType w:val="hybridMultilevel"/>
    <w:tmpl w:val="BBB812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34313"/>
    <w:multiLevelType w:val="hybridMultilevel"/>
    <w:tmpl w:val="CFB885A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5120294"/>
    <w:multiLevelType w:val="hybridMultilevel"/>
    <w:tmpl w:val="328EEB60"/>
    <w:lvl w:ilvl="0" w:tplc="08090003">
      <w:start w:val="1"/>
      <w:numFmt w:val="bullet"/>
      <w:lvlText w:val="o"/>
      <w:lvlJc w:val="left"/>
      <w:pPr>
        <w:ind w:left="2109" w:hanging="360"/>
      </w:pPr>
      <w:rPr>
        <w:rFonts w:ascii="Courier New" w:hAnsi="Courier New" w:cs="Courier New" w:hint="default"/>
      </w:rPr>
    </w:lvl>
    <w:lvl w:ilvl="1" w:tplc="08090003" w:tentative="1">
      <w:start w:val="1"/>
      <w:numFmt w:val="bullet"/>
      <w:lvlText w:val="o"/>
      <w:lvlJc w:val="left"/>
      <w:pPr>
        <w:ind w:left="2829" w:hanging="360"/>
      </w:pPr>
      <w:rPr>
        <w:rFonts w:ascii="Courier New" w:hAnsi="Courier New" w:cs="Courier New" w:hint="default"/>
      </w:rPr>
    </w:lvl>
    <w:lvl w:ilvl="2" w:tplc="08090005" w:tentative="1">
      <w:start w:val="1"/>
      <w:numFmt w:val="bullet"/>
      <w:lvlText w:val=""/>
      <w:lvlJc w:val="left"/>
      <w:pPr>
        <w:ind w:left="3549" w:hanging="360"/>
      </w:pPr>
      <w:rPr>
        <w:rFonts w:ascii="Wingdings" w:hAnsi="Wingdings" w:hint="default"/>
      </w:rPr>
    </w:lvl>
    <w:lvl w:ilvl="3" w:tplc="08090001" w:tentative="1">
      <w:start w:val="1"/>
      <w:numFmt w:val="bullet"/>
      <w:lvlText w:val=""/>
      <w:lvlJc w:val="left"/>
      <w:pPr>
        <w:ind w:left="4269" w:hanging="360"/>
      </w:pPr>
      <w:rPr>
        <w:rFonts w:ascii="Symbol" w:hAnsi="Symbol" w:hint="default"/>
      </w:rPr>
    </w:lvl>
    <w:lvl w:ilvl="4" w:tplc="08090003" w:tentative="1">
      <w:start w:val="1"/>
      <w:numFmt w:val="bullet"/>
      <w:lvlText w:val="o"/>
      <w:lvlJc w:val="left"/>
      <w:pPr>
        <w:ind w:left="4989" w:hanging="360"/>
      </w:pPr>
      <w:rPr>
        <w:rFonts w:ascii="Courier New" w:hAnsi="Courier New" w:cs="Courier New" w:hint="default"/>
      </w:rPr>
    </w:lvl>
    <w:lvl w:ilvl="5" w:tplc="08090005" w:tentative="1">
      <w:start w:val="1"/>
      <w:numFmt w:val="bullet"/>
      <w:lvlText w:val=""/>
      <w:lvlJc w:val="left"/>
      <w:pPr>
        <w:ind w:left="5709" w:hanging="360"/>
      </w:pPr>
      <w:rPr>
        <w:rFonts w:ascii="Wingdings" w:hAnsi="Wingdings" w:hint="default"/>
      </w:rPr>
    </w:lvl>
    <w:lvl w:ilvl="6" w:tplc="08090001" w:tentative="1">
      <w:start w:val="1"/>
      <w:numFmt w:val="bullet"/>
      <w:lvlText w:val=""/>
      <w:lvlJc w:val="left"/>
      <w:pPr>
        <w:ind w:left="6429" w:hanging="360"/>
      </w:pPr>
      <w:rPr>
        <w:rFonts w:ascii="Symbol" w:hAnsi="Symbol" w:hint="default"/>
      </w:rPr>
    </w:lvl>
    <w:lvl w:ilvl="7" w:tplc="08090003" w:tentative="1">
      <w:start w:val="1"/>
      <w:numFmt w:val="bullet"/>
      <w:lvlText w:val="o"/>
      <w:lvlJc w:val="left"/>
      <w:pPr>
        <w:ind w:left="7149" w:hanging="360"/>
      </w:pPr>
      <w:rPr>
        <w:rFonts w:ascii="Courier New" w:hAnsi="Courier New" w:cs="Courier New" w:hint="default"/>
      </w:rPr>
    </w:lvl>
    <w:lvl w:ilvl="8" w:tplc="08090005" w:tentative="1">
      <w:start w:val="1"/>
      <w:numFmt w:val="bullet"/>
      <w:lvlText w:val=""/>
      <w:lvlJc w:val="left"/>
      <w:pPr>
        <w:ind w:left="7869" w:hanging="360"/>
      </w:pPr>
      <w:rPr>
        <w:rFonts w:ascii="Wingdings" w:hAnsi="Wingdings" w:hint="default"/>
      </w:rPr>
    </w:lvl>
  </w:abstractNum>
  <w:abstractNum w:abstractNumId="7" w15:restartNumberingAfterBreak="0">
    <w:nsid w:val="49B15AA9"/>
    <w:multiLevelType w:val="hybridMultilevel"/>
    <w:tmpl w:val="B2E2142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CA526F7"/>
    <w:multiLevelType w:val="hybridMultilevel"/>
    <w:tmpl w:val="39329054"/>
    <w:lvl w:ilvl="0" w:tplc="08090001">
      <w:start w:val="1"/>
      <w:numFmt w:val="bullet"/>
      <w:lvlText w:val=""/>
      <w:lvlJc w:val="left"/>
      <w:pPr>
        <w:ind w:left="1333" w:hanging="360"/>
      </w:pPr>
      <w:rPr>
        <w:rFonts w:ascii="Symbol" w:hAnsi="Symbol" w:hint="default"/>
      </w:rPr>
    </w:lvl>
    <w:lvl w:ilvl="1" w:tplc="08090003" w:tentative="1">
      <w:start w:val="1"/>
      <w:numFmt w:val="bullet"/>
      <w:lvlText w:val="o"/>
      <w:lvlJc w:val="left"/>
      <w:pPr>
        <w:ind w:left="2053" w:hanging="360"/>
      </w:pPr>
      <w:rPr>
        <w:rFonts w:ascii="Courier New" w:hAnsi="Courier New" w:cs="Courier New" w:hint="default"/>
      </w:rPr>
    </w:lvl>
    <w:lvl w:ilvl="2" w:tplc="08090005" w:tentative="1">
      <w:start w:val="1"/>
      <w:numFmt w:val="bullet"/>
      <w:lvlText w:val=""/>
      <w:lvlJc w:val="left"/>
      <w:pPr>
        <w:ind w:left="2773" w:hanging="360"/>
      </w:pPr>
      <w:rPr>
        <w:rFonts w:ascii="Wingdings" w:hAnsi="Wingdings" w:hint="default"/>
      </w:rPr>
    </w:lvl>
    <w:lvl w:ilvl="3" w:tplc="08090001" w:tentative="1">
      <w:start w:val="1"/>
      <w:numFmt w:val="bullet"/>
      <w:lvlText w:val=""/>
      <w:lvlJc w:val="left"/>
      <w:pPr>
        <w:ind w:left="3493" w:hanging="360"/>
      </w:pPr>
      <w:rPr>
        <w:rFonts w:ascii="Symbol" w:hAnsi="Symbol" w:hint="default"/>
      </w:rPr>
    </w:lvl>
    <w:lvl w:ilvl="4" w:tplc="08090003" w:tentative="1">
      <w:start w:val="1"/>
      <w:numFmt w:val="bullet"/>
      <w:lvlText w:val="o"/>
      <w:lvlJc w:val="left"/>
      <w:pPr>
        <w:ind w:left="4213" w:hanging="360"/>
      </w:pPr>
      <w:rPr>
        <w:rFonts w:ascii="Courier New" w:hAnsi="Courier New" w:cs="Courier New" w:hint="default"/>
      </w:rPr>
    </w:lvl>
    <w:lvl w:ilvl="5" w:tplc="08090005" w:tentative="1">
      <w:start w:val="1"/>
      <w:numFmt w:val="bullet"/>
      <w:lvlText w:val=""/>
      <w:lvlJc w:val="left"/>
      <w:pPr>
        <w:ind w:left="4933" w:hanging="360"/>
      </w:pPr>
      <w:rPr>
        <w:rFonts w:ascii="Wingdings" w:hAnsi="Wingdings" w:hint="default"/>
      </w:rPr>
    </w:lvl>
    <w:lvl w:ilvl="6" w:tplc="08090001" w:tentative="1">
      <w:start w:val="1"/>
      <w:numFmt w:val="bullet"/>
      <w:lvlText w:val=""/>
      <w:lvlJc w:val="left"/>
      <w:pPr>
        <w:ind w:left="5653" w:hanging="360"/>
      </w:pPr>
      <w:rPr>
        <w:rFonts w:ascii="Symbol" w:hAnsi="Symbol" w:hint="default"/>
      </w:rPr>
    </w:lvl>
    <w:lvl w:ilvl="7" w:tplc="08090003" w:tentative="1">
      <w:start w:val="1"/>
      <w:numFmt w:val="bullet"/>
      <w:lvlText w:val="o"/>
      <w:lvlJc w:val="left"/>
      <w:pPr>
        <w:ind w:left="6373" w:hanging="360"/>
      </w:pPr>
      <w:rPr>
        <w:rFonts w:ascii="Courier New" w:hAnsi="Courier New" w:cs="Courier New" w:hint="default"/>
      </w:rPr>
    </w:lvl>
    <w:lvl w:ilvl="8" w:tplc="08090005" w:tentative="1">
      <w:start w:val="1"/>
      <w:numFmt w:val="bullet"/>
      <w:lvlText w:val=""/>
      <w:lvlJc w:val="left"/>
      <w:pPr>
        <w:ind w:left="7093" w:hanging="360"/>
      </w:pPr>
      <w:rPr>
        <w:rFonts w:ascii="Wingdings" w:hAnsi="Wingdings" w:hint="default"/>
      </w:rPr>
    </w:lvl>
  </w:abstractNum>
  <w:abstractNum w:abstractNumId="9" w15:restartNumberingAfterBreak="0">
    <w:nsid w:val="529E3D78"/>
    <w:multiLevelType w:val="hybridMultilevel"/>
    <w:tmpl w:val="D1B242A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56147CEA"/>
    <w:multiLevelType w:val="hybridMultilevel"/>
    <w:tmpl w:val="CE843EA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6DE50FE"/>
    <w:multiLevelType w:val="hybridMultilevel"/>
    <w:tmpl w:val="E32E21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8184A27"/>
    <w:multiLevelType w:val="hybridMultilevel"/>
    <w:tmpl w:val="F8DA53F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604166E5"/>
    <w:multiLevelType w:val="hybridMultilevel"/>
    <w:tmpl w:val="530416E6"/>
    <w:lvl w:ilvl="0" w:tplc="08090003">
      <w:start w:val="1"/>
      <w:numFmt w:val="bullet"/>
      <w:lvlText w:val="o"/>
      <w:lvlJc w:val="left"/>
      <w:pPr>
        <w:ind w:left="771" w:hanging="360"/>
      </w:pPr>
      <w:rPr>
        <w:rFonts w:ascii="Courier New" w:hAnsi="Courier New" w:cs="Courier New"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4" w15:restartNumberingAfterBreak="0">
    <w:nsid w:val="644B6FC0"/>
    <w:multiLevelType w:val="hybridMultilevel"/>
    <w:tmpl w:val="D38AF0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732567"/>
    <w:multiLevelType w:val="hybridMultilevel"/>
    <w:tmpl w:val="20E68C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14"/>
  </w:num>
  <w:num w:numId="6">
    <w:abstractNumId w:val="0"/>
  </w:num>
  <w:num w:numId="7">
    <w:abstractNumId w:val="10"/>
  </w:num>
  <w:num w:numId="8">
    <w:abstractNumId w:val="12"/>
  </w:num>
  <w:num w:numId="9">
    <w:abstractNumId w:val="9"/>
  </w:num>
  <w:num w:numId="10">
    <w:abstractNumId w:val="4"/>
  </w:num>
  <w:num w:numId="11">
    <w:abstractNumId w:val="13"/>
  </w:num>
  <w:num w:numId="12">
    <w:abstractNumId w:val="5"/>
  </w:num>
  <w:num w:numId="13">
    <w:abstractNumId w:val="6"/>
  </w:num>
  <w:num w:numId="14">
    <w:abstractNumId w:val="1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F4"/>
    <w:rsid w:val="00064283"/>
    <w:rsid w:val="000C7456"/>
    <w:rsid w:val="001A48F2"/>
    <w:rsid w:val="001B6044"/>
    <w:rsid w:val="00243E16"/>
    <w:rsid w:val="00407905"/>
    <w:rsid w:val="0041288F"/>
    <w:rsid w:val="00416DF7"/>
    <w:rsid w:val="004228F8"/>
    <w:rsid w:val="00544342"/>
    <w:rsid w:val="00547A87"/>
    <w:rsid w:val="00633F33"/>
    <w:rsid w:val="00654A06"/>
    <w:rsid w:val="00661213"/>
    <w:rsid w:val="006624EE"/>
    <w:rsid w:val="0070561C"/>
    <w:rsid w:val="0075452E"/>
    <w:rsid w:val="00775301"/>
    <w:rsid w:val="0081129B"/>
    <w:rsid w:val="0094691D"/>
    <w:rsid w:val="009642AC"/>
    <w:rsid w:val="00A01689"/>
    <w:rsid w:val="00A61AC1"/>
    <w:rsid w:val="00AB247E"/>
    <w:rsid w:val="00B11483"/>
    <w:rsid w:val="00C24C12"/>
    <w:rsid w:val="00C729DA"/>
    <w:rsid w:val="00C877F4"/>
    <w:rsid w:val="00CD7309"/>
    <w:rsid w:val="00DC5B90"/>
    <w:rsid w:val="00DE70AA"/>
    <w:rsid w:val="00E43DB9"/>
    <w:rsid w:val="00E75D46"/>
    <w:rsid w:val="00F075B0"/>
    <w:rsid w:val="00F10C64"/>
    <w:rsid w:val="00F37E5C"/>
    <w:rsid w:val="00F55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CC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F4"/>
    <w:rPr>
      <w:rFonts w:ascii="Times New Roman" w:eastAsia="Times New Roman" w:hAnsi="Times New Roman" w:cs="Times New Roman"/>
      <w:sz w:val="22"/>
    </w:rPr>
  </w:style>
  <w:style w:type="paragraph" w:styleId="Heading3">
    <w:name w:val="heading 3"/>
    <w:basedOn w:val="Normal"/>
    <w:next w:val="Normal"/>
    <w:link w:val="Heading3Char"/>
    <w:qFormat/>
    <w:rsid w:val="00C877F4"/>
    <w:pPr>
      <w:keepNext/>
      <w:jc w:val="center"/>
      <w:outlineLvl w:val="2"/>
    </w:pPr>
    <w:rPr>
      <w:rFonts w:ascii="Arial" w:hAnsi="Arial" w:cs="Arial"/>
      <w:b/>
    </w:rPr>
  </w:style>
  <w:style w:type="paragraph" w:styleId="Heading4">
    <w:name w:val="heading 4"/>
    <w:basedOn w:val="Normal"/>
    <w:next w:val="Normal"/>
    <w:link w:val="Heading4Char"/>
    <w:qFormat/>
    <w:rsid w:val="00C877F4"/>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77F4"/>
    <w:rPr>
      <w:rFonts w:ascii="Arial" w:eastAsia="Times New Roman" w:hAnsi="Arial" w:cs="Arial"/>
      <w:b/>
      <w:sz w:val="22"/>
    </w:rPr>
  </w:style>
  <w:style w:type="character" w:customStyle="1" w:styleId="Heading4Char">
    <w:name w:val="Heading 4 Char"/>
    <w:basedOn w:val="DefaultParagraphFont"/>
    <w:link w:val="Heading4"/>
    <w:rsid w:val="00C877F4"/>
    <w:rPr>
      <w:rFonts w:ascii="Arial" w:eastAsia="Times New Roman" w:hAnsi="Arial" w:cs="Arial"/>
      <w:bCs/>
      <w:sz w:val="22"/>
      <w:u w:val="single"/>
    </w:rPr>
  </w:style>
  <w:style w:type="paragraph" w:styleId="BodyText2">
    <w:name w:val="Body Text 2"/>
    <w:basedOn w:val="Normal"/>
    <w:link w:val="BodyText2Char"/>
    <w:semiHidden/>
    <w:rsid w:val="00C877F4"/>
    <w:rPr>
      <w:rFonts w:ascii="Arial" w:hAnsi="Arial" w:cs="Arial"/>
      <w:sz w:val="20"/>
    </w:rPr>
  </w:style>
  <w:style w:type="character" w:customStyle="1" w:styleId="BodyText2Char">
    <w:name w:val="Body Text 2 Char"/>
    <w:basedOn w:val="DefaultParagraphFont"/>
    <w:link w:val="BodyText2"/>
    <w:semiHidden/>
    <w:rsid w:val="00C877F4"/>
    <w:rPr>
      <w:rFonts w:ascii="Arial" w:eastAsia="Times New Roman" w:hAnsi="Arial" w:cs="Arial"/>
      <w:sz w:val="20"/>
    </w:rPr>
  </w:style>
  <w:style w:type="paragraph" w:customStyle="1" w:styleId="xmsolistparagraph">
    <w:name w:val="x_msolistparagraph"/>
    <w:basedOn w:val="Normal"/>
    <w:rsid w:val="00C877F4"/>
    <w:pPr>
      <w:spacing w:before="100" w:beforeAutospacing="1" w:after="100" w:afterAutospacing="1"/>
    </w:pPr>
    <w:rPr>
      <w:sz w:val="24"/>
      <w:lang w:eastAsia="en-GB"/>
    </w:rPr>
  </w:style>
  <w:style w:type="paragraph" w:styleId="ListParagraph">
    <w:name w:val="List Paragraph"/>
    <w:basedOn w:val="Normal"/>
    <w:uiPriority w:val="34"/>
    <w:qFormat/>
    <w:rsid w:val="00547A87"/>
    <w:pPr>
      <w:ind w:left="720"/>
      <w:contextualSpacing/>
    </w:pPr>
  </w:style>
  <w:style w:type="paragraph" w:styleId="BalloonText">
    <w:name w:val="Balloon Text"/>
    <w:basedOn w:val="Normal"/>
    <w:link w:val="BalloonTextChar"/>
    <w:uiPriority w:val="99"/>
    <w:semiHidden/>
    <w:unhideWhenUsed/>
    <w:rsid w:val="00064283"/>
    <w:rPr>
      <w:sz w:val="18"/>
      <w:szCs w:val="18"/>
    </w:rPr>
  </w:style>
  <w:style w:type="character" w:customStyle="1" w:styleId="BalloonTextChar">
    <w:name w:val="Balloon Text Char"/>
    <w:basedOn w:val="DefaultParagraphFont"/>
    <w:link w:val="BalloonText"/>
    <w:uiPriority w:val="99"/>
    <w:semiHidden/>
    <w:rsid w:val="0006428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93135">
      <w:bodyDiv w:val="1"/>
      <w:marLeft w:val="0"/>
      <w:marRight w:val="0"/>
      <w:marTop w:val="0"/>
      <w:marBottom w:val="0"/>
      <w:divBdr>
        <w:top w:val="none" w:sz="0" w:space="0" w:color="auto"/>
        <w:left w:val="none" w:sz="0" w:space="0" w:color="auto"/>
        <w:bottom w:val="none" w:sz="0" w:space="0" w:color="auto"/>
        <w:right w:val="none" w:sz="0" w:space="0" w:color="auto"/>
      </w:divBdr>
    </w:div>
    <w:div w:id="354042718">
      <w:bodyDiv w:val="1"/>
      <w:marLeft w:val="0"/>
      <w:marRight w:val="0"/>
      <w:marTop w:val="0"/>
      <w:marBottom w:val="0"/>
      <w:divBdr>
        <w:top w:val="none" w:sz="0" w:space="0" w:color="auto"/>
        <w:left w:val="none" w:sz="0" w:space="0" w:color="auto"/>
        <w:bottom w:val="none" w:sz="0" w:space="0" w:color="auto"/>
        <w:right w:val="none" w:sz="0" w:space="0" w:color="auto"/>
      </w:divBdr>
    </w:div>
    <w:div w:id="1680082753">
      <w:bodyDiv w:val="1"/>
      <w:marLeft w:val="0"/>
      <w:marRight w:val="0"/>
      <w:marTop w:val="0"/>
      <w:marBottom w:val="0"/>
      <w:divBdr>
        <w:top w:val="none" w:sz="0" w:space="0" w:color="auto"/>
        <w:left w:val="none" w:sz="0" w:space="0" w:color="auto"/>
        <w:bottom w:val="none" w:sz="0" w:space="0" w:color="auto"/>
        <w:right w:val="none" w:sz="0" w:space="0" w:color="auto"/>
      </w:divBdr>
    </w:div>
    <w:div w:id="2022733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A0B098AE.dotm</Template>
  <TotalTime>0</TotalTime>
  <Pages>5</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Lesley Wilkins</cp:lastModifiedBy>
  <cp:revision>3</cp:revision>
  <cp:lastPrinted>2017-12-04T14:00:00Z</cp:lastPrinted>
  <dcterms:created xsi:type="dcterms:W3CDTF">2018-09-25T10:38:00Z</dcterms:created>
  <dcterms:modified xsi:type="dcterms:W3CDTF">2018-09-25T14:29:00Z</dcterms:modified>
</cp:coreProperties>
</file>