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982B91" w:rsidRDefault="00594C01" w:rsidP="00B567D9">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82B91">
        <w:tc>
          <w:tcPr>
            <w:tcW w:w="10440" w:type="dxa"/>
            <w:gridSpan w:val="4"/>
            <w:tcBorders>
              <w:bottom w:val="single" w:sz="8" w:space="0" w:color="auto"/>
            </w:tcBorders>
          </w:tcPr>
          <w:p w:rsidR="00594C01" w:rsidRPr="00982B91" w:rsidRDefault="00594C01">
            <w:pPr>
              <w:pStyle w:val="Heading3"/>
              <w:rPr>
                <w:b w:val="0"/>
                <w:szCs w:val="22"/>
              </w:rPr>
            </w:pPr>
            <w:r w:rsidRPr="00982B91">
              <w:rPr>
                <w:szCs w:val="22"/>
              </w:rPr>
              <w:t>JOB DESCRIPTION AND PERSON SPECIFICATION</w:t>
            </w:r>
          </w:p>
        </w:tc>
      </w:tr>
      <w:tr w:rsidR="00C323DF" w:rsidRPr="00982B91" w:rsidTr="00C323DF">
        <w:trPr>
          <w:cantSplit/>
          <w:trHeight w:val="368"/>
        </w:trPr>
        <w:tc>
          <w:tcPr>
            <w:tcW w:w="5508" w:type="dxa"/>
            <w:gridSpan w:val="2"/>
            <w:tcBorders>
              <w:bottom w:val="nil"/>
              <w:right w:val="nil"/>
            </w:tcBorders>
            <w:vAlign w:val="center"/>
          </w:tcPr>
          <w:p w:rsidR="00C323DF" w:rsidRPr="00982B91" w:rsidRDefault="00C323DF" w:rsidP="003176B0">
            <w:pPr>
              <w:rPr>
                <w:rFonts w:ascii="Arial" w:hAnsi="Arial" w:cs="Arial"/>
                <w:szCs w:val="22"/>
              </w:rPr>
            </w:pPr>
            <w:r w:rsidRPr="00982B91">
              <w:rPr>
                <w:rFonts w:ascii="Arial" w:hAnsi="Arial" w:cs="Arial"/>
                <w:b/>
                <w:szCs w:val="22"/>
              </w:rPr>
              <w:t>Job Title</w:t>
            </w:r>
            <w:r w:rsidRPr="00982B91">
              <w:rPr>
                <w:rFonts w:ascii="Arial" w:hAnsi="Arial" w:cs="Arial"/>
                <w:szCs w:val="22"/>
              </w:rPr>
              <w:t xml:space="preserve">: </w:t>
            </w:r>
            <w:r w:rsidR="003176B0">
              <w:rPr>
                <w:rFonts w:ascii="Arial" w:hAnsi="Arial" w:cs="Arial"/>
                <w:szCs w:val="22"/>
              </w:rPr>
              <w:t xml:space="preserve">Event </w:t>
            </w:r>
            <w:r w:rsidR="00D77E35">
              <w:rPr>
                <w:rFonts w:ascii="Arial" w:hAnsi="Arial" w:cs="Arial"/>
                <w:szCs w:val="22"/>
              </w:rPr>
              <w:t>Build Manager</w:t>
            </w:r>
          </w:p>
        </w:tc>
        <w:tc>
          <w:tcPr>
            <w:tcW w:w="4932" w:type="dxa"/>
            <w:gridSpan w:val="2"/>
            <w:tcBorders>
              <w:left w:val="nil"/>
              <w:bottom w:val="nil"/>
            </w:tcBorders>
            <w:vAlign w:val="center"/>
          </w:tcPr>
          <w:p w:rsidR="00C323DF" w:rsidRPr="00982B91" w:rsidRDefault="00C323DF" w:rsidP="00D77E35">
            <w:pPr>
              <w:rPr>
                <w:rFonts w:ascii="Arial" w:hAnsi="Arial" w:cs="Arial"/>
                <w:b/>
                <w:szCs w:val="22"/>
              </w:rPr>
            </w:pPr>
            <w:r w:rsidRPr="00982B91">
              <w:rPr>
                <w:rFonts w:ascii="Arial" w:hAnsi="Arial" w:cs="Arial"/>
                <w:b/>
                <w:szCs w:val="22"/>
              </w:rPr>
              <w:t>Accountable to</w:t>
            </w:r>
            <w:r w:rsidRPr="00982B91">
              <w:rPr>
                <w:rFonts w:ascii="Arial" w:hAnsi="Arial" w:cs="Arial"/>
                <w:szCs w:val="22"/>
              </w:rPr>
              <w:t>:</w:t>
            </w:r>
            <w:r w:rsidR="005A3789" w:rsidRPr="00982B91">
              <w:rPr>
                <w:rFonts w:ascii="Arial" w:hAnsi="Arial" w:cs="Arial"/>
                <w:szCs w:val="22"/>
              </w:rPr>
              <w:t xml:space="preserve"> Infra</w:t>
            </w:r>
            <w:r w:rsidR="00E54D6B" w:rsidRPr="00982B91">
              <w:rPr>
                <w:rFonts w:ascii="Arial" w:hAnsi="Arial" w:cs="Arial"/>
                <w:szCs w:val="22"/>
              </w:rPr>
              <w:t>structure Manager</w:t>
            </w:r>
            <w:r w:rsidRPr="00982B91">
              <w:rPr>
                <w:rFonts w:ascii="Arial" w:hAnsi="Arial" w:cs="Arial"/>
                <w:szCs w:val="22"/>
              </w:rPr>
              <w:t xml:space="preserve"> </w:t>
            </w:r>
          </w:p>
        </w:tc>
      </w:tr>
      <w:tr w:rsidR="00C323DF" w:rsidRPr="00982B91" w:rsidTr="00C323DF">
        <w:trPr>
          <w:cantSplit/>
          <w:trHeight w:val="368"/>
        </w:trPr>
        <w:tc>
          <w:tcPr>
            <w:tcW w:w="3609" w:type="dxa"/>
            <w:tcBorders>
              <w:top w:val="nil"/>
              <w:bottom w:val="nil"/>
              <w:right w:val="nil"/>
            </w:tcBorders>
            <w:vAlign w:val="center"/>
          </w:tcPr>
          <w:p w:rsidR="00C323DF" w:rsidRPr="00982B91" w:rsidRDefault="00C323DF" w:rsidP="00D77E35">
            <w:pPr>
              <w:rPr>
                <w:rFonts w:ascii="Arial" w:hAnsi="Arial" w:cs="Arial"/>
                <w:b/>
                <w:szCs w:val="22"/>
              </w:rPr>
            </w:pPr>
            <w:r w:rsidRPr="00982B91">
              <w:rPr>
                <w:rFonts w:ascii="Arial" w:hAnsi="Arial" w:cs="Arial"/>
                <w:b/>
                <w:szCs w:val="22"/>
              </w:rPr>
              <w:t>Contract Length</w:t>
            </w:r>
            <w:r w:rsidRPr="00982B91">
              <w:rPr>
                <w:rFonts w:ascii="Arial" w:hAnsi="Arial" w:cs="Arial"/>
                <w:szCs w:val="22"/>
              </w:rPr>
              <w:t xml:space="preserve">: </w:t>
            </w:r>
            <w:r w:rsidR="00D77E35">
              <w:rPr>
                <w:rFonts w:ascii="Arial" w:hAnsi="Arial" w:cs="Arial"/>
                <w:szCs w:val="22"/>
              </w:rPr>
              <w:t>Permanent</w:t>
            </w:r>
          </w:p>
        </w:tc>
        <w:tc>
          <w:tcPr>
            <w:tcW w:w="3969" w:type="dxa"/>
            <w:gridSpan w:val="2"/>
            <w:tcBorders>
              <w:top w:val="nil"/>
              <w:left w:val="nil"/>
              <w:bottom w:val="nil"/>
              <w:right w:val="nil"/>
            </w:tcBorders>
            <w:vAlign w:val="center"/>
          </w:tcPr>
          <w:p w:rsidR="00C323DF" w:rsidRPr="00982B91" w:rsidRDefault="00C323DF" w:rsidP="00C323DF">
            <w:pPr>
              <w:rPr>
                <w:rFonts w:ascii="Arial" w:hAnsi="Arial" w:cs="Arial"/>
                <w:szCs w:val="22"/>
              </w:rPr>
            </w:pPr>
            <w:r w:rsidRPr="00982B91">
              <w:rPr>
                <w:rFonts w:ascii="Arial" w:hAnsi="Arial" w:cs="Arial"/>
                <w:b/>
                <w:szCs w:val="22"/>
              </w:rPr>
              <w:t>Hours per week/FTE</w:t>
            </w:r>
            <w:r w:rsidRPr="00982B91">
              <w:rPr>
                <w:rFonts w:ascii="Arial" w:hAnsi="Arial" w:cs="Arial"/>
                <w:szCs w:val="22"/>
              </w:rPr>
              <w:t>: 35 hrs / 1.0 FTE</w:t>
            </w:r>
          </w:p>
        </w:tc>
        <w:tc>
          <w:tcPr>
            <w:tcW w:w="2862" w:type="dxa"/>
            <w:tcBorders>
              <w:top w:val="nil"/>
              <w:left w:val="nil"/>
              <w:bottom w:val="nil"/>
            </w:tcBorders>
            <w:vAlign w:val="center"/>
          </w:tcPr>
          <w:p w:rsidR="00C323DF" w:rsidRPr="00982B91" w:rsidRDefault="00C323DF" w:rsidP="00C323DF">
            <w:pPr>
              <w:rPr>
                <w:rFonts w:ascii="Arial" w:hAnsi="Arial" w:cs="Arial"/>
                <w:szCs w:val="22"/>
              </w:rPr>
            </w:pPr>
            <w:r w:rsidRPr="00982B91">
              <w:rPr>
                <w:rFonts w:ascii="Arial" w:hAnsi="Arial" w:cs="Arial"/>
                <w:b/>
                <w:szCs w:val="22"/>
              </w:rPr>
              <w:t>Weeks per year</w:t>
            </w:r>
            <w:r w:rsidRPr="00982B91">
              <w:rPr>
                <w:rFonts w:ascii="Arial" w:hAnsi="Arial" w:cs="Arial"/>
                <w:szCs w:val="22"/>
              </w:rPr>
              <w:t>:</w:t>
            </w:r>
            <w:r w:rsidRPr="00982B91">
              <w:rPr>
                <w:rFonts w:ascii="Arial" w:hAnsi="Arial" w:cs="Arial"/>
                <w:b/>
                <w:szCs w:val="22"/>
              </w:rPr>
              <w:t xml:space="preserve"> </w:t>
            </w:r>
            <w:r w:rsidRPr="00982B91">
              <w:rPr>
                <w:rFonts w:ascii="Arial" w:hAnsi="Arial" w:cs="Arial"/>
                <w:szCs w:val="22"/>
              </w:rPr>
              <w:t>52</w:t>
            </w:r>
          </w:p>
        </w:tc>
      </w:tr>
      <w:tr w:rsidR="00C323DF" w:rsidRPr="00982B91" w:rsidTr="00C323DF">
        <w:trPr>
          <w:cantSplit/>
          <w:trHeight w:val="368"/>
        </w:trPr>
        <w:tc>
          <w:tcPr>
            <w:tcW w:w="5508" w:type="dxa"/>
            <w:gridSpan w:val="2"/>
            <w:tcBorders>
              <w:top w:val="nil"/>
              <w:bottom w:val="nil"/>
              <w:right w:val="nil"/>
            </w:tcBorders>
            <w:vAlign w:val="center"/>
          </w:tcPr>
          <w:p w:rsidR="00C323DF" w:rsidRPr="00982B91" w:rsidRDefault="00C323DF" w:rsidP="00B9540C">
            <w:pPr>
              <w:rPr>
                <w:rFonts w:ascii="Arial" w:hAnsi="Arial" w:cs="Arial"/>
                <w:szCs w:val="22"/>
              </w:rPr>
            </w:pPr>
            <w:r w:rsidRPr="00982B91">
              <w:rPr>
                <w:rFonts w:ascii="Arial" w:hAnsi="Arial" w:cs="Arial"/>
                <w:b/>
                <w:szCs w:val="22"/>
              </w:rPr>
              <w:t>Salary</w:t>
            </w:r>
            <w:r w:rsidRPr="00982B91">
              <w:rPr>
                <w:rFonts w:ascii="Arial" w:hAnsi="Arial" w:cs="Arial"/>
                <w:szCs w:val="22"/>
              </w:rPr>
              <w:t>: £3</w:t>
            </w:r>
            <w:r w:rsidR="00B9540C">
              <w:rPr>
                <w:rFonts w:ascii="Arial" w:hAnsi="Arial" w:cs="Arial"/>
                <w:szCs w:val="22"/>
              </w:rPr>
              <w:t>3</w:t>
            </w:r>
            <w:r w:rsidRPr="00982B91">
              <w:rPr>
                <w:rFonts w:ascii="Arial" w:hAnsi="Arial" w:cs="Arial"/>
                <w:szCs w:val="22"/>
              </w:rPr>
              <w:t>,</w:t>
            </w:r>
            <w:r w:rsidR="00B9540C">
              <w:rPr>
                <w:rFonts w:ascii="Arial" w:hAnsi="Arial" w:cs="Arial"/>
                <w:szCs w:val="22"/>
              </w:rPr>
              <w:t>653 - £41</w:t>
            </w:r>
            <w:r w:rsidRPr="00982B91">
              <w:rPr>
                <w:rFonts w:ascii="Arial" w:hAnsi="Arial" w:cs="Arial"/>
                <w:szCs w:val="22"/>
              </w:rPr>
              <w:t>,</w:t>
            </w:r>
            <w:r w:rsidR="00B9540C">
              <w:rPr>
                <w:rFonts w:ascii="Arial" w:hAnsi="Arial" w:cs="Arial"/>
                <w:szCs w:val="22"/>
              </w:rPr>
              <w:t>329</w:t>
            </w:r>
            <w:r w:rsidRPr="00982B91">
              <w:rPr>
                <w:rFonts w:ascii="Arial" w:hAnsi="Arial" w:cs="Arial"/>
                <w:szCs w:val="22"/>
              </w:rPr>
              <w:t xml:space="preserve"> </w:t>
            </w:r>
            <w:r w:rsidR="00554822">
              <w:rPr>
                <w:rFonts w:ascii="Arial" w:hAnsi="Arial" w:cs="Arial"/>
                <w:szCs w:val="22"/>
              </w:rPr>
              <w:t>per annum</w:t>
            </w:r>
            <w:r w:rsidRPr="00982B91">
              <w:rPr>
                <w:rFonts w:ascii="Arial" w:hAnsi="Arial" w:cs="Arial"/>
                <w:szCs w:val="22"/>
              </w:rPr>
              <w:t xml:space="preserve"> </w:t>
            </w:r>
          </w:p>
        </w:tc>
        <w:tc>
          <w:tcPr>
            <w:tcW w:w="4932" w:type="dxa"/>
            <w:gridSpan w:val="2"/>
            <w:tcBorders>
              <w:top w:val="nil"/>
              <w:left w:val="nil"/>
              <w:bottom w:val="nil"/>
            </w:tcBorders>
            <w:vAlign w:val="center"/>
          </w:tcPr>
          <w:p w:rsidR="00C323DF" w:rsidRPr="00982B91" w:rsidRDefault="00C323DF" w:rsidP="00C24E49">
            <w:pPr>
              <w:rPr>
                <w:rFonts w:ascii="Arial" w:hAnsi="Arial" w:cs="Arial"/>
                <w:b/>
                <w:szCs w:val="22"/>
              </w:rPr>
            </w:pPr>
            <w:r w:rsidRPr="00982B91">
              <w:rPr>
                <w:rFonts w:ascii="Arial" w:hAnsi="Arial" w:cs="Arial"/>
                <w:b/>
                <w:szCs w:val="22"/>
              </w:rPr>
              <w:t>Grade</w:t>
            </w:r>
            <w:r w:rsidRPr="00982B91">
              <w:rPr>
                <w:rFonts w:ascii="Arial" w:hAnsi="Arial" w:cs="Arial"/>
                <w:szCs w:val="22"/>
              </w:rPr>
              <w:t>: 4</w:t>
            </w:r>
          </w:p>
        </w:tc>
      </w:tr>
      <w:tr w:rsidR="00C323DF" w:rsidRPr="00982B91" w:rsidTr="00C323DF">
        <w:trPr>
          <w:cantSplit/>
          <w:trHeight w:val="368"/>
        </w:trPr>
        <w:tc>
          <w:tcPr>
            <w:tcW w:w="5508" w:type="dxa"/>
            <w:gridSpan w:val="2"/>
            <w:tcBorders>
              <w:top w:val="nil"/>
              <w:right w:val="nil"/>
            </w:tcBorders>
            <w:vAlign w:val="center"/>
          </w:tcPr>
          <w:p w:rsidR="00C323DF" w:rsidRPr="00982B91" w:rsidRDefault="00C323DF" w:rsidP="00C323DF">
            <w:pPr>
              <w:rPr>
                <w:rFonts w:ascii="Arial" w:hAnsi="Arial" w:cs="Arial"/>
                <w:szCs w:val="22"/>
              </w:rPr>
            </w:pPr>
            <w:r w:rsidRPr="00982B91">
              <w:rPr>
                <w:rFonts w:ascii="Arial" w:hAnsi="Arial" w:cs="Arial"/>
                <w:b/>
                <w:bCs/>
                <w:szCs w:val="22"/>
              </w:rPr>
              <w:t>College/Service</w:t>
            </w:r>
            <w:r w:rsidRPr="00982B91">
              <w:rPr>
                <w:rFonts w:ascii="Arial" w:hAnsi="Arial" w:cs="Arial"/>
                <w:szCs w:val="22"/>
              </w:rPr>
              <w:t>: Central Saint Martins</w:t>
            </w:r>
          </w:p>
        </w:tc>
        <w:tc>
          <w:tcPr>
            <w:tcW w:w="4932" w:type="dxa"/>
            <w:gridSpan w:val="2"/>
            <w:tcBorders>
              <w:top w:val="nil"/>
              <w:left w:val="nil"/>
            </w:tcBorders>
            <w:vAlign w:val="center"/>
          </w:tcPr>
          <w:p w:rsidR="00C323DF" w:rsidRPr="00982B91" w:rsidRDefault="00C323DF" w:rsidP="00C323DF">
            <w:pPr>
              <w:rPr>
                <w:rFonts w:ascii="Arial" w:hAnsi="Arial" w:cs="Arial"/>
                <w:b/>
                <w:szCs w:val="22"/>
              </w:rPr>
            </w:pPr>
            <w:r w:rsidRPr="00982B91">
              <w:rPr>
                <w:rFonts w:ascii="Arial" w:hAnsi="Arial" w:cs="Arial"/>
                <w:b/>
                <w:szCs w:val="22"/>
              </w:rPr>
              <w:t>Location</w:t>
            </w:r>
            <w:r w:rsidRPr="00982B91">
              <w:rPr>
                <w:rFonts w:ascii="Arial" w:hAnsi="Arial" w:cs="Arial"/>
                <w:szCs w:val="22"/>
              </w:rPr>
              <w:t>: King’s Cross</w:t>
            </w:r>
            <w:r w:rsidR="006F46A9" w:rsidRPr="00982B91">
              <w:rPr>
                <w:rFonts w:ascii="Arial" w:hAnsi="Arial" w:cs="Arial"/>
                <w:szCs w:val="22"/>
              </w:rPr>
              <w:t>/Archway</w:t>
            </w:r>
            <w:r w:rsidRPr="00982B91">
              <w:rPr>
                <w:rFonts w:ascii="Arial" w:hAnsi="Arial" w:cs="Arial"/>
                <w:szCs w:val="22"/>
              </w:rPr>
              <w:t xml:space="preserve"> </w:t>
            </w:r>
          </w:p>
        </w:tc>
      </w:tr>
      <w:tr w:rsidR="00594C01" w:rsidRPr="00982B91">
        <w:tc>
          <w:tcPr>
            <w:tcW w:w="10440" w:type="dxa"/>
            <w:gridSpan w:val="4"/>
          </w:tcPr>
          <w:p w:rsidR="00793594" w:rsidRPr="00982B91" w:rsidRDefault="00793594" w:rsidP="00793594">
            <w:pPr>
              <w:rPr>
                <w:rFonts w:ascii="Arial" w:hAnsi="Arial" w:cs="Arial"/>
                <w:szCs w:val="22"/>
              </w:rPr>
            </w:pPr>
            <w:r w:rsidRPr="00982B91">
              <w:rPr>
                <w:rFonts w:ascii="Arial" w:hAnsi="Arial" w:cs="Arial"/>
                <w:b/>
                <w:szCs w:val="22"/>
              </w:rPr>
              <w:t>Purpose of Role:</w:t>
            </w:r>
            <w:r w:rsidRPr="00982B91">
              <w:rPr>
                <w:rFonts w:ascii="Arial" w:hAnsi="Arial" w:cs="Arial"/>
                <w:szCs w:val="22"/>
              </w:rPr>
              <w:t xml:space="preserve"> </w:t>
            </w:r>
          </w:p>
          <w:p w:rsidR="00793594" w:rsidRPr="00982B91" w:rsidRDefault="00793594" w:rsidP="00793594">
            <w:pPr>
              <w:rPr>
                <w:rFonts w:ascii="Arial" w:hAnsi="Arial" w:cs="Arial"/>
                <w:szCs w:val="22"/>
              </w:rPr>
            </w:pPr>
          </w:p>
          <w:p w:rsidR="00CC6C4D" w:rsidRPr="00CC6C4D" w:rsidRDefault="00CC6C4D" w:rsidP="00CC6C4D">
            <w:pPr>
              <w:spacing w:after="150"/>
              <w:rPr>
                <w:rFonts w:ascii="Arial" w:hAnsi="Arial" w:cs="Arial"/>
                <w:color w:val="000000"/>
                <w:sz w:val="20"/>
                <w:szCs w:val="20"/>
                <w:lang w:eastAsia="en-GB"/>
              </w:rPr>
            </w:pPr>
            <w:r w:rsidRPr="00CC6C4D">
              <w:rPr>
                <w:rFonts w:ascii="Arial" w:hAnsi="Arial" w:cs="Arial"/>
                <w:sz w:val="20"/>
                <w:szCs w:val="20"/>
              </w:rPr>
              <w:t xml:space="preserve">Central Saint Martins (CSM) </w:t>
            </w:r>
            <w:r w:rsidRPr="00CC6C4D">
              <w:rPr>
                <w:rFonts w:ascii="Arial" w:hAnsi="Arial" w:cs="Arial"/>
                <w:color w:val="000000"/>
                <w:sz w:val="20"/>
                <w:szCs w:val="20"/>
                <w:lang w:eastAsia="en-GB"/>
              </w:rPr>
              <w:t>is a world-famous arts and design college and part of University of the Arts London.</w:t>
            </w:r>
          </w:p>
          <w:p w:rsidR="00CC6C4D" w:rsidRDefault="00CC6C4D" w:rsidP="00CC6C4D">
            <w:pPr>
              <w:rPr>
                <w:rFonts w:ascii="Arial" w:hAnsi="Arial" w:cs="Arial"/>
                <w:color w:val="000000"/>
                <w:sz w:val="20"/>
                <w:szCs w:val="20"/>
                <w:lang w:eastAsia="en-GB"/>
              </w:rPr>
            </w:pPr>
            <w:r w:rsidRPr="00CC6C4D">
              <w:rPr>
                <w:rFonts w:ascii="Arial" w:hAnsi="Arial" w:cs="Arial"/>
                <w:color w:val="000000"/>
                <w:sz w:val="20"/>
                <w:szCs w:val="20"/>
                <w:lang w:eastAsia="en-GB"/>
              </w:rPr>
              <w:t>CSM offers courses across nine programme areas including Art, Product, Ceramic and Industrial Design, Culture and Enterprise, Drama and Performance, Fashion, Graphic Communication Design, Spatial Practices, Jewellery and Textiles, Foundation and Access to HE</w:t>
            </w:r>
          </w:p>
          <w:p w:rsidR="00CC6C4D" w:rsidRDefault="00CC6C4D" w:rsidP="00CC6C4D">
            <w:pPr>
              <w:rPr>
                <w:rFonts w:ascii="Arial" w:hAnsi="Arial" w:cs="Arial"/>
                <w:color w:val="000000"/>
                <w:sz w:val="20"/>
                <w:szCs w:val="20"/>
                <w:lang w:eastAsia="en-GB"/>
              </w:rPr>
            </w:pPr>
          </w:p>
          <w:p w:rsidR="00CC6C4D" w:rsidRDefault="00EF6D25" w:rsidP="00B567D9">
            <w:pPr>
              <w:rPr>
                <w:rFonts w:ascii="Arial" w:hAnsi="Arial" w:cs="Arial"/>
                <w:sz w:val="20"/>
                <w:szCs w:val="20"/>
              </w:rPr>
            </w:pPr>
            <w:r>
              <w:rPr>
                <w:rFonts w:ascii="Arial" w:hAnsi="Arial" w:cs="Arial"/>
                <w:color w:val="000000"/>
                <w:sz w:val="20"/>
                <w:szCs w:val="20"/>
                <w:lang w:eastAsia="en-GB"/>
              </w:rPr>
              <w:t>CSM also offers an extensive event programme which allows the college sites within King’s Cross and Archway open its door to the public seeing a footfall of approximately 100,000 visitors per year.</w:t>
            </w:r>
            <w:r w:rsidR="00CC6C4D" w:rsidRPr="00CC6C4D">
              <w:rPr>
                <w:rFonts w:ascii="Arial" w:hAnsi="Arial" w:cs="Arial"/>
                <w:sz w:val="20"/>
                <w:szCs w:val="20"/>
              </w:rPr>
              <w:t xml:space="preserve"> During the college’s </w:t>
            </w:r>
            <w:r>
              <w:rPr>
                <w:rFonts w:ascii="Arial" w:hAnsi="Arial" w:cs="Arial"/>
                <w:sz w:val="20"/>
                <w:szCs w:val="20"/>
              </w:rPr>
              <w:t xml:space="preserve">foundation and </w:t>
            </w:r>
            <w:r w:rsidR="00CC6C4D" w:rsidRPr="00CC6C4D">
              <w:rPr>
                <w:rFonts w:ascii="Arial" w:hAnsi="Arial" w:cs="Arial"/>
                <w:sz w:val="20"/>
                <w:szCs w:val="20"/>
              </w:rPr>
              <w:t>degree show open days, CSM can see around 50,000 visitors making us one of the top destination</w:t>
            </w:r>
            <w:r w:rsidR="00B567D9">
              <w:rPr>
                <w:rFonts w:ascii="Arial" w:hAnsi="Arial" w:cs="Arial"/>
                <w:sz w:val="20"/>
                <w:szCs w:val="20"/>
              </w:rPr>
              <w:t>s in London during those weeks.</w:t>
            </w:r>
          </w:p>
          <w:p w:rsidR="00B567D9" w:rsidRDefault="00B567D9" w:rsidP="00B567D9">
            <w:pPr>
              <w:rPr>
                <w:rFonts w:ascii="Arial" w:hAnsi="Arial" w:cs="Arial"/>
                <w:sz w:val="20"/>
                <w:szCs w:val="20"/>
              </w:rPr>
            </w:pPr>
          </w:p>
          <w:p w:rsidR="00594C01" w:rsidRPr="00EF6D25" w:rsidRDefault="00EF6D25" w:rsidP="00EF6D25">
            <w:pPr>
              <w:spacing w:after="200" w:line="276" w:lineRule="auto"/>
              <w:jc w:val="both"/>
              <w:rPr>
                <w:rFonts w:ascii="Arial" w:hAnsi="Arial" w:cs="Arial"/>
                <w:sz w:val="20"/>
                <w:szCs w:val="20"/>
              </w:rPr>
            </w:pPr>
            <w:r>
              <w:rPr>
                <w:rFonts w:ascii="Arial" w:hAnsi="Arial" w:cs="Arial"/>
                <w:sz w:val="20"/>
                <w:szCs w:val="20"/>
              </w:rPr>
              <w:t>This role will provide strategic expertise to support all CSM build activity with specialist guidance. You will</w:t>
            </w:r>
            <w:r w:rsidR="00776224" w:rsidRPr="00CC6C4D">
              <w:rPr>
                <w:rFonts w:ascii="Arial" w:hAnsi="Arial" w:cs="Arial"/>
                <w:sz w:val="20"/>
                <w:szCs w:val="20"/>
              </w:rPr>
              <w:t xml:space="preserve"> liaise and report to the</w:t>
            </w:r>
            <w:r>
              <w:rPr>
                <w:rFonts w:ascii="Arial" w:hAnsi="Arial" w:cs="Arial"/>
                <w:sz w:val="20"/>
                <w:szCs w:val="20"/>
              </w:rPr>
              <w:t xml:space="preserve"> Infrastructure Manager</w:t>
            </w:r>
            <w:r w:rsidR="005A3789" w:rsidRPr="00CC6C4D">
              <w:rPr>
                <w:rFonts w:ascii="Arial" w:hAnsi="Arial" w:cs="Arial"/>
                <w:sz w:val="20"/>
                <w:szCs w:val="20"/>
              </w:rPr>
              <w:t xml:space="preserve"> </w:t>
            </w:r>
            <w:r w:rsidR="00776224" w:rsidRPr="00CC6C4D">
              <w:rPr>
                <w:rFonts w:ascii="Arial" w:hAnsi="Arial" w:cs="Arial"/>
                <w:sz w:val="20"/>
                <w:szCs w:val="20"/>
              </w:rPr>
              <w:t>on operational day to day issues and to ensure that the service user experience meets the University’s defined professional and quality standards.</w:t>
            </w:r>
            <w:r w:rsidR="00793594" w:rsidRPr="00982B91">
              <w:rPr>
                <w:rFonts w:ascii="Arial" w:hAnsi="Arial" w:cs="Arial"/>
                <w:color w:val="FF0000"/>
                <w:szCs w:val="22"/>
              </w:rPr>
              <w:t xml:space="preserve">  </w:t>
            </w:r>
          </w:p>
        </w:tc>
      </w:tr>
      <w:tr w:rsidR="00594C01" w:rsidRPr="00B567D9">
        <w:tc>
          <w:tcPr>
            <w:tcW w:w="10440" w:type="dxa"/>
            <w:gridSpan w:val="4"/>
          </w:tcPr>
          <w:p w:rsidR="00793594" w:rsidRPr="00B567D9" w:rsidRDefault="00793594" w:rsidP="00793594">
            <w:pPr>
              <w:spacing w:after="200"/>
              <w:jc w:val="both"/>
              <w:rPr>
                <w:rFonts w:ascii="Arial" w:hAnsi="Arial" w:cs="Arial"/>
                <w:b/>
                <w:sz w:val="20"/>
                <w:szCs w:val="20"/>
              </w:rPr>
            </w:pPr>
            <w:r w:rsidRPr="00B567D9">
              <w:rPr>
                <w:rFonts w:ascii="Arial" w:hAnsi="Arial" w:cs="Arial"/>
                <w:b/>
                <w:sz w:val="20"/>
                <w:szCs w:val="20"/>
              </w:rPr>
              <w:t>Duties: Responsibilities</w:t>
            </w:r>
          </w:p>
          <w:p w:rsidR="0035535A" w:rsidRPr="00B567D9" w:rsidRDefault="0035535A" w:rsidP="0035535A">
            <w:pPr>
              <w:pStyle w:val="ListParagraph"/>
              <w:numPr>
                <w:ilvl w:val="0"/>
                <w:numId w:val="18"/>
              </w:numPr>
              <w:spacing w:after="200" w:line="276" w:lineRule="auto"/>
              <w:jc w:val="both"/>
              <w:rPr>
                <w:rFonts w:ascii="Arial" w:hAnsi="Arial" w:cs="Arial"/>
                <w:sz w:val="20"/>
                <w:szCs w:val="20"/>
              </w:rPr>
            </w:pPr>
            <w:r w:rsidRPr="00B567D9">
              <w:rPr>
                <w:rFonts w:ascii="Arial" w:hAnsi="Arial" w:cs="Arial"/>
                <w:sz w:val="20"/>
                <w:szCs w:val="20"/>
              </w:rPr>
              <w:t>To ensure all course or event related exhibitions and structures are designed and managed appropriately taking into account build technique, processes, materials, resources, install and de-install</w:t>
            </w:r>
          </w:p>
          <w:p w:rsidR="0055441D" w:rsidRPr="00B567D9" w:rsidRDefault="0055441D" w:rsidP="0055441D">
            <w:pPr>
              <w:pStyle w:val="ListParagraph"/>
              <w:numPr>
                <w:ilvl w:val="0"/>
                <w:numId w:val="18"/>
              </w:numPr>
              <w:spacing w:after="200" w:line="276" w:lineRule="auto"/>
              <w:jc w:val="both"/>
              <w:rPr>
                <w:rFonts w:ascii="Arial" w:hAnsi="Arial" w:cs="Arial"/>
                <w:sz w:val="20"/>
                <w:szCs w:val="20"/>
              </w:rPr>
            </w:pPr>
            <w:r w:rsidRPr="00B567D9">
              <w:rPr>
                <w:rFonts w:ascii="Arial" w:hAnsi="Arial" w:cs="Arial"/>
                <w:sz w:val="20"/>
                <w:szCs w:val="20"/>
              </w:rPr>
              <w:t xml:space="preserve">To contribute to </w:t>
            </w:r>
            <w:r w:rsidR="0035535A" w:rsidRPr="00B567D9">
              <w:rPr>
                <w:rFonts w:ascii="Arial" w:hAnsi="Arial" w:cs="Arial"/>
                <w:sz w:val="20"/>
                <w:szCs w:val="20"/>
              </w:rPr>
              <w:t xml:space="preserve">the design, </w:t>
            </w:r>
            <w:r w:rsidRPr="00B567D9">
              <w:rPr>
                <w:rFonts w:ascii="Arial" w:hAnsi="Arial" w:cs="Arial"/>
                <w:sz w:val="20"/>
                <w:szCs w:val="20"/>
              </w:rPr>
              <w:t>planning, development and delivery of Degree show activities, supporting staff requirements, student learning and research, liaising with Technical coordinator and academic staff informally and formally through meetings.</w:t>
            </w:r>
          </w:p>
          <w:p w:rsidR="0035535A" w:rsidRDefault="0035535A" w:rsidP="00EC562F">
            <w:pPr>
              <w:pStyle w:val="ListParagraph"/>
              <w:numPr>
                <w:ilvl w:val="0"/>
                <w:numId w:val="18"/>
              </w:numPr>
              <w:spacing w:after="200" w:line="276" w:lineRule="auto"/>
              <w:jc w:val="both"/>
              <w:rPr>
                <w:rFonts w:ascii="Arial" w:hAnsi="Arial" w:cs="Arial"/>
                <w:sz w:val="20"/>
                <w:szCs w:val="20"/>
              </w:rPr>
            </w:pPr>
            <w:r w:rsidRPr="00B567D9">
              <w:rPr>
                <w:rFonts w:ascii="Arial" w:hAnsi="Arial" w:cs="Arial"/>
                <w:sz w:val="20"/>
                <w:szCs w:val="20"/>
              </w:rPr>
              <w:t>To identify and recommend new or existing technologies to improve services</w:t>
            </w:r>
          </w:p>
          <w:p w:rsidR="00F76EB9" w:rsidRDefault="00F76EB9" w:rsidP="00EC562F">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ensure all projects are appropriately budgeted for and managed effectively.</w:t>
            </w:r>
          </w:p>
          <w:p w:rsidR="00F76EB9" w:rsidRPr="00B567D9" w:rsidRDefault="00F76EB9" w:rsidP="00EC562F">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hold a key role in the college capital bid process</w:t>
            </w:r>
            <w:r w:rsidR="000B54E0">
              <w:rPr>
                <w:rFonts w:ascii="Arial" w:hAnsi="Arial" w:cs="Arial"/>
                <w:sz w:val="20"/>
                <w:szCs w:val="20"/>
              </w:rPr>
              <w:t xml:space="preserve"> and project planning.</w:t>
            </w:r>
          </w:p>
          <w:p w:rsidR="0035535A" w:rsidRPr="00B567D9" w:rsidRDefault="0035535A" w:rsidP="0035535A">
            <w:pPr>
              <w:pStyle w:val="ListParagraph"/>
              <w:numPr>
                <w:ilvl w:val="0"/>
                <w:numId w:val="18"/>
              </w:numPr>
              <w:spacing w:after="200" w:line="276" w:lineRule="auto"/>
              <w:jc w:val="both"/>
              <w:rPr>
                <w:rFonts w:ascii="Arial" w:hAnsi="Arial" w:cs="Arial"/>
                <w:sz w:val="20"/>
                <w:szCs w:val="20"/>
              </w:rPr>
            </w:pPr>
            <w:r w:rsidRPr="00B567D9">
              <w:rPr>
                <w:rFonts w:ascii="Arial" w:hAnsi="Arial" w:cs="Arial"/>
                <w:sz w:val="20"/>
                <w:szCs w:val="20"/>
              </w:rPr>
              <w:t>To assist the Infrastructure Manager with our onsite and offsite shared storage facilities</w:t>
            </w:r>
          </w:p>
          <w:p w:rsidR="0035535A" w:rsidRPr="00B567D9" w:rsidRDefault="0035535A" w:rsidP="0035535A">
            <w:pPr>
              <w:pStyle w:val="ListParagraph"/>
              <w:numPr>
                <w:ilvl w:val="0"/>
                <w:numId w:val="18"/>
              </w:numPr>
              <w:spacing w:after="200" w:line="276" w:lineRule="auto"/>
              <w:jc w:val="both"/>
              <w:rPr>
                <w:rFonts w:ascii="Arial" w:hAnsi="Arial" w:cs="Arial"/>
                <w:sz w:val="20"/>
                <w:szCs w:val="20"/>
              </w:rPr>
            </w:pPr>
            <w:r w:rsidRPr="00B567D9">
              <w:rPr>
                <w:rFonts w:ascii="Arial" w:hAnsi="Arial" w:cs="Arial"/>
                <w:sz w:val="20"/>
                <w:szCs w:val="20"/>
              </w:rPr>
              <w:t xml:space="preserve">To manage </w:t>
            </w:r>
            <w:r w:rsidR="000177F7" w:rsidRPr="00B567D9">
              <w:rPr>
                <w:rFonts w:ascii="Arial" w:hAnsi="Arial" w:cs="Arial"/>
                <w:sz w:val="20"/>
                <w:szCs w:val="20"/>
              </w:rPr>
              <w:t>on hand stock to ensure it is purchased in the most cost efficient way, accounted for and cross charged accordingly</w:t>
            </w:r>
          </w:p>
          <w:p w:rsidR="0055441D" w:rsidRPr="00B567D9" w:rsidRDefault="00E43B22" w:rsidP="009249A1">
            <w:pPr>
              <w:pStyle w:val="ListParagraph"/>
              <w:numPr>
                <w:ilvl w:val="0"/>
                <w:numId w:val="18"/>
              </w:numPr>
              <w:spacing w:after="200" w:line="276" w:lineRule="auto"/>
              <w:jc w:val="both"/>
              <w:rPr>
                <w:rFonts w:ascii="Arial" w:hAnsi="Arial" w:cs="Arial"/>
                <w:sz w:val="20"/>
                <w:szCs w:val="20"/>
              </w:rPr>
            </w:pPr>
            <w:r w:rsidRPr="00B567D9">
              <w:rPr>
                <w:rFonts w:ascii="Arial" w:hAnsi="Arial" w:cs="Arial"/>
                <w:sz w:val="20"/>
                <w:szCs w:val="20"/>
              </w:rPr>
              <w:t>To manage the individual build team members.</w:t>
            </w:r>
          </w:p>
          <w:p w:rsidR="00E43B22" w:rsidRPr="00B567D9" w:rsidRDefault="00E43B22" w:rsidP="009249A1">
            <w:pPr>
              <w:pStyle w:val="ListParagraph"/>
              <w:numPr>
                <w:ilvl w:val="0"/>
                <w:numId w:val="18"/>
              </w:numPr>
              <w:spacing w:after="200" w:line="276" w:lineRule="auto"/>
              <w:jc w:val="both"/>
              <w:rPr>
                <w:rFonts w:ascii="Arial" w:hAnsi="Arial" w:cs="Arial"/>
                <w:sz w:val="20"/>
                <w:szCs w:val="20"/>
              </w:rPr>
            </w:pPr>
            <w:r w:rsidRPr="00B567D9">
              <w:rPr>
                <w:rFonts w:ascii="Arial" w:hAnsi="Arial" w:cs="Arial"/>
                <w:sz w:val="20"/>
                <w:szCs w:val="20"/>
              </w:rPr>
              <w:t xml:space="preserve">To undertake and oversee the selection of the build team employees.  </w:t>
            </w:r>
          </w:p>
          <w:p w:rsidR="002B395E" w:rsidRPr="00B567D9" w:rsidRDefault="00776224" w:rsidP="00EF6D25">
            <w:pPr>
              <w:pStyle w:val="ListParagraph"/>
              <w:numPr>
                <w:ilvl w:val="0"/>
                <w:numId w:val="18"/>
              </w:numPr>
              <w:jc w:val="both"/>
              <w:rPr>
                <w:rFonts w:ascii="Arial" w:hAnsi="Arial" w:cs="Arial"/>
                <w:sz w:val="20"/>
                <w:szCs w:val="20"/>
              </w:rPr>
            </w:pPr>
            <w:r w:rsidRPr="00B567D9">
              <w:rPr>
                <w:rFonts w:ascii="Arial" w:hAnsi="Arial" w:cs="Arial"/>
                <w:sz w:val="20"/>
                <w:szCs w:val="20"/>
              </w:rPr>
              <w:t xml:space="preserve">To advise on the enhancement, development and maintenance of </w:t>
            </w:r>
            <w:r w:rsidR="005A3789" w:rsidRPr="00B567D9">
              <w:rPr>
                <w:rFonts w:ascii="Arial" w:hAnsi="Arial" w:cs="Arial"/>
                <w:sz w:val="20"/>
                <w:szCs w:val="20"/>
              </w:rPr>
              <w:t>degree shows</w:t>
            </w:r>
            <w:r w:rsidRPr="00B567D9">
              <w:rPr>
                <w:rFonts w:ascii="Arial" w:hAnsi="Arial" w:cs="Arial"/>
                <w:sz w:val="20"/>
                <w:szCs w:val="20"/>
              </w:rPr>
              <w:t xml:space="preserve"> within the college.</w:t>
            </w:r>
          </w:p>
          <w:p w:rsidR="006265DE" w:rsidRPr="00B567D9" w:rsidRDefault="006265DE" w:rsidP="00EF6D25">
            <w:pPr>
              <w:pStyle w:val="ListParagraph"/>
              <w:numPr>
                <w:ilvl w:val="0"/>
                <w:numId w:val="18"/>
              </w:numPr>
              <w:jc w:val="both"/>
              <w:rPr>
                <w:rFonts w:ascii="Arial" w:hAnsi="Arial" w:cs="Arial"/>
                <w:sz w:val="20"/>
                <w:szCs w:val="20"/>
              </w:rPr>
            </w:pPr>
            <w:r w:rsidRPr="00B567D9">
              <w:rPr>
                <w:rFonts w:ascii="Arial" w:hAnsi="Arial" w:cs="Arial"/>
                <w:sz w:val="20"/>
                <w:szCs w:val="20"/>
              </w:rPr>
              <w:t>To supp</w:t>
            </w:r>
            <w:r w:rsidR="0055441D" w:rsidRPr="00B567D9">
              <w:rPr>
                <w:rFonts w:ascii="Arial" w:hAnsi="Arial" w:cs="Arial"/>
                <w:sz w:val="20"/>
                <w:szCs w:val="20"/>
              </w:rPr>
              <w:t>ort the Infrastructure M</w:t>
            </w:r>
            <w:r w:rsidRPr="00B567D9">
              <w:rPr>
                <w:rFonts w:ascii="Arial" w:hAnsi="Arial" w:cs="Arial"/>
                <w:sz w:val="20"/>
                <w:szCs w:val="20"/>
              </w:rPr>
              <w:t xml:space="preserve">anager with all summer works </w:t>
            </w:r>
            <w:r w:rsidR="00257885" w:rsidRPr="00B567D9">
              <w:rPr>
                <w:rFonts w:ascii="Arial" w:hAnsi="Arial" w:cs="Arial"/>
                <w:sz w:val="20"/>
                <w:szCs w:val="20"/>
              </w:rPr>
              <w:t>planning and implementation, including all capital expenditure.</w:t>
            </w:r>
          </w:p>
          <w:p w:rsidR="00257885" w:rsidRPr="00B567D9" w:rsidRDefault="00257885" w:rsidP="00EF6D25">
            <w:pPr>
              <w:pStyle w:val="ListParagraph"/>
              <w:numPr>
                <w:ilvl w:val="0"/>
                <w:numId w:val="18"/>
              </w:numPr>
              <w:rPr>
                <w:rFonts w:ascii="Arial" w:hAnsi="Arial" w:cs="Arial"/>
                <w:sz w:val="20"/>
                <w:szCs w:val="20"/>
              </w:rPr>
            </w:pPr>
            <w:r w:rsidRPr="00B567D9">
              <w:rPr>
                <w:rFonts w:ascii="Arial" w:hAnsi="Arial" w:cs="Arial"/>
                <w:sz w:val="20"/>
                <w:szCs w:val="20"/>
              </w:rPr>
              <w:t xml:space="preserve">To oversee and undertake college planned preventative </w:t>
            </w:r>
            <w:r w:rsidR="0055441D" w:rsidRPr="00B567D9">
              <w:rPr>
                <w:rFonts w:ascii="Arial" w:hAnsi="Arial" w:cs="Arial"/>
                <w:sz w:val="20"/>
                <w:szCs w:val="20"/>
              </w:rPr>
              <w:t xml:space="preserve">and repair </w:t>
            </w:r>
            <w:r w:rsidRPr="00B567D9">
              <w:rPr>
                <w:rFonts w:ascii="Arial" w:hAnsi="Arial" w:cs="Arial"/>
                <w:sz w:val="20"/>
                <w:szCs w:val="20"/>
              </w:rPr>
              <w:t>maintenance</w:t>
            </w:r>
          </w:p>
          <w:p w:rsidR="00257885" w:rsidRPr="00B567D9" w:rsidRDefault="00257885" w:rsidP="00EF6D25">
            <w:pPr>
              <w:pStyle w:val="ListParagraph"/>
              <w:numPr>
                <w:ilvl w:val="0"/>
                <w:numId w:val="18"/>
              </w:numPr>
              <w:rPr>
                <w:rFonts w:ascii="Arial" w:hAnsi="Arial" w:cs="Arial"/>
                <w:sz w:val="20"/>
                <w:szCs w:val="20"/>
              </w:rPr>
            </w:pPr>
            <w:r w:rsidRPr="00B567D9">
              <w:rPr>
                <w:rFonts w:ascii="Arial" w:hAnsi="Arial" w:cs="Arial"/>
                <w:sz w:val="20"/>
                <w:szCs w:val="20"/>
              </w:rPr>
              <w:t xml:space="preserve">To </w:t>
            </w:r>
            <w:r w:rsidR="00832799" w:rsidRPr="00B567D9">
              <w:rPr>
                <w:rFonts w:ascii="Arial" w:hAnsi="Arial" w:cs="Arial"/>
                <w:sz w:val="20"/>
                <w:szCs w:val="20"/>
              </w:rPr>
              <w:t>provide advic</w:t>
            </w:r>
            <w:r w:rsidR="00EE0B6F" w:rsidRPr="00B567D9">
              <w:rPr>
                <w:rFonts w:ascii="Arial" w:hAnsi="Arial" w:cs="Arial"/>
                <w:sz w:val="20"/>
                <w:szCs w:val="20"/>
              </w:rPr>
              <w:t>e and guidance in collaboration with the H</w:t>
            </w:r>
            <w:r w:rsidR="00B567D9" w:rsidRPr="00B567D9">
              <w:rPr>
                <w:rFonts w:ascii="Arial" w:hAnsi="Arial" w:cs="Arial"/>
                <w:sz w:val="20"/>
                <w:szCs w:val="20"/>
              </w:rPr>
              <w:t xml:space="preserve">ealth </w:t>
            </w:r>
            <w:r w:rsidR="00982B91" w:rsidRPr="00B567D9">
              <w:rPr>
                <w:rFonts w:ascii="Arial" w:hAnsi="Arial" w:cs="Arial"/>
                <w:sz w:val="20"/>
                <w:szCs w:val="20"/>
              </w:rPr>
              <w:t>and</w:t>
            </w:r>
            <w:r w:rsidR="00B567D9" w:rsidRPr="00B567D9">
              <w:rPr>
                <w:rFonts w:ascii="Arial" w:hAnsi="Arial" w:cs="Arial"/>
                <w:sz w:val="20"/>
                <w:szCs w:val="20"/>
              </w:rPr>
              <w:t xml:space="preserve"> </w:t>
            </w:r>
            <w:r w:rsidR="00EE0B6F" w:rsidRPr="00B567D9">
              <w:rPr>
                <w:rFonts w:ascii="Arial" w:hAnsi="Arial" w:cs="Arial"/>
                <w:sz w:val="20"/>
                <w:szCs w:val="20"/>
              </w:rPr>
              <w:t>S</w:t>
            </w:r>
            <w:r w:rsidR="00B567D9" w:rsidRPr="00B567D9">
              <w:rPr>
                <w:rFonts w:ascii="Arial" w:hAnsi="Arial" w:cs="Arial"/>
                <w:sz w:val="20"/>
                <w:szCs w:val="20"/>
              </w:rPr>
              <w:t>afety</w:t>
            </w:r>
            <w:r w:rsidR="00EE0B6F" w:rsidRPr="00B567D9">
              <w:rPr>
                <w:rFonts w:ascii="Arial" w:hAnsi="Arial" w:cs="Arial"/>
                <w:sz w:val="20"/>
                <w:szCs w:val="20"/>
              </w:rPr>
              <w:t xml:space="preserve"> Advisor </w:t>
            </w:r>
            <w:r w:rsidR="00B567D9" w:rsidRPr="00B567D9">
              <w:rPr>
                <w:rFonts w:ascii="Arial" w:hAnsi="Arial" w:cs="Arial"/>
                <w:sz w:val="20"/>
                <w:szCs w:val="20"/>
              </w:rPr>
              <w:t xml:space="preserve">for </w:t>
            </w:r>
            <w:r w:rsidRPr="00B567D9">
              <w:rPr>
                <w:rFonts w:ascii="Arial" w:hAnsi="Arial" w:cs="Arial"/>
                <w:sz w:val="20"/>
                <w:szCs w:val="20"/>
              </w:rPr>
              <w:t>the college with undertaking risk assessments for contractors and continually monitor for service improvements (in liaison with Facilities management team)</w:t>
            </w:r>
          </w:p>
          <w:p w:rsidR="00793594" w:rsidRPr="00B567D9" w:rsidRDefault="00F94F2C" w:rsidP="0035535A">
            <w:pPr>
              <w:pStyle w:val="ListParagraph"/>
              <w:numPr>
                <w:ilvl w:val="0"/>
                <w:numId w:val="18"/>
              </w:numPr>
              <w:rPr>
                <w:rFonts w:ascii="Arial" w:hAnsi="Arial" w:cs="Arial"/>
                <w:sz w:val="20"/>
                <w:szCs w:val="20"/>
              </w:rPr>
            </w:pPr>
            <w:r w:rsidRPr="00B567D9">
              <w:rPr>
                <w:rFonts w:ascii="Arial" w:hAnsi="Arial" w:cs="Arial"/>
                <w:sz w:val="20"/>
                <w:szCs w:val="20"/>
              </w:rPr>
              <w:t xml:space="preserve">To lead on </w:t>
            </w:r>
            <w:r w:rsidR="000177F7" w:rsidRPr="00B567D9">
              <w:rPr>
                <w:rFonts w:ascii="Arial" w:hAnsi="Arial" w:cs="Arial"/>
                <w:sz w:val="20"/>
                <w:szCs w:val="20"/>
              </w:rPr>
              <w:t xml:space="preserve">sustainability within all allocated projects, proactively offering sustainable and cost effective solutions, </w:t>
            </w:r>
            <w:r w:rsidRPr="00B567D9">
              <w:rPr>
                <w:rFonts w:ascii="Arial" w:hAnsi="Arial" w:cs="Arial"/>
                <w:sz w:val="20"/>
                <w:szCs w:val="20"/>
              </w:rPr>
              <w:t xml:space="preserve">the recycling of general materials, equipment and furniture </w:t>
            </w:r>
            <w:r w:rsidR="00257885" w:rsidRPr="00B567D9">
              <w:rPr>
                <w:rFonts w:ascii="Arial" w:hAnsi="Arial" w:cs="Arial"/>
                <w:sz w:val="20"/>
                <w:szCs w:val="20"/>
              </w:rPr>
              <w:t xml:space="preserve"> </w:t>
            </w:r>
          </w:p>
          <w:p w:rsidR="00793594" w:rsidRPr="00B567D9" w:rsidRDefault="00793594" w:rsidP="00EF6D25">
            <w:pPr>
              <w:numPr>
                <w:ilvl w:val="0"/>
                <w:numId w:val="18"/>
              </w:numPr>
              <w:contextualSpacing/>
              <w:rPr>
                <w:rFonts w:ascii="Arial" w:hAnsi="Arial" w:cs="Arial"/>
                <w:sz w:val="20"/>
                <w:szCs w:val="20"/>
              </w:rPr>
            </w:pPr>
            <w:r w:rsidRPr="00B567D9">
              <w:rPr>
                <w:rFonts w:ascii="Arial" w:hAnsi="Arial" w:cs="Arial"/>
                <w:sz w:val="20"/>
                <w:szCs w:val="20"/>
              </w:rPr>
              <w:t>To perform such duties consistent with the role as may from time to time be assigned to you anywhere within the University.</w:t>
            </w:r>
          </w:p>
          <w:p w:rsidR="00793594" w:rsidRPr="00B567D9" w:rsidRDefault="00793594" w:rsidP="00EF6D25">
            <w:pPr>
              <w:numPr>
                <w:ilvl w:val="0"/>
                <w:numId w:val="18"/>
              </w:numPr>
              <w:contextualSpacing/>
              <w:rPr>
                <w:rFonts w:ascii="Arial" w:hAnsi="Arial" w:cs="Arial"/>
                <w:sz w:val="20"/>
                <w:szCs w:val="20"/>
              </w:rPr>
            </w:pPr>
            <w:r w:rsidRPr="00B567D9">
              <w:rPr>
                <w:rFonts w:ascii="Arial" w:hAnsi="Arial" w:cs="Arial"/>
                <w:sz w:val="20"/>
                <w:szCs w:val="20"/>
              </w:rPr>
              <w:t>To undertake Health and Safety duties and responsibilities appropriate to the role.</w:t>
            </w:r>
          </w:p>
          <w:p w:rsidR="00793594" w:rsidRPr="00B567D9" w:rsidRDefault="00793594" w:rsidP="00EF6D25">
            <w:pPr>
              <w:numPr>
                <w:ilvl w:val="0"/>
                <w:numId w:val="18"/>
              </w:numPr>
              <w:contextualSpacing/>
              <w:rPr>
                <w:rFonts w:ascii="Arial" w:hAnsi="Arial" w:cs="Arial"/>
                <w:sz w:val="20"/>
                <w:szCs w:val="20"/>
              </w:rPr>
            </w:pPr>
            <w:r w:rsidRPr="00B567D9">
              <w:rPr>
                <w:rFonts w:ascii="Arial" w:hAnsi="Arial" w:cs="Arial"/>
                <w:sz w:val="20"/>
                <w:szCs w:val="20"/>
              </w:rPr>
              <w:t>To work in accordance with the University’s Equal Opportunities Policy and the Staff Charter, promoting equality and diversity in your work</w:t>
            </w:r>
          </w:p>
          <w:p w:rsidR="00793594" w:rsidRPr="00B567D9" w:rsidRDefault="00793594" w:rsidP="00EF6D25">
            <w:pPr>
              <w:numPr>
                <w:ilvl w:val="0"/>
                <w:numId w:val="18"/>
              </w:numPr>
              <w:contextualSpacing/>
              <w:rPr>
                <w:rFonts w:ascii="Arial" w:hAnsi="Arial" w:cs="Arial"/>
                <w:sz w:val="20"/>
                <w:szCs w:val="20"/>
              </w:rPr>
            </w:pPr>
            <w:r w:rsidRPr="00B567D9">
              <w:rPr>
                <w:rFonts w:ascii="Arial" w:hAnsi="Arial" w:cs="Arial"/>
                <w:sz w:val="20"/>
                <w:szCs w:val="20"/>
              </w:rPr>
              <w:t>To undertake continuous personal and professional development through the effective use of the University’s Planning, Review and Appraisal scheme and staff development opportunities</w:t>
            </w:r>
          </w:p>
          <w:p w:rsidR="00793594" w:rsidRPr="00B567D9" w:rsidRDefault="00793594" w:rsidP="00EF6D25">
            <w:pPr>
              <w:numPr>
                <w:ilvl w:val="0"/>
                <w:numId w:val="18"/>
              </w:numPr>
              <w:contextualSpacing/>
              <w:rPr>
                <w:rFonts w:ascii="Arial" w:hAnsi="Arial" w:cs="Arial"/>
                <w:sz w:val="20"/>
                <w:szCs w:val="20"/>
              </w:rPr>
            </w:pPr>
            <w:r w:rsidRPr="00B567D9">
              <w:rPr>
                <w:rFonts w:ascii="Arial" w:hAnsi="Arial" w:cs="Arial"/>
                <w:sz w:val="20"/>
                <w:szCs w:val="20"/>
              </w:rPr>
              <w:lastRenderedPageBreak/>
              <w:t xml:space="preserve">To make full use of all information and communication technologies </w:t>
            </w:r>
            <w:r w:rsidRPr="00B567D9">
              <w:rPr>
                <w:rFonts w:ascii="Arial" w:hAnsi="Arial" w:cs="Arial"/>
                <w:bCs/>
                <w:sz w:val="20"/>
                <w:szCs w:val="20"/>
              </w:rPr>
              <w:t xml:space="preserve">in adherence to data protection policies </w:t>
            </w:r>
            <w:r w:rsidRPr="00B567D9">
              <w:rPr>
                <w:rFonts w:ascii="Arial" w:hAnsi="Arial" w:cs="Arial"/>
                <w:sz w:val="20"/>
                <w:szCs w:val="20"/>
              </w:rPr>
              <w:t>to meet the requirements of the role and to promote organisational effectiveness</w:t>
            </w:r>
          </w:p>
          <w:p w:rsidR="00793594" w:rsidRPr="00B567D9" w:rsidRDefault="00793594" w:rsidP="00EF6D25">
            <w:pPr>
              <w:numPr>
                <w:ilvl w:val="0"/>
                <w:numId w:val="18"/>
              </w:numPr>
              <w:contextualSpacing/>
              <w:rPr>
                <w:rFonts w:ascii="Arial" w:hAnsi="Arial" w:cs="Arial"/>
                <w:sz w:val="20"/>
                <w:szCs w:val="20"/>
              </w:rPr>
            </w:pPr>
            <w:r w:rsidRPr="00B567D9">
              <w:rPr>
                <w:rFonts w:ascii="Arial" w:hAnsi="Arial" w:cs="Arial"/>
                <w:sz w:val="20"/>
                <w:szCs w:val="20"/>
              </w:rPr>
              <w:t>To conduct all financial matters associated with the role in accordance with the University’s policies and procedures, as laid down in the Financial Regulations</w:t>
            </w:r>
          </w:p>
          <w:p w:rsidR="00594C01" w:rsidRPr="00B567D9" w:rsidRDefault="00594C01">
            <w:pPr>
              <w:rPr>
                <w:rFonts w:ascii="Arial" w:hAnsi="Arial" w:cs="Arial"/>
                <w:b/>
                <w:sz w:val="20"/>
                <w:szCs w:val="20"/>
              </w:rPr>
            </w:pPr>
          </w:p>
        </w:tc>
      </w:tr>
      <w:tr w:rsidR="00793594" w:rsidRPr="00B567D9">
        <w:trPr>
          <w:trHeight w:val="1252"/>
        </w:trPr>
        <w:tc>
          <w:tcPr>
            <w:tcW w:w="10440" w:type="dxa"/>
            <w:gridSpan w:val="4"/>
          </w:tcPr>
          <w:p w:rsidR="0035535A" w:rsidRPr="00B567D9" w:rsidRDefault="0035535A" w:rsidP="0035535A">
            <w:pPr>
              <w:pStyle w:val="Heading4"/>
              <w:rPr>
                <w:sz w:val="20"/>
                <w:szCs w:val="20"/>
                <w:u w:val="none"/>
              </w:rPr>
            </w:pPr>
            <w:r w:rsidRPr="00B567D9">
              <w:rPr>
                <w:b/>
                <w:sz w:val="20"/>
                <w:szCs w:val="20"/>
              </w:rPr>
              <w:lastRenderedPageBreak/>
              <w:t>Key Working Relationships</w:t>
            </w:r>
            <w:r w:rsidRPr="00B567D9">
              <w:rPr>
                <w:sz w:val="20"/>
                <w:szCs w:val="20"/>
                <w:u w:val="none"/>
              </w:rPr>
              <w:t xml:space="preserve">: </w:t>
            </w:r>
          </w:p>
          <w:p w:rsidR="0035535A" w:rsidRPr="00B567D9" w:rsidRDefault="0035535A" w:rsidP="0035535A">
            <w:pPr>
              <w:numPr>
                <w:ilvl w:val="0"/>
                <w:numId w:val="13"/>
              </w:numPr>
              <w:ind w:left="360"/>
              <w:rPr>
                <w:rFonts w:ascii="Arial" w:hAnsi="Arial" w:cs="Arial"/>
                <w:sz w:val="20"/>
                <w:szCs w:val="20"/>
              </w:rPr>
            </w:pPr>
            <w:r w:rsidRPr="00B567D9">
              <w:rPr>
                <w:rFonts w:ascii="Arial" w:hAnsi="Arial" w:cs="Arial"/>
                <w:sz w:val="20"/>
                <w:szCs w:val="20"/>
              </w:rPr>
              <w:t>Internal</w:t>
            </w:r>
          </w:p>
          <w:p w:rsidR="0035535A" w:rsidRPr="00B567D9" w:rsidRDefault="0035535A" w:rsidP="0035535A">
            <w:pPr>
              <w:numPr>
                <w:ilvl w:val="1"/>
                <w:numId w:val="13"/>
              </w:numPr>
              <w:ind w:left="1080"/>
              <w:rPr>
                <w:rFonts w:ascii="Arial" w:hAnsi="Arial" w:cs="Arial"/>
                <w:sz w:val="20"/>
                <w:szCs w:val="20"/>
              </w:rPr>
            </w:pPr>
            <w:r w:rsidRPr="00B567D9">
              <w:rPr>
                <w:rFonts w:ascii="Arial" w:hAnsi="Arial" w:cs="Arial"/>
                <w:b/>
                <w:sz w:val="20"/>
                <w:szCs w:val="20"/>
              </w:rPr>
              <w:t>Infrastructure and Events:</w:t>
            </w:r>
            <w:r w:rsidRPr="00B567D9">
              <w:rPr>
                <w:rFonts w:ascii="Arial" w:hAnsi="Arial" w:cs="Arial"/>
                <w:sz w:val="20"/>
                <w:szCs w:val="20"/>
              </w:rPr>
              <w:t xml:space="preserve"> Infrastructure Manager, Events Operations Manager, Senior Events Scheduling Manager and the wider team</w:t>
            </w:r>
          </w:p>
          <w:p w:rsidR="0035535A" w:rsidRPr="00B567D9" w:rsidRDefault="0035535A" w:rsidP="0035535A">
            <w:pPr>
              <w:numPr>
                <w:ilvl w:val="1"/>
                <w:numId w:val="13"/>
              </w:numPr>
              <w:ind w:left="1080"/>
              <w:rPr>
                <w:rFonts w:ascii="Arial" w:hAnsi="Arial" w:cs="Arial"/>
                <w:sz w:val="20"/>
                <w:szCs w:val="20"/>
              </w:rPr>
            </w:pPr>
            <w:r w:rsidRPr="00B567D9">
              <w:rPr>
                <w:rFonts w:ascii="Arial" w:hAnsi="Arial" w:cs="Arial"/>
                <w:b/>
                <w:sz w:val="20"/>
                <w:szCs w:val="20"/>
              </w:rPr>
              <w:t>College Management:</w:t>
            </w:r>
            <w:r w:rsidRPr="00B567D9">
              <w:rPr>
                <w:rFonts w:ascii="Arial" w:hAnsi="Arial" w:cs="Arial"/>
                <w:sz w:val="20"/>
                <w:szCs w:val="20"/>
              </w:rPr>
              <w:t xml:space="preserve"> Head of Building Operations and Events, Head of Technical Resource, Head of College, Director of College Administration</w:t>
            </w:r>
          </w:p>
          <w:p w:rsidR="0035535A" w:rsidRPr="00B567D9" w:rsidRDefault="0035535A" w:rsidP="0035535A">
            <w:pPr>
              <w:numPr>
                <w:ilvl w:val="1"/>
                <w:numId w:val="13"/>
              </w:numPr>
              <w:ind w:left="1080"/>
              <w:rPr>
                <w:rFonts w:ascii="Arial" w:hAnsi="Arial" w:cs="Arial"/>
                <w:sz w:val="20"/>
                <w:szCs w:val="20"/>
              </w:rPr>
            </w:pPr>
            <w:r w:rsidRPr="00B567D9">
              <w:rPr>
                <w:rFonts w:ascii="Arial" w:hAnsi="Arial" w:cs="Arial"/>
                <w:b/>
                <w:sz w:val="20"/>
                <w:szCs w:val="20"/>
              </w:rPr>
              <w:t>College Academic and Technical:</w:t>
            </w:r>
            <w:r w:rsidRPr="00B567D9">
              <w:rPr>
                <w:rFonts w:ascii="Arial" w:hAnsi="Arial" w:cs="Arial"/>
                <w:sz w:val="20"/>
                <w:szCs w:val="20"/>
              </w:rPr>
              <w:t xml:space="preserve"> Academic staff, External Liaison Coordinators, Technical Co-ordinators, LTS staff, Theatre technical team</w:t>
            </w:r>
          </w:p>
          <w:p w:rsidR="0035535A" w:rsidRPr="00B567D9" w:rsidRDefault="0035535A" w:rsidP="0035535A">
            <w:pPr>
              <w:numPr>
                <w:ilvl w:val="1"/>
                <w:numId w:val="13"/>
              </w:numPr>
              <w:ind w:left="1080"/>
              <w:rPr>
                <w:rFonts w:ascii="Arial" w:hAnsi="Arial" w:cs="Arial"/>
                <w:sz w:val="20"/>
                <w:szCs w:val="20"/>
              </w:rPr>
            </w:pPr>
            <w:r w:rsidRPr="00B567D9">
              <w:rPr>
                <w:rFonts w:ascii="Arial" w:hAnsi="Arial" w:cs="Arial"/>
                <w:b/>
                <w:sz w:val="20"/>
                <w:szCs w:val="20"/>
              </w:rPr>
              <w:t>College Administration:</w:t>
            </w:r>
            <w:r w:rsidRPr="00B567D9">
              <w:rPr>
                <w:rFonts w:ascii="Arial" w:hAnsi="Arial" w:cs="Arial"/>
                <w:sz w:val="20"/>
                <w:szCs w:val="20"/>
              </w:rPr>
              <w:t xml:space="preserve"> Finance Manager and finance staff, Health and Safety Adviser, Timetabling Team</w:t>
            </w:r>
          </w:p>
          <w:p w:rsidR="0035535A" w:rsidRPr="00B567D9" w:rsidRDefault="0035535A" w:rsidP="0035535A">
            <w:pPr>
              <w:numPr>
                <w:ilvl w:val="1"/>
                <w:numId w:val="13"/>
              </w:numPr>
              <w:ind w:left="1080"/>
              <w:rPr>
                <w:rFonts w:ascii="Arial" w:hAnsi="Arial" w:cs="Arial"/>
                <w:sz w:val="20"/>
                <w:szCs w:val="20"/>
              </w:rPr>
            </w:pPr>
            <w:r w:rsidRPr="00B567D9">
              <w:rPr>
                <w:rFonts w:ascii="Arial" w:hAnsi="Arial" w:cs="Arial"/>
                <w:b/>
                <w:sz w:val="20"/>
                <w:szCs w:val="20"/>
              </w:rPr>
              <w:t>Estates:</w:t>
            </w:r>
            <w:r w:rsidRPr="00B567D9">
              <w:rPr>
                <w:rFonts w:ascii="Arial" w:hAnsi="Arial" w:cs="Arial"/>
                <w:sz w:val="20"/>
                <w:szCs w:val="20"/>
              </w:rPr>
              <w:t xml:space="preserve"> Building management staff, facilities assistants</w:t>
            </w:r>
          </w:p>
          <w:p w:rsidR="0035535A" w:rsidRPr="00B567D9" w:rsidRDefault="0035535A" w:rsidP="0035535A">
            <w:pPr>
              <w:numPr>
                <w:ilvl w:val="1"/>
                <w:numId w:val="13"/>
              </w:numPr>
              <w:ind w:left="1080"/>
              <w:rPr>
                <w:rFonts w:ascii="Arial" w:hAnsi="Arial" w:cs="Arial"/>
                <w:b/>
                <w:sz w:val="20"/>
                <w:szCs w:val="20"/>
              </w:rPr>
            </w:pPr>
            <w:r w:rsidRPr="00B567D9">
              <w:rPr>
                <w:rFonts w:ascii="Arial" w:hAnsi="Arial" w:cs="Arial"/>
                <w:b/>
                <w:sz w:val="20"/>
                <w:szCs w:val="20"/>
              </w:rPr>
              <w:t>Students</w:t>
            </w:r>
          </w:p>
          <w:p w:rsidR="0035535A" w:rsidRPr="00B567D9" w:rsidRDefault="0035535A" w:rsidP="0035535A">
            <w:pPr>
              <w:numPr>
                <w:ilvl w:val="1"/>
                <w:numId w:val="13"/>
              </w:numPr>
              <w:ind w:left="1080"/>
              <w:rPr>
                <w:rFonts w:ascii="Arial" w:hAnsi="Arial" w:cs="Arial"/>
                <w:b/>
                <w:sz w:val="20"/>
                <w:szCs w:val="20"/>
              </w:rPr>
            </w:pPr>
            <w:r w:rsidRPr="00B567D9">
              <w:rPr>
                <w:rFonts w:ascii="Arial" w:hAnsi="Arial" w:cs="Arial"/>
                <w:b/>
                <w:sz w:val="20"/>
                <w:szCs w:val="20"/>
              </w:rPr>
              <w:t xml:space="preserve">Other UAL Departments: </w:t>
            </w:r>
            <w:r w:rsidRPr="00B567D9">
              <w:rPr>
                <w:rFonts w:ascii="Arial" w:hAnsi="Arial" w:cs="Arial"/>
                <w:sz w:val="20"/>
                <w:szCs w:val="20"/>
              </w:rPr>
              <w:t>UAL Finance, Arts Temps, UAL Event Organisers</w:t>
            </w:r>
          </w:p>
          <w:p w:rsidR="0035535A" w:rsidRPr="00B567D9" w:rsidRDefault="0035535A" w:rsidP="0035535A">
            <w:pPr>
              <w:numPr>
                <w:ilvl w:val="0"/>
                <w:numId w:val="13"/>
              </w:numPr>
              <w:ind w:left="360"/>
              <w:rPr>
                <w:rFonts w:ascii="Arial" w:hAnsi="Arial" w:cs="Arial"/>
                <w:sz w:val="20"/>
                <w:szCs w:val="20"/>
              </w:rPr>
            </w:pPr>
            <w:r w:rsidRPr="00B567D9">
              <w:rPr>
                <w:rFonts w:ascii="Arial" w:hAnsi="Arial" w:cs="Arial"/>
                <w:sz w:val="20"/>
                <w:szCs w:val="20"/>
              </w:rPr>
              <w:t>External</w:t>
            </w:r>
          </w:p>
          <w:p w:rsidR="0035535A" w:rsidRPr="00B567D9" w:rsidRDefault="0035535A" w:rsidP="0035535A">
            <w:pPr>
              <w:numPr>
                <w:ilvl w:val="1"/>
                <w:numId w:val="13"/>
              </w:numPr>
              <w:ind w:left="1080"/>
              <w:rPr>
                <w:rFonts w:ascii="Arial" w:hAnsi="Arial" w:cs="Arial"/>
                <w:sz w:val="20"/>
                <w:szCs w:val="20"/>
              </w:rPr>
            </w:pPr>
            <w:r w:rsidRPr="00B567D9">
              <w:rPr>
                <w:rFonts w:ascii="Arial" w:hAnsi="Arial" w:cs="Arial"/>
                <w:b/>
                <w:sz w:val="20"/>
                <w:szCs w:val="20"/>
              </w:rPr>
              <w:t>Designated contractors:</w:t>
            </w:r>
            <w:r w:rsidRPr="00B567D9">
              <w:rPr>
                <w:rFonts w:ascii="Arial" w:hAnsi="Arial" w:cs="Arial"/>
                <w:sz w:val="20"/>
                <w:szCs w:val="20"/>
              </w:rPr>
              <w:t xml:space="preserve"> security, catering etc</w:t>
            </w:r>
          </w:p>
          <w:p w:rsidR="0035535A" w:rsidRPr="00B567D9" w:rsidRDefault="0035535A" w:rsidP="0035535A">
            <w:pPr>
              <w:numPr>
                <w:ilvl w:val="1"/>
                <w:numId w:val="13"/>
              </w:numPr>
              <w:ind w:left="1080"/>
              <w:rPr>
                <w:rFonts w:ascii="Arial" w:hAnsi="Arial" w:cs="Arial"/>
                <w:b/>
                <w:sz w:val="20"/>
                <w:szCs w:val="20"/>
              </w:rPr>
            </w:pPr>
            <w:r w:rsidRPr="00B567D9">
              <w:rPr>
                <w:rFonts w:ascii="Arial" w:hAnsi="Arial" w:cs="Arial"/>
                <w:b/>
                <w:sz w:val="20"/>
                <w:szCs w:val="20"/>
              </w:rPr>
              <w:t>Clients</w:t>
            </w:r>
          </w:p>
          <w:p w:rsidR="0035535A" w:rsidRPr="00B567D9" w:rsidRDefault="0035535A" w:rsidP="0035535A">
            <w:pPr>
              <w:numPr>
                <w:ilvl w:val="1"/>
                <w:numId w:val="13"/>
              </w:numPr>
              <w:ind w:left="1080"/>
              <w:rPr>
                <w:rFonts w:ascii="Arial" w:hAnsi="Arial" w:cs="Arial"/>
                <w:b/>
                <w:sz w:val="20"/>
                <w:szCs w:val="20"/>
              </w:rPr>
            </w:pPr>
            <w:r w:rsidRPr="00B567D9">
              <w:rPr>
                <w:rFonts w:ascii="Arial" w:hAnsi="Arial" w:cs="Arial"/>
                <w:b/>
                <w:sz w:val="20"/>
                <w:szCs w:val="20"/>
              </w:rPr>
              <w:t>External producers and event organisers</w:t>
            </w:r>
          </w:p>
          <w:p w:rsidR="00793594" w:rsidRPr="00B567D9" w:rsidRDefault="00793594" w:rsidP="004C3D82">
            <w:pPr>
              <w:rPr>
                <w:rFonts w:ascii="Arial" w:hAnsi="Arial" w:cs="Arial"/>
                <w:sz w:val="20"/>
                <w:szCs w:val="20"/>
              </w:rPr>
            </w:pPr>
          </w:p>
        </w:tc>
      </w:tr>
      <w:tr w:rsidR="00793594" w:rsidRPr="00B567D9">
        <w:tc>
          <w:tcPr>
            <w:tcW w:w="10440" w:type="dxa"/>
            <w:gridSpan w:val="4"/>
          </w:tcPr>
          <w:p w:rsidR="00793594" w:rsidRPr="00B567D9" w:rsidRDefault="00793594" w:rsidP="004C3D82">
            <w:pPr>
              <w:pStyle w:val="Heading4"/>
              <w:rPr>
                <w:b/>
                <w:sz w:val="20"/>
                <w:szCs w:val="20"/>
              </w:rPr>
            </w:pPr>
            <w:r w:rsidRPr="00B567D9">
              <w:rPr>
                <w:b/>
                <w:sz w:val="20"/>
                <w:szCs w:val="20"/>
              </w:rPr>
              <w:t>Specific Management Responsibilities</w:t>
            </w:r>
          </w:p>
          <w:p w:rsidR="00793594" w:rsidRPr="00B567D9" w:rsidRDefault="00793594" w:rsidP="004C3D82">
            <w:pPr>
              <w:rPr>
                <w:rFonts w:ascii="Arial" w:hAnsi="Arial" w:cs="Arial"/>
                <w:sz w:val="20"/>
                <w:szCs w:val="20"/>
              </w:rPr>
            </w:pPr>
          </w:p>
          <w:p w:rsidR="00793594" w:rsidRPr="00B567D9" w:rsidRDefault="00793594" w:rsidP="004C3D82">
            <w:pPr>
              <w:rPr>
                <w:rFonts w:ascii="Arial" w:hAnsi="Arial" w:cs="Arial"/>
                <w:sz w:val="20"/>
                <w:szCs w:val="20"/>
              </w:rPr>
            </w:pPr>
            <w:r w:rsidRPr="00B567D9">
              <w:rPr>
                <w:rFonts w:ascii="Arial" w:hAnsi="Arial" w:cs="Arial"/>
                <w:b/>
                <w:sz w:val="20"/>
                <w:szCs w:val="20"/>
              </w:rPr>
              <w:t>Budgets:</w:t>
            </w:r>
            <w:r w:rsidR="005A3789" w:rsidRPr="00B567D9">
              <w:rPr>
                <w:rFonts w:ascii="Arial" w:hAnsi="Arial" w:cs="Arial"/>
                <w:sz w:val="20"/>
                <w:szCs w:val="20"/>
              </w:rPr>
              <w:t xml:space="preserve"> </w:t>
            </w:r>
            <w:r w:rsidR="0035535A" w:rsidRPr="00B567D9">
              <w:rPr>
                <w:rFonts w:ascii="Arial" w:hAnsi="Arial" w:cs="Arial"/>
                <w:sz w:val="20"/>
                <w:szCs w:val="20"/>
              </w:rPr>
              <w:t>Project specific</w:t>
            </w:r>
          </w:p>
          <w:p w:rsidR="00793594" w:rsidRPr="00B567D9" w:rsidRDefault="00793594" w:rsidP="004C3D82">
            <w:pPr>
              <w:pStyle w:val="BodyText2"/>
              <w:rPr>
                <w:szCs w:val="20"/>
              </w:rPr>
            </w:pPr>
            <w:r w:rsidRPr="00B567D9">
              <w:rPr>
                <w:b/>
                <w:szCs w:val="20"/>
              </w:rPr>
              <w:t>Staff:</w:t>
            </w:r>
            <w:r w:rsidRPr="00B567D9">
              <w:rPr>
                <w:szCs w:val="20"/>
              </w:rPr>
              <w:t xml:space="preserve"> </w:t>
            </w:r>
            <w:r w:rsidR="000B54E0">
              <w:rPr>
                <w:szCs w:val="20"/>
              </w:rPr>
              <w:t>B</w:t>
            </w:r>
            <w:r w:rsidR="005A3789" w:rsidRPr="00B567D9">
              <w:rPr>
                <w:szCs w:val="20"/>
              </w:rPr>
              <w:t>uild team technicians</w:t>
            </w:r>
          </w:p>
          <w:p w:rsidR="00793594" w:rsidRPr="00B567D9" w:rsidRDefault="00793594" w:rsidP="004C3D82">
            <w:pPr>
              <w:rPr>
                <w:rFonts w:ascii="Arial" w:hAnsi="Arial" w:cs="Arial"/>
                <w:b/>
                <w:sz w:val="20"/>
                <w:szCs w:val="20"/>
              </w:rPr>
            </w:pPr>
            <w:r w:rsidRPr="00B567D9">
              <w:rPr>
                <w:rFonts w:ascii="Arial" w:hAnsi="Arial" w:cs="Arial"/>
                <w:b/>
                <w:sz w:val="20"/>
                <w:szCs w:val="20"/>
              </w:rPr>
              <w:t>Other</w:t>
            </w:r>
            <w:r w:rsidRPr="00B567D9">
              <w:rPr>
                <w:rFonts w:ascii="Arial" w:hAnsi="Arial" w:cs="Arial"/>
                <w:sz w:val="20"/>
                <w:szCs w:val="20"/>
              </w:rPr>
              <w:t>.</w:t>
            </w:r>
            <w:r w:rsidR="0035535A" w:rsidRPr="00B567D9">
              <w:rPr>
                <w:rFonts w:ascii="Arial" w:hAnsi="Arial" w:cs="Arial"/>
                <w:sz w:val="20"/>
                <w:szCs w:val="20"/>
              </w:rPr>
              <w:t xml:space="preserve"> Build related supplies and stock</w:t>
            </w:r>
          </w:p>
        </w:tc>
      </w:tr>
    </w:tbl>
    <w:p w:rsidR="00594C01" w:rsidRPr="00B567D9" w:rsidRDefault="00594C01">
      <w:pPr>
        <w:rPr>
          <w:rFonts w:ascii="Arial" w:hAnsi="Arial" w:cs="Arial"/>
          <w:b/>
          <w:sz w:val="20"/>
          <w:szCs w:val="20"/>
        </w:rPr>
      </w:pPr>
    </w:p>
    <w:p w:rsidR="00793594" w:rsidRPr="00B567D9" w:rsidRDefault="00793594" w:rsidP="00C323DF">
      <w:pPr>
        <w:pStyle w:val="BodyText2"/>
        <w:ind w:firstLine="720"/>
        <w:rPr>
          <w:szCs w:val="20"/>
        </w:rPr>
      </w:pPr>
      <w:r w:rsidRPr="00B567D9">
        <w:rPr>
          <w:szCs w:val="20"/>
        </w:rPr>
        <w:t xml:space="preserve">Signed </w:t>
      </w:r>
      <w:r w:rsidRPr="00B567D9">
        <w:rPr>
          <w:szCs w:val="20"/>
          <w:u w:val="single"/>
        </w:rPr>
        <w:tab/>
      </w:r>
      <w:r w:rsidRPr="00B567D9">
        <w:rPr>
          <w:szCs w:val="20"/>
          <w:u w:val="single"/>
        </w:rPr>
        <w:tab/>
      </w:r>
      <w:r w:rsidRPr="00B567D9">
        <w:rPr>
          <w:szCs w:val="20"/>
          <w:u w:val="single"/>
        </w:rPr>
        <w:tab/>
      </w:r>
      <w:r w:rsidRPr="00B567D9">
        <w:rPr>
          <w:szCs w:val="20"/>
          <w:u w:val="single"/>
        </w:rPr>
        <w:tab/>
      </w:r>
      <w:r w:rsidRPr="00B567D9">
        <w:rPr>
          <w:szCs w:val="20"/>
        </w:rPr>
        <w:t xml:space="preserve"> Date of last review </w:t>
      </w:r>
      <w:r w:rsidRPr="00B567D9">
        <w:rPr>
          <w:szCs w:val="20"/>
          <w:u w:val="single"/>
        </w:rPr>
        <w:tab/>
      </w:r>
      <w:r w:rsidRPr="00B567D9">
        <w:rPr>
          <w:szCs w:val="20"/>
          <w:u w:val="single"/>
        </w:rPr>
        <w:tab/>
      </w:r>
      <w:r w:rsidRPr="00B567D9">
        <w:rPr>
          <w:szCs w:val="20"/>
          <w:u w:val="single"/>
        </w:rPr>
        <w:tab/>
      </w:r>
      <w:r w:rsidR="00594C01" w:rsidRPr="00B567D9">
        <w:rPr>
          <w:szCs w:val="20"/>
        </w:rPr>
        <w:tab/>
      </w:r>
    </w:p>
    <w:p w:rsidR="00594C01" w:rsidRPr="00B567D9" w:rsidRDefault="00594C01" w:rsidP="00C323DF">
      <w:pPr>
        <w:pStyle w:val="BodyText2"/>
        <w:ind w:firstLine="720"/>
        <w:rPr>
          <w:szCs w:val="20"/>
        </w:rPr>
      </w:pPr>
      <w:r w:rsidRPr="00B567D9">
        <w:rPr>
          <w:szCs w:val="20"/>
        </w:rPr>
        <w:t>(Recruiting Manager)</w:t>
      </w:r>
    </w:p>
    <w:p w:rsidR="00E96524" w:rsidRPr="00B567D9" w:rsidRDefault="00E96524">
      <w:pPr>
        <w:spacing w:line="240" w:lineRule="atLeast"/>
        <w:rPr>
          <w:rFonts w:ascii="Arial" w:hAnsi="Arial" w:cs="Arial"/>
          <w:sz w:val="20"/>
          <w:szCs w:val="20"/>
        </w:rPr>
      </w:pPr>
    </w:p>
    <w:p w:rsidR="00E96524" w:rsidRDefault="00E96524">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175B62" w:rsidRDefault="00175B62">
      <w:pPr>
        <w:spacing w:line="240" w:lineRule="atLeast"/>
        <w:rPr>
          <w:rFonts w:ascii="Arial" w:hAnsi="Arial" w:cs="Arial"/>
          <w:sz w:val="20"/>
          <w:szCs w:val="20"/>
        </w:rPr>
      </w:pPr>
    </w:p>
    <w:p w:rsidR="00B9540C" w:rsidRPr="00B9540C" w:rsidRDefault="00B9540C" w:rsidP="00541182">
      <w:pPr>
        <w:spacing w:line="240" w:lineRule="atLeast"/>
        <w:ind w:right="27"/>
        <w:rPr>
          <w:rFonts w:ascii="Arial" w:hAnsi="Arial" w:cs="Arial"/>
          <w:b/>
          <w:sz w:val="20"/>
          <w:szCs w:val="20"/>
        </w:rPr>
      </w:pPr>
      <w:r>
        <w:rPr>
          <w:rFonts w:ascii="Arial" w:hAnsi="Arial" w:cs="Arial"/>
          <w:b/>
          <w:color w:val="000000"/>
          <w:sz w:val="27"/>
          <w:szCs w:val="27"/>
        </w:rPr>
        <w:lastRenderedPageBreak/>
        <w:t xml:space="preserve"> </w:t>
      </w:r>
      <w:r w:rsidRPr="00B9540C">
        <w:rPr>
          <w:rFonts w:ascii="Arial" w:hAnsi="Arial" w:cs="Arial"/>
          <w:b/>
          <w:color w:val="000000"/>
          <w:sz w:val="27"/>
          <w:szCs w:val="27"/>
        </w:rPr>
        <w:t xml:space="preserve">Job Title: </w:t>
      </w:r>
      <w:r w:rsidR="00030F9A">
        <w:rPr>
          <w:rFonts w:ascii="Arial" w:hAnsi="Arial" w:cs="Arial"/>
          <w:b/>
          <w:color w:val="000000"/>
          <w:sz w:val="27"/>
          <w:szCs w:val="27"/>
        </w:rPr>
        <w:t xml:space="preserve">Event </w:t>
      </w:r>
      <w:bookmarkStart w:id="0" w:name="_GoBack"/>
      <w:bookmarkEnd w:id="0"/>
      <w:r w:rsidR="00541182">
        <w:rPr>
          <w:rFonts w:ascii="Arial" w:hAnsi="Arial" w:cs="Arial"/>
          <w:b/>
          <w:color w:val="000000"/>
          <w:sz w:val="27"/>
          <w:szCs w:val="27"/>
        </w:rPr>
        <w:t>Build Manager</w:t>
      </w:r>
      <w:r w:rsidR="00541182">
        <w:rPr>
          <w:rFonts w:ascii="Arial" w:hAnsi="Arial" w:cs="Arial"/>
          <w:b/>
          <w:color w:val="000000"/>
          <w:sz w:val="27"/>
          <w:szCs w:val="27"/>
        </w:rPr>
        <w:tab/>
      </w:r>
      <w:r w:rsidR="00541182">
        <w:rPr>
          <w:rFonts w:ascii="Arial" w:hAnsi="Arial" w:cs="Arial"/>
          <w:b/>
          <w:color w:val="000000"/>
          <w:sz w:val="27"/>
          <w:szCs w:val="27"/>
        </w:rPr>
        <w:tab/>
      </w:r>
      <w:r w:rsidR="00541182">
        <w:rPr>
          <w:rFonts w:ascii="Arial" w:hAnsi="Arial" w:cs="Arial"/>
          <w:b/>
          <w:color w:val="000000"/>
          <w:sz w:val="27"/>
          <w:szCs w:val="27"/>
        </w:rPr>
        <w:tab/>
      </w:r>
      <w:r w:rsidR="00541182">
        <w:rPr>
          <w:rFonts w:ascii="Arial" w:hAnsi="Arial" w:cs="Arial"/>
          <w:b/>
          <w:color w:val="000000"/>
          <w:sz w:val="27"/>
          <w:szCs w:val="27"/>
        </w:rPr>
        <w:tab/>
      </w:r>
      <w:r w:rsidR="00541182">
        <w:rPr>
          <w:rFonts w:ascii="Arial" w:hAnsi="Arial" w:cs="Arial"/>
          <w:b/>
          <w:color w:val="000000"/>
          <w:sz w:val="27"/>
          <w:szCs w:val="27"/>
        </w:rPr>
        <w:tab/>
      </w:r>
      <w:r w:rsidRPr="00B9540C">
        <w:rPr>
          <w:rFonts w:ascii="Arial" w:hAnsi="Arial" w:cs="Arial"/>
          <w:b/>
          <w:color w:val="000000"/>
          <w:sz w:val="27"/>
          <w:szCs w:val="27"/>
        </w:rPr>
        <w:t>Grade: 4</w:t>
      </w:r>
    </w:p>
    <w:p w:rsidR="00B9540C" w:rsidRDefault="00B9540C">
      <w:pPr>
        <w:spacing w:line="240" w:lineRule="atLeast"/>
        <w:rPr>
          <w:rFonts w:ascii="Arial" w:hAnsi="Arial" w:cs="Arial"/>
          <w:sz w:val="20"/>
          <w:szCs w:val="20"/>
        </w:rPr>
      </w:pPr>
    </w:p>
    <w:p w:rsidR="00541182" w:rsidRPr="007A178C" w:rsidRDefault="00541182" w:rsidP="00541182">
      <w:pPr>
        <w:jc w:val="both"/>
        <w:rPr>
          <w:rFonts w:ascii="Arial" w:hAnsi="Arial" w:cs="Arial"/>
          <w:bCs/>
          <w:szCs w:val="22"/>
        </w:rPr>
      </w:pPr>
      <w:r w:rsidRPr="007A178C">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541182" w:rsidRDefault="00541182">
      <w:pPr>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175B62" w:rsidRPr="00731DBD" w:rsidTr="009C6DF4">
        <w:trPr>
          <w:trHeight w:val="410"/>
        </w:trPr>
        <w:tc>
          <w:tcPr>
            <w:tcW w:w="9180" w:type="dxa"/>
            <w:gridSpan w:val="2"/>
            <w:tcBorders>
              <w:top w:val="single" w:sz="4" w:space="0" w:color="auto"/>
              <w:left w:val="single" w:sz="4" w:space="0" w:color="auto"/>
              <w:bottom w:val="single" w:sz="4" w:space="0" w:color="auto"/>
              <w:right w:val="single" w:sz="4" w:space="0" w:color="auto"/>
            </w:tcBorders>
            <w:shd w:val="clear" w:color="auto" w:fill="000000"/>
            <w:hideMark/>
          </w:tcPr>
          <w:p w:rsidR="00175B62" w:rsidRPr="00731DBD" w:rsidRDefault="00175B62" w:rsidP="009C6DF4">
            <w:pPr>
              <w:rPr>
                <w:rFonts w:ascii="Arial" w:eastAsia="Calibri" w:hAnsi="Arial" w:cs="Arial"/>
                <w:color w:val="262626"/>
                <w:sz w:val="28"/>
                <w:szCs w:val="28"/>
              </w:rPr>
            </w:pPr>
            <w:r w:rsidRPr="00731DBD">
              <w:rPr>
                <w:rFonts w:ascii="Arial" w:eastAsia="Calibri" w:hAnsi="Arial" w:cs="Arial"/>
                <w:sz w:val="28"/>
                <w:szCs w:val="28"/>
              </w:rPr>
              <w:t xml:space="preserve">Person Specification </w:t>
            </w: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Specialist Knowledge/ Qualifications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9540C" w:rsidRDefault="00B9540C" w:rsidP="00B9540C">
            <w:pPr>
              <w:rPr>
                <w:rFonts w:ascii="Arial" w:hAnsi="Arial" w:cs="Arial"/>
                <w:bCs/>
                <w:szCs w:val="22"/>
              </w:rPr>
            </w:pPr>
          </w:p>
          <w:p w:rsidR="00CF38A3" w:rsidRPr="00B9540C" w:rsidRDefault="00CF38A3" w:rsidP="00B9540C">
            <w:pPr>
              <w:rPr>
                <w:rFonts w:ascii="Arial" w:hAnsi="Arial" w:cs="Arial"/>
                <w:bCs/>
                <w:sz w:val="24"/>
              </w:rPr>
            </w:pPr>
            <w:r w:rsidRPr="00B9540C">
              <w:rPr>
                <w:rFonts w:ascii="Arial" w:hAnsi="Arial" w:cs="Arial"/>
                <w:bCs/>
                <w:sz w:val="24"/>
              </w:rPr>
              <w:t>Extensive knowledge of show builds</w:t>
            </w:r>
            <w:r w:rsidR="00D3087D" w:rsidRPr="00B9540C">
              <w:rPr>
                <w:rFonts w:ascii="Arial" w:hAnsi="Arial" w:cs="Arial"/>
                <w:bCs/>
                <w:sz w:val="24"/>
              </w:rPr>
              <w:t xml:space="preserve"> and temporary </w:t>
            </w:r>
            <w:r w:rsidRPr="00B9540C">
              <w:rPr>
                <w:rFonts w:ascii="Arial" w:hAnsi="Arial" w:cs="Arial"/>
                <w:bCs/>
                <w:sz w:val="24"/>
              </w:rPr>
              <w:t>structures</w:t>
            </w:r>
          </w:p>
          <w:p w:rsidR="00B9540C" w:rsidRPr="00B9540C" w:rsidRDefault="00B9540C" w:rsidP="00B9540C">
            <w:pPr>
              <w:rPr>
                <w:rFonts w:ascii="Arial" w:hAnsi="Arial" w:cs="Arial"/>
                <w:sz w:val="24"/>
              </w:rPr>
            </w:pPr>
          </w:p>
          <w:p w:rsidR="00CF38A3" w:rsidRPr="00B9540C" w:rsidRDefault="00CF38A3" w:rsidP="00B9540C">
            <w:pPr>
              <w:rPr>
                <w:rFonts w:ascii="Arial" w:hAnsi="Arial" w:cs="Arial"/>
                <w:bCs/>
                <w:sz w:val="24"/>
              </w:rPr>
            </w:pPr>
            <w:r w:rsidRPr="00B9540C">
              <w:rPr>
                <w:rFonts w:ascii="Arial" w:hAnsi="Arial" w:cs="Arial"/>
                <w:sz w:val="24"/>
              </w:rPr>
              <w:t>Ability to understand and explain technical/specialist terms commonly in use in own area of work, conveying information of a complex, conceptual and specialist nature adapting communication and media to suit the audience.</w:t>
            </w:r>
          </w:p>
          <w:p w:rsidR="00B9540C" w:rsidRPr="00B9540C" w:rsidRDefault="00B9540C" w:rsidP="00B9540C">
            <w:pPr>
              <w:rPr>
                <w:rFonts w:ascii="Arial" w:hAnsi="Arial" w:cs="Arial"/>
                <w:sz w:val="24"/>
              </w:rPr>
            </w:pPr>
          </w:p>
          <w:p w:rsidR="00CF38A3" w:rsidRPr="00B9540C" w:rsidRDefault="00CF38A3" w:rsidP="00B9540C">
            <w:pPr>
              <w:rPr>
                <w:rFonts w:ascii="Arial" w:hAnsi="Arial" w:cs="Arial"/>
                <w:bCs/>
                <w:sz w:val="24"/>
              </w:rPr>
            </w:pPr>
            <w:r w:rsidRPr="00B9540C">
              <w:rPr>
                <w:rFonts w:ascii="Arial" w:hAnsi="Arial" w:cs="Arial"/>
                <w:sz w:val="24"/>
              </w:rPr>
              <w:t xml:space="preserve">An excellent understanding of health and safety and evidence of working within an effective management system </w:t>
            </w:r>
          </w:p>
          <w:p w:rsidR="00175B62" w:rsidRPr="00731DBD" w:rsidRDefault="00175B62" w:rsidP="009C6DF4">
            <w:pPr>
              <w:rPr>
                <w:rFonts w:ascii="Arial" w:eastAsia="Calibri" w:hAnsi="Arial" w:cs="Arial"/>
                <w:sz w:val="24"/>
              </w:rPr>
            </w:pP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 xml:space="preserve">Relevant Experience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40C" w:rsidRDefault="00B9540C" w:rsidP="00B9540C">
            <w:pPr>
              <w:rPr>
                <w:rFonts w:ascii="Arial" w:hAnsi="Arial" w:cs="Arial"/>
                <w:bCs/>
                <w:szCs w:val="22"/>
              </w:rPr>
            </w:pPr>
          </w:p>
          <w:p w:rsidR="00CF38A3" w:rsidRPr="00B9540C" w:rsidRDefault="00CF38A3" w:rsidP="00B9540C">
            <w:pPr>
              <w:rPr>
                <w:rFonts w:ascii="Arial" w:hAnsi="Arial" w:cs="Arial"/>
                <w:bCs/>
                <w:sz w:val="24"/>
              </w:rPr>
            </w:pPr>
            <w:r w:rsidRPr="00B9540C">
              <w:rPr>
                <w:rFonts w:ascii="Arial" w:hAnsi="Arial" w:cs="Arial"/>
                <w:bCs/>
                <w:sz w:val="24"/>
              </w:rPr>
              <w:t>Proven ability to manage resources and budgets</w:t>
            </w:r>
          </w:p>
          <w:p w:rsidR="00B9540C" w:rsidRPr="00B9540C" w:rsidRDefault="00B9540C" w:rsidP="00B9540C">
            <w:pPr>
              <w:rPr>
                <w:rFonts w:ascii="Arial" w:hAnsi="Arial" w:cs="Arial"/>
                <w:bCs/>
                <w:sz w:val="24"/>
              </w:rPr>
            </w:pPr>
          </w:p>
          <w:p w:rsidR="00CF38A3" w:rsidRPr="00B9540C" w:rsidRDefault="00CF38A3" w:rsidP="00B9540C">
            <w:pPr>
              <w:rPr>
                <w:rFonts w:ascii="Arial" w:hAnsi="Arial" w:cs="Arial"/>
                <w:bCs/>
                <w:sz w:val="24"/>
              </w:rPr>
            </w:pPr>
            <w:r w:rsidRPr="00B9540C">
              <w:rPr>
                <w:rFonts w:ascii="Arial" w:hAnsi="Arial" w:cs="Arial"/>
                <w:bCs/>
                <w:sz w:val="24"/>
              </w:rPr>
              <w:t>Proven ability to manage a casual team</w:t>
            </w:r>
          </w:p>
          <w:p w:rsidR="00B9540C" w:rsidRPr="00B9540C" w:rsidRDefault="00B9540C" w:rsidP="00B9540C">
            <w:pPr>
              <w:rPr>
                <w:rFonts w:ascii="Arial" w:hAnsi="Arial" w:cs="Arial"/>
                <w:bCs/>
                <w:sz w:val="24"/>
              </w:rPr>
            </w:pPr>
          </w:p>
          <w:p w:rsidR="00CF38A3" w:rsidRPr="00B9540C" w:rsidRDefault="00CF38A3" w:rsidP="00B9540C">
            <w:pPr>
              <w:rPr>
                <w:rFonts w:ascii="Arial" w:hAnsi="Arial" w:cs="Arial"/>
                <w:bCs/>
                <w:sz w:val="24"/>
              </w:rPr>
            </w:pPr>
            <w:r w:rsidRPr="00B9540C">
              <w:rPr>
                <w:rFonts w:ascii="Arial" w:hAnsi="Arial" w:cs="Arial"/>
                <w:bCs/>
                <w:sz w:val="24"/>
              </w:rPr>
              <w:t>Proven ability of prioritising workloads</w:t>
            </w:r>
          </w:p>
          <w:p w:rsidR="00175B62" w:rsidRPr="00731DBD" w:rsidRDefault="00175B62" w:rsidP="009C6DF4">
            <w:pPr>
              <w:rPr>
                <w:rFonts w:ascii="Arial" w:eastAsia="Calibri" w:hAnsi="Arial" w:cs="Arial"/>
                <w:sz w:val="24"/>
              </w:rPr>
            </w:pP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Communication Skills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color w:val="000000"/>
                <w:sz w:val="24"/>
              </w:rPr>
            </w:pPr>
            <w:r w:rsidRPr="00731DBD">
              <w:rPr>
                <w:rFonts w:ascii="Arial" w:eastAsia="Calibri" w:hAnsi="Arial" w:cs="Arial"/>
                <w:color w:val="000000"/>
                <w:sz w:val="24"/>
              </w:rPr>
              <w:t>Communicates effectively orally, in writing and/or using visual media.</w:t>
            </w:r>
          </w:p>
          <w:p w:rsidR="00175B62" w:rsidRPr="00731DBD" w:rsidRDefault="00175B62" w:rsidP="009C6DF4">
            <w:pPr>
              <w:rPr>
                <w:rFonts w:ascii="Arial" w:eastAsia="Calibri" w:hAnsi="Arial" w:cs="Arial"/>
                <w:sz w:val="24"/>
              </w:rPr>
            </w:pP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Leadership and Management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color w:val="000000"/>
                <w:sz w:val="24"/>
              </w:rPr>
            </w:pPr>
            <w:r w:rsidRPr="00731DBD">
              <w:rPr>
                <w:rFonts w:ascii="Arial" w:eastAsia="Calibri" w:hAnsi="Arial" w:cs="Arial"/>
                <w:color w:val="000000"/>
                <w:sz w:val="24"/>
              </w:rPr>
              <w:t xml:space="preserve">Supervises and motivates individuals or a team effectively, setting clear objectives to manage performance </w:t>
            </w:r>
          </w:p>
          <w:p w:rsidR="00175B62" w:rsidRPr="00731DBD" w:rsidRDefault="00175B62" w:rsidP="009C6DF4">
            <w:pPr>
              <w:rPr>
                <w:rFonts w:ascii="Arial" w:eastAsia="Calibri" w:hAnsi="Arial" w:cs="Arial"/>
                <w:color w:val="000000"/>
                <w:sz w:val="24"/>
              </w:rPr>
            </w:pPr>
          </w:p>
        </w:tc>
      </w:tr>
      <w:tr w:rsidR="00175B62" w:rsidRPr="00731DBD" w:rsidTr="009C6DF4">
        <w:trPr>
          <w:trHeight w:val="936"/>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Research, Teaching and Learning</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color w:val="000000"/>
                <w:sz w:val="24"/>
              </w:rPr>
            </w:pPr>
            <w:r w:rsidRPr="00731DBD">
              <w:rPr>
                <w:rFonts w:ascii="Arial" w:eastAsia="Calibri" w:hAnsi="Arial" w:cs="Arial"/>
                <w:color w:val="000000"/>
                <w:sz w:val="24"/>
              </w:rPr>
              <w:t>Uses effective  teaching, learning or professional practice to supports excellent teaching, pedagogy and inclusivity</w:t>
            </w:r>
          </w:p>
          <w:p w:rsidR="00175B62" w:rsidRPr="00731DBD" w:rsidRDefault="00175B62" w:rsidP="009C6DF4">
            <w:pPr>
              <w:rPr>
                <w:rFonts w:ascii="Arial" w:eastAsia="Calibri" w:hAnsi="Arial" w:cs="Arial"/>
                <w:sz w:val="24"/>
              </w:rPr>
            </w:pP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Planning and Managing resources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color w:val="000000"/>
                <w:sz w:val="24"/>
              </w:rPr>
            </w:pPr>
            <w:r w:rsidRPr="00731DBD">
              <w:rPr>
                <w:rFonts w:ascii="Arial" w:eastAsia="Calibri" w:hAnsi="Arial" w:cs="Arial"/>
                <w:color w:val="000000"/>
                <w:sz w:val="24"/>
              </w:rPr>
              <w:t>Plans, prioritises and organises work to achieve  objectives on time</w:t>
            </w:r>
          </w:p>
          <w:p w:rsidR="00175B62" w:rsidRPr="00731DBD" w:rsidRDefault="00175B62" w:rsidP="009C6DF4">
            <w:pPr>
              <w:rPr>
                <w:rFonts w:ascii="Arial" w:eastAsia="Calibri" w:hAnsi="Arial" w:cs="Arial"/>
                <w:sz w:val="24"/>
              </w:rPr>
            </w:pP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Teamwork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color w:val="000000"/>
                <w:sz w:val="24"/>
              </w:rPr>
            </w:pPr>
            <w:r w:rsidRPr="00731DBD">
              <w:rPr>
                <w:rFonts w:ascii="Arial" w:eastAsia="Calibri" w:hAnsi="Arial" w:cs="Arial"/>
                <w:color w:val="000000"/>
                <w:sz w:val="24"/>
              </w:rPr>
              <w:lastRenderedPageBreak/>
              <w:t>Works collaboratively in a team and where appropriate across or with different professional groups</w:t>
            </w:r>
          </w:p>
          <w:p w:rsidR="00175B62" w:rsidRPr="00731DBD" w:rsidRDefault="00175B62" w:rsidP="009C6DF4">
            <w:pPr>
              <w:rPr>
                <w:rFonts w:ascii="Arial" w:eastAsia="Calibri" w:hAnsi="Arial" w:cs="Arial"/>
                <w:sz w:val="24"/>
              </w:rPr>
            </w:pP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lastRenderedPageBreak/>
              <w:t>Student Experience or Customer Service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sz w:val="24"/>
              </w:rPr>
            </w:pPr>
            <w:r w:rsidRPr="00731DBD">
              <w:rPr>
                <w:rFonts w:ascii="Arial" w:eastAsia="Calibri" w:hAnsi="Arial" w:cs="Arial"/>
                <w:sz w:val="24"/>
              </w:rPr>
              <w:t>Provides a positive and responsive student or customer service</w:t>
            </w:r>
          </w:p>
          <w:p w:rsidR="00175B62" w:rsidRPr="00731DBD" w:rsidRDefault="00175B62" w:rsidP="009C6DF4">
            <w:pPr>
              <w:rPr>
                <w:rFonts w:ascii="Arial" w:eastAsia="Calibri" w:hAnsi="Arial" w:cs="Arial"/>
                <w:sz w:val="24"/>
              </w:rPr>
            </w:pPr>
          </w:p>
        </w:tc>
      </w:tr>
      <w:tr w:rsidR="00175B62" w:rsidRPr="00731DBD" w:rsidTr="009C6DF4">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62" w:rsidRPr="00731DBD" w:rsidRDefault="00175B62" w:rsidP="009C6DF4">
            <w:pPr>
              <w:rPr>
                <w:rFonts w:ascii="Arial" w:eastAsia="Calibri" w:hAnsi="Arial" w:cs="Arial"/>
                <w:sz w:val="24"/>
              </w:rPr>
            </w:pPr>
            <w:r w:rsidRPr="00731DBD">
              <w:rPr>
                <w:rFonts w:ascii="Arial" w:eastAsia="Calibri" w:hAnsi="Arial" w:cs="Arial"/>
                <w:sz w:val="24"/>
              </w:rPr>
              <w:t xml:space="preserve">Creativity, Innovation and Problem Solving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color w:val="000000"/>
                <w:sz w:val="24"/>
              </w:rPr>
            </w:pPr>
            <w:r w:rsidRPr="00731DBD">
              <w:rPr>
                <w:rFonts w:ascii="Arial" w:eastAsia="Calibri" w:hAnsi="Arial" w:cs="Arial"/>
                <w:color w:val="000000"/>
                <w:sz w:val="24"/>
              </w:rPr>
              <w:t>Uses initiative or creativity to resolve problems</w:t>
            </w:r>
          </w:p>
          <w:p w:rsidR="00175B62" w:rsidRPr="00731DBD" w:rsidRDefault="00175B62" w:rsidP="009C6DF4">
            <w:pPr>
              <w:rPr>
                <w:rFonts w:ascii="Arial" w:eastAsia="Calibri" w:hAnsi="Arial" w:cs="Arial"/>
                <w:color w:val="000000"/>
                <w:sz w:val="24"/>
              </w:rPr>
            </w:pPr>
          </w:p>
          <w:p w:rsidR="00175B62" w:rsidRPr="00731DBD" w:rsidRDefault="00175B62" w:rsidP="009C6DF4">
            <w:pPr>
              <w:rPr>
                <w:rFonts w:ascii="Arial" w:eastAsia="Calibri" w:hAnsi="Arial" w:cs="Arial"/>
                <w:sz w:val="24"/>
              </w:rPr>
            </w:pPr>
          </w:p>
        </w:tc>
      </w:tr>
    </w:tbl>
    <w:p w:rsidR="00175B62" w:rsidRDefault="00175B62">
      <w:pPr>
        <w:spacing w:line="240" w:lineRule="atLeast"/>
        <w:rPr>
          <w:rFonts w:ascii="Arial" w:hAnsi="Arial" w:cs="Arial"/>
          <w:sz w:val="20"/>
          <w:szCs w:val="20"/>
        </w:rPr>
      </w:pPr>
    </w:p>
    <w:p w:rsidR="00B9540C" w:rsidRPr="00B9540C" w:rsidRDefault="00B9540C">
      <w:pPr>
        <w:spacing w:line="240" w:lineRule="atLeast"/>
        <w:rPr>
          <w:rFonts w:ascii="Arial" w:hAnsi="Arial" w:cs="Arial"/>
          <w:b/>
          <w:szCs w:val="22"/>
        </w:rPr>
      </w:pPr>
      <w:r w:rsidRPr="00B9540C">
        <w:rPr>
          <w:rFonts w:ascii="Arial" w:hAnsi="Arial" w:cs="Arial"/>
          <w:b/>
          <w:szCs w:val="22"/>
        </w:rPr>
        <w:t>Last updated</w:t>
      </w:r>
      <w:r>
        <w:rPr>
          <w:rFonts w:ascii="Arial" w:hAnsi="Arial" w:cs="Arial"/>
          <w:b/>
          <w:szCs w:val="22"/>
        </w:rPr>
        <w:t>:</w:t>
      </w:r>
      <w:r w:rsidRPr="00B9540C">
        <w:rPr>
          <w:rFonts w:ascii="Arial" w:hAnsi="Arial" w:cs="Arial"/>
          <w:b/>
          <w:szCs w:val="22"/>
        </w:rPr>
        <w:t xml:space="preserve"> Feb 18</w:t>
      </w:r>
    </w:p>
    <w:sectPr w:rsidR="00B9540C" w:rsidRPr="00B9540C" w:rsidSect="00541182">
      <w:pgSz w:w="11906" w:h="16838"/>
      <w:pgMar w:top="1702" w:right="2125"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6D" w:rsidRDefault="00F23E6D">
      <w:r>
        <w:separator/>
      </w:r>
    </w:p>
  </w:endnote>
  <w:endnote w:type="continuationSeparator" w:id="0">
    <w:p w:rsidR="00F23E6D" w:rsidRDefault="00F2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6D" w:rsidRDefault="00F23E6D">
      <w:r>
        <w:separator/>
      </w:r>
    </w:p>
  </w:footnote>
  <w:footnote w:type="continuationSeparator" w:id="0">
    <w:p w:rsidR="00F23E6D" w:rsidRDefault="00F23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873B9D"/>
    <w:multiLevelType w:val="hybridMultilevel"/>
    <w:tmpl w:val="77F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56BA"/>
    <w:multiLevelType w:val="hybridMultilevel"/>
    <w:tmpl w:val="AA70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A2F09"/>
    <w:multiLevelType w:val="hybridMultilevel"/>
    <w:tmpl w:val="A4F6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AA09ED"/>
    <w:multiLevelType w:val="hybridMultilevel"/>
    <w:tmpl w:val="FFDE74FA"/>
    <w:lvl w:ilvl="0" w:tplc="798A22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D45D4"/>
    <w:multiLevelType w:val="hybridMultilevel"/>
    <w:tmpl w:val="8320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9346C"/>
    <w:multiLevelType w:val="hybridMultilevel"/>
    <w:tmpl w:val="A48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F3350"/>
    <w:multiLevelType w:val="hybridMultilevel"/>
    <w:tmpl w:val="6836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3"/>
  </w:num>
  <w:num w:numId="4">
    <w:abstractNumId w:val="17"/>
  </w:num>
  <w:num w:numId="5">
    <w:abstractNumId w:val="14"/>
  </w:num>
  <w:num w:numId="6">
    <w:abstractNumId w:val="25"/>
  </w:num>
  <w:num w:numId="7">
    <w:abstractNumId w:val="15"/>
  </w:num>
  <w:num w:numId="8">
    <w:abstractNumId w:val="10"/>
  </w:num>
  <w:num w:numId="9">
    <w:abstractNumId w:val="23"/>
  </w:num>
  <w:num w:numId="10">
    <w:abstractNumId w:val="27"/>
  </w:num>
  <w:num w:numId="11">
    <w:abstractNumId w:val="16"/>
  </w:num>
  <w:num w:numId="12">
    <w:abstractNumId w:val="19"/>
  </w:num>
  <w:num w:numId="13">
    <w:abstractNumId w:val="8"/>
  </w:num>
  <w:num w:numId="14">
    <w:abstractNumId w:val="21"/>
  </w:num>
  <w:num w:numId="15">
    <w:abstractNumId w:val="20"/>
  </w:num>
  <w:num w:numId="16">
    <w:abstractNumId w:val="5"/>
  </w:num>
  <w:num w:numId="17">
    <w:abstractNumId w:val="18"/>
  </w:num>
  <w:num w:numId="18">
    <w:abstractNumId w:val="31"/>
  </w:num>
  <w:num w:numId="19">
    <w:abstractNumId w:val="7"/>
  </w:num>
  <w:num w:numId="20">
    <w:abstractNumId w:val="24"/>
  </w:num>
  <w:num w:numId="21">
    <w:abstractNumId w:val="26"/>
  </w:num>
  <w:num w:numId="22">
    <w:abstractNumId w:val="28"/>
  </w:num>
  <w:num w:numId="23">
    <w:abstractNumId w:val="6"/>
  </w:num>
  <w:num w:numId="24">
    <w:abstractNumId w:val="4"/>
  </w:num>
  <w:num w:numId="25">
    <w:abstractNumId w:val="9"/>
  </w:num>
  <w:num w:numId="26">
    <w:abstractNumId w:val="29"/>
  </w:num>
  <w:num w:numId="27">
    <w:abstractNumId w:val="22"/>
  </w:num>
  <w:num w:numId="28">
    <w:abstractNumId w:val="13"/>
  </w:num>
  <w:num w:numId="29">
    <w:abstractNumId w:val="1"/>
  </w:num>
  <w:num w:numId="30">
    <w:abstractNumId w:val="12"/>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77F7"/>
    <w:rsid w:val="00030C6B"/>
    <w:rsid w:val="00030F9A"/>
    <w:rsid w:val="00044667"/>
    <w:rsid w:val="0006047F"/>
    <w:rsid w:val="00077579"/>
    <w:rsid w:val="000940A9"/>
    <w:rsid w:val="000B54E0"/>
    <w:rsid w:val="000F619E"/>
    <w:rsid w:val="00104C46"/>
    <w:rsid w:val="00106068"/>
    <w:rsid w:val="00123496"/>
    <w:rsid w:val="001522E0"/>
    <w:rsid w:val="001750C6"/>
    <w:rsid w:val="00175B62"/>
    <w:rsid w:val="0017737D"/>
    <w:rsid w:val="0019286A"/>
    <w:rsid w:val="001B4F8C"/>
    <w:rsid w:val="001B76D4"/>
    <w:rsid w:val="002222E8"/>
    <w:rsid w:val="00223A5C"/>
    <w:rsid w:val="00236772"/>
    <w:rsid w:val="00245D7C"/>
    <w:rsid w:val="00257885"/>
    <w:rsid w:val="002919BF"/>
    <w:rsid w:val="00295975"/>
    <w:rsid w:val="002B395E"/>
    <w:rsid w:val="002B7662"/>
    <w:rsid w:val="002D639C"/>
    <w:rsid w:val="00315548"/>
    <w:rsid w:val="00316536"/>
    <w:rsid w:val="003176B0"/>
    <w:rsid w:val="00317BFE"/>
    <w:rsid w:val="00342C0C"/>
    <w:rsid w:val="003522A6"/>
    <w:rsid w:val="0035535A"/>
    <w:rsid w:val="003D43DD"/>
    <w:rsid w:val="003F1595"/>
    <w:rsid w:val="0041381E"/>
    <w:rsid w:val="00434049"/>
    <w:rsid w:val="00434355"/>
    <w:rsid w:val="004816C6"/>
    <w:rsid w:val="004879C9"/>
    <w:rsid w:val="004A5BBF"/>
    <w:rsid w:val="004C3D82"/>
    <w:rsid w:val="0050773F"/>
    <w:rsid w:val="00522280"/>
    <w:rsid w:val="00541182"/>
    <w:rsid w:val="0055441D"/>
    <w:rsid w:val="00554822"/>
    <w:rsid w:val="00576313"/>
    <w:rsid w:val="00594C01"/>
    <w:rsid w:val="005A3789"/>
    <w:rsid w:val="005A4DB1"/>
    <w:rsid w:val="005C13D3"/>
    <w:rsid w:val="005E7B42"/>
    <w:rsid w:val="005F2804"/>
    <w:rsid w:val="005F772D"/>
    <w:rsid w:val="00601D71"/>
    <w:rsid w:val="006265DE"/>
    <w:rsid w:val="00636A9D"/>
    <w:rsid w:val="006371B4"/>
    <w:rsid w:val="00647282"/>
    <w:rsid w:val="00650901"/>
    <w:rsid w:val="00666ECF"/>
    <w:rsid w:val="00670891"/>
    <w:rsid w:val="006932ED"/>
    <w:rsid w:val="006E0CC8"/>
    <w:rsid w:val="006E5BEA"/>
    <w:rsid w:val="006F46A9"/>
    <w:rsid w:val="006F7682"/>
    <w:rsid w:val="0072761D"/>
    <w:rsid w:val="007309FA"/>
    <w:rsid w:val="007547F7"/>
    <w:rsid w:val="00776224"/>
    <w:rsid w:val="00793594"/>
    <w:rsid w:val="00815291"/>
    <w:rsid w:val="00832799"/>
    <w:rsid w:val="00862FC8"/>
    <w:rsid w:val="008D390B"/>
    <w:rsid w:val="008F24F9"/>
    <w:rsid w:val="008F2925"/>
    <w:rsid w:val="008F2A10"/>
    <w:rsid w:val="008F6039"/>
    <w:rsid w:val="00901F96"/>
    <w:rsid w:val="009438D6"/>
    <w:rsid w:val="00971986"/>
    <w:rsid w:val="00982B91"/>
    <w:rsid w:val="0099380E"/>
    <w:rsid w:val="009C3043"/>
    <w:rsid w:val="009D0914"/>
    <w:rsid w:val="00A02678"/>
    <w:rsid w:val="00A15DD8"/>
    <w:rsid w:val="00A20BA9"/>
    <w:rsid w:val="00A2309A"/>
    <w:rsid w:val="00A2453E"/>
    <w:rsid w:val="00A514C8"/>
    <w:rsid w:val="00A609CB"/>
    <w:rsid w:val="00A67985"/>
    <w:rsid w:val="00A73047"/>
    <w:rsid w:val="00AF460A"/>
    <w:rsid w:val="00AF4B4D"/>
    <w:rsid w:val="00AF6C2A"/>
    <w:rsid w:val="00B567D9"/>
    <w:rsid w:val="00B657B9"/>
    <w:rsid w:val="00B67FB4"/>
    <w:rsid w:val="00B80727"/>
    <w:rsid w:val="00B9540C"/>
    <w:rsid w:val="00BC4153"/>
    <w:rsid w:val="00BD2B5B"/>
    <w:rsid w:val="00BD3CB5"/>
    <w:rsid w:val="00BD5888"/>
    <w:rsid w:val="00C24E49"/>
    <w:rsid w:val="00C323DF"/>
    <w:rsid w:val="00C65825"/>
    <w:rsid w:val="00C665E2"/>
    <w:rsid w:val="00C676D8"/>
    <w:rsid w:val="00C92399"/>
    <w:rsid w:val="00C96AA8"/>
    <w:rsid w:val="00CA6FA8"/>
    <w:rsid w:val="00CB05E4"/>
    <w:rsid w:val="00CB1F54"/>
    <w:rsid w:val="00CB4D8C"/>
    <w:rsid w:val="00CC6C4D"/>
    <w:rsid w:val="00CF38A3"/>
    <w:rsid w:val="00D27EAB"/>
    <w:rsid w:val="00D3087D"/>
    <w:rsid w:val="00D77E35"/>
    <w:rsid w:val="00D87564"/>
    <w:rsid w:val="00DD20F9"/>
    <w:rsid w:val="00DD7D5F"/>
    <w:rsid w:val="00E1331E"/>
    <w:rsid w:val="00E16460"/>
    <w:rsid w:val="00E3539B"/>
    <w:rsid w:val="00E43B22"/>
    <w:rsid w:val="00E54D6B"/>
    <w:rsid w:val="00E96524"/>
    <w:rsid w:val="00ED079A"/>
    <w:rsid w:val="00EE0B6F"/>
    <w:rsid w:val="00EF6D25"/>
    <w:rsid w:val="00F23E6D"/>
    <w:rsid w:val="00F418FF"/>
    <w:rsid w:val="00F419E5"/>
    <w:rsid w:val="00F46770"/>
    <w:rsid w:val="00F660B5"/>
    <w:rsid w:val="00F70CCA"/>
    <w:rsid w:val="00F76EB9"/>
    <w:rsid w:val="00F85FCE"/>
    <w:rsid w:val="00F94F2C"/>
    <w:rsid w:val="00FA09C3"/>
    <w:rsid w:val="00FD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7A0A5B-6E14-4DBB-BBA1-34BA8A9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styleId="CommentReference">
    <w:name w:val="annotation reference"/>
    <w:basedOn w:val="DefaultParagraphFont"/>
    <w:rsid w:val="00C323DF"/>
    <w:rPr>
      <w:sz w:val="16"/>
      <w:szCs w:val="16"/>
    </w:rPr>
  </w:style>
  <w:style w:type="paragraph" w:styleId="CommentText">
    <w:name w:val="annotation text"/>
    <w:basedOn w:val="Normal"/>
    <w:link w:val="CommentTextChar"/>
    <w:rsid w:val="00C323DF"/>
    <w:rPr>
      <w:sz w:val="20"/>
      <w:szCs w:val="20"/>
    </w:rPr>
  </w:style>
  <w:style w:type="character" w:customStyle="1" w:styleId="CommentTextChar">
    <w:name w:val="Comment Text Char"/>
    <w:basedOn w:val="DefaultParagraphFont"/>
    <w:link w:val="CommentText"/>
    <w:rsid w:val="00C323DF"/>
    <w:rPr>
      <w:sz w:val="20"/>
      <w:szCs w:val="20"/>
      <w:lang w:eastAsia="en-US"/>
    </w:rPr>
  </w:style>
  <w:style w:type="paragraph" w:styleId="CommentSubject">
    <w:name w:val="annotation subject"/>
    <w:basedOn w:val="CommentText"/>
    <w:next w:val="CommentText"/>
    <w:link w:val="CommentSubjectChar"/>
    <w:rsid w:val="00C323DF"/>
    <w:rPr>
      <w:b/>
      <w:bCs/>
    </w:rPr>
  </w:style>
  <w:style w:type="character" w:customStyle="1" w:styleId="CommentSubjectChar">
    <w:name w:val="Comment Subject Char"/>
    <w:basedOn w:val="CommentTextChar"/>
    <w:link w:val="CommentSubject"/>
    <w:rsid w:val="00C323D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3113">
      <w:bodyDiv w:val="1"/>
      <w:marLeft w:val="0"/>
      <w:marRight w:val="0"/>
      <w:marTop w:val="0"/>
      <w:marBottom w:val="0"/>
      <w:divBdr>
        <w:top w:val="none" w:sz="0" w:space="0" w:color="auto"/>
        <w:left w:val="none" w:sz="0" w:space="0" w:color="auto"/>
        <w:bottom w:val="none" w:sz="0" w:space="0" w:color="auto"/>
        <w:right w:val="none" w:sz="0" w:space="0" w:color="auto"/>
      </w:divBdr>
      <w:divsChild>
        <w:div w:id="1176580744">
          <w:marLeft w:val="0"/>
          <w:marRight w:val="0"/>
          <w:marTop w:val="0"/>
          <w:marBottom w:val="0"/>
          <w:divBdr>
            <w:top w:val="none" w:sz="0" w:space="0" w:color="auto"/>
            <w:left w:val="none" w:sz="0" w:space="0" w:color="auto"/>
            <w:bottom w:val="none" w:sz="0" w:space="0" w:color="auto"/>
            <w:right w:val="none" w:sz="0" w:space="0" w:color="auto"/>
          </w:divBdr>
          <w:divsChild>
            <w:div w:id="120344093">
              <w:marLeft w:val="0"/>
              <w:marRight w:val="0"/>
              <w:marTop w:val="0"/>
              <w:marBottom w:val="0"/>
              <w:divBdr>
                <w:top w:val="none" w:sz="0" w:space="0" w:color="auto"/>
                <w:left w:val="none" w:sz="0" w:space="0" w:color="auto"/>
                <w:bottom w:val="none" w:sz="0" w:space="0" w:color="auto"/>
                <w:right w:val="none" w:sz="0" w:space="0" w:color="auto"/>
              </w:divBdr>
              <w:divsChild>
                <w:div w:id="799612140">
                  <w:marLeft w:val="0"/>
                  <w:marRight w:val="0"/>
                  <w:marTop w:val="0"/>
                  <w:marBottom w:val="0"/>
                  <w:divBdr>
                    <w:top w:val="none" w:sz="0" w:space="0" w:color="auto"/>
                    <w:left w:val="none" w:sz="0" w:space="0" w:color="auto"/>
                    <w:bottom w:val="none" w:sz="0" w:space="0" w:color="auto"/>
                    <w:right w:val="none" w:sz="0" w:space="0" w:color="auto"/>
                  </w:divBdr>
                  <w:divsChild>
                    <w:div w:id="993409509">
                      <w:marLeft w:val="-90"/>
                      <w:marRight w:val="-90"/>
                      <w:marTop w:val="0"/>
                      <w:marBottom w:val="0"/>
                      <w:divBdr>
                        <w:top w:val="none" w:sz="0" w:space="0" w:color="auto"/>
                        <w:left w:val="none" w:sz="0" w:space="0" w:color="auto"/>
                        <w:bottom w:val="none" w:sz="0" w:space="0" w:color="auto"/>
                        <w:right w:val="none" w:sz="0" w:space="0" w:color="auto"/>
                      </w:divBdr>
                      <w:divsChild>
                        <w:div w:id="1590308061">
                          <w:marLeft w:val="0"/>
                          <w:marRight w:val="0"/>
                          <w:marTop w:val="0"/>
                          <w:marBottom w:val="0"/>
                          <w:divBdr>
                            <w:top w:val="none" w:sz="0" w:space="0" w:color="auto"/>
                            <w:left w:val="none" w:sz="0" w:space="0" w:color="auto"/>
                            <w:bottom w:val="none" w:sz="0" w:space="0" w:color="auto"/>
                            <w:right w:val="none" w:sz="0" w:space="0" w:color="auto"/>
                          </w:divBdr>
                          <w:divsChild>
                            <w:div w:id="1970552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B240-B7C9-46BD-9619-25D6E37D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B265839A</Template>
  <TotalTime>2</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6768</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James Couling</cp:lastModifiedBy>
  <cp:revision>5</cp:revision>
  <cp:lastPrinted>2014-09-11T08:03:00Z</cp:lastPrinted>
  <dcterms:created xsi:type="dcterms:W3CDTF">2018-02-14T09:07:00Z</dcterms:created>
  <dcterms:modified xsi:type="dcterms:W3CDTF">2018-03-20T15:32:00Z</dcterms:modified>
</cp:coreProperties>
</file>