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85CC9" w14:textId="554C4A59" w:rsidR="00AC5458" w:rsidRDefault="00526799">
      <w:pPr>
        <w:spacing w:after="0"/>
        <w:ind w:left="-1440" w:right="10466"/>
      </w:pPr>
      <w:r w:rsidRPr="00A24C75">
        <w:rPr>
          <w:rFonts w:ascii="Arial" w:hAnsi="Arial"/>
          <w:noProof/>
          <w:sz w:val="20"/>
        </w:rPr>
        <w:drawing>
          <wp:anchor distT="0" distB="0" distL="114300" distR="114300" simplePos="0" relativeHeight="251663360" behindDoc="0" locked="0" layoutInCell="1" allowOverlap="1" wp14:anchorId="6BC074D6" wp14:editId="328356FC">
            <wp:simplePos x="0" y="0"/>
            <wp:positionH relativeFrom="column">
              <wp:posOffset>-69104</wp:posOffset>
            </wp:positionH>
            <wp:positionV relativeFrom="paragraph">
              <wp:posOffset>-741873</wp:posOffset>
            </wp:positionV>
            <wp:extent cx="2133600" cy="742950"/>
            <wp:effectExtent l="19050" t="0" r="0" b="0"/>
            <wp:wrapNone/>
            <wp:docPr id="6" name="Picture 2" descr="LCF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F LOGO 2012"/>
                    <pic:cNvPicPr>
                      <a:picLocks noChangeAspect="1" noChangeArrowheads="1"/>
                    </pic:cNvPicPr>
                  </pic:nvPicPr>
                  <pic:blipFill>
                    <a:blip r:embed="rId8" cstate="print"/>
                    <a:srcRect t="8911" b="11496"/>
                    <a:stretch>
                      <a:fillRect/>
                    </a:stretch>
                  </pic:blipFill>
                  <pic:spPr bwMode="auto">
                    <a:xfrm>
                      <a:off x="0" y="0"/>
                      <a:ext cx="2133600" cy="742950"/>
                    </a:xfrm>
                    <a:prstGeom prst="rect">
                      <a:avLst/>
                    </a:prstGeom>
                    <a:noFill/>
                    <a:ln w="9525">
                      <a:noFill/>
                      <a:miter lim="800000"/>
                      <a:headEnd/>
                      <a:tailEnd/>
                    </a:ln>
                  </pic:spPr>
                </pic:pic>
              </a:graphicData>
            </a:graphic>
          </wp:anchor>
        </w:drawing>
      </w:r>
    </w:p>
    <w:tbl>
      <w:tblPr>
        <w:tblStyle w:val="TableGrid"/>
        <w:tblW w:w="9251" w:type="dxa"/>
        <w:tblInd w:w="-115" w:type="dxa"/>
        <w:tblCellMar>
          <w:top w:w="5" w:type="dxa"/>
          <w:left w:w="108" w:type="dxa"/>
          <w:right w:w="72" w:type="dxa"/>
        </w:tblCellMar>
        <w:tblLook w:val="04A0" w:firstRow="1" w:lastRow="0" w:firstColumn="1" w:lastColumn="0" w:noHBand="0" w:noVBand="1"/>
      </w:tblPr>
      <w:tblGrid>
        <w:gridCol w:w="4932"/>
        <w:gridCol w:w="4319"/>
      </w:tblGrid>
      <w:tr w:rsidR="00526799" w14:paraId="398DFAFF" w14:textId="77777777">
        <w:trPr>
          <w:trHeight w:val="466"/>
        </w:trPr>
        <w:tc>
          <w:tcPr>
            <w:tcW w:w="9251" w:type="dxa"/>
            <w:gridSpan w:val="2"/>
            <w:tcBorders>
              <w:top w:val="single" w:sz="2" w:space="0" w:color="000000"/>
              <w:left w:val="single" w:sz="2" w:space="0" w:color="000000"/>
              <w:bottom w:val="single" w:sz="2" w:space="0" w:color="000000"/>
              <w:right w:val="single" w:sz="2" w:space="0" w:color="000000"/>
            </w:tcBorders>
          </w:tcPr>
          <w:p w14:paraId="478AF962" w14:textId="354FE68C" w:rsidR="00526799" w:rsidRDefault="00526799" w:rsidP="00526799">
            <w:pPr>
              <w:ind w:left="19"/>
              <w:jc w:val="center"/>
            </w:pPr>
          </w:p>
        </w:tc>
      </w:tr>
      <w:tr w:rsidR="00AC5458" w14:paraId="0C1979ED" w14:textId="77777777" w:rsidTr="00655D35">
        <w:trPr>
          <w:trHeight w:val="468"/>
        </w:trPr>
        <w:tc>
          <w:tcPr>
            <w:tcW w:w="4932" w:type="dxa"/>
            <w:tcBorders>
              <w:top w:val="single" w:sz="2" w:space="0" w:color="000000"/>
              <w:left w:val="single" w:sz="2" w:space="0" w:color="000000"/>
              <w:bottom w:val="single" w:sz="6" w:space="0" w:color="000000"/>
              <w:right w:val="single" w:sz="6" w:space="0" w:color="000000"/>
            </w:tcBorders>
          </w:tcPr>
          <w:p w14:paraId="136280DD" w14:textId="77777777" w:rsidR="008141E0" w:rsidRDefault="00F66F76">
            <w:pPr>
              <w:rPr>
                <w:rFonts w:ascii="Arial" w:eastAsia="Arial" w:hAnsi="Arial" w:cs="Arial"/>
                <w:sz w:val="20"/>
              </w:rPr>
            </w:pPr>
            <w:r>
              <w:rPr>
                <w:rFonts w:ascii="Arial" w:eastAsia="Arial" w:hAnsi="Arial" w:cs="Arial"/>
                <w:sz w:val="20"/>
              </w:rPr>
              <w:t xml:space="preserve">Job Title:  </w:t>
            </w:r>
          </w:p>
          <w:p w14:paraId="15D2B9A1" w14:textId="44F6592E" w:rsidR="00F82C94" w:rsidRPr="00655D35" w:rsidRDefault="00F66F76">
            <w:pPr>
              <w:rPr>
                <w:rFonts w:ascii="Arial" w:eastAsia="Arial" w:hAnsi="Arial" w:cs="Arial"/>
                <w:sz w:val="20"/>
              </w:rPr>
            </w:pPr>
            <w:r>
              <w:rPr>
                <w:rFonts w:ascii="Arial" w:eastAsia="Arial" w:hAnsi="Arial" w:cs="Arial"/>
                <w:b/>
                <w:sz w:val="20"/>
              </w:rPr>
              <w:t>Course Leader</w:t>
            </w:r>
            <w:r w:rsidR="00F82C94" w:rsidRPr="00655D35">
              <w:rPr>
                <w:rFonts w:ascii="Arial" w:eastAsia="Arial" w:hAnsi="Arial" w:cs="Arial"/>
                <w:b/>
                <w:sz w:val="20"/>
              </w:rPr>
              <w:t>:</w:t>
            </w:r>
            <w:r w:rsidRPr="00655D35">
              <w:rPr>
                <w:rFonts w:ascii="Arial" w:eastAsia="Arial" w:hAnsi="Arial" w:cs="Arial"/>
                <w:b/>
                <w:sz w:val="20"/>
              </w:rPr>
              <w:t xml:space="preserve"> </w:t>
            </w:r>
            <w:r w:rsidR="008141E0">
              <w:rPr>
                <w:rFonts w:ascii="Arial" w:eastAsia="Arial" w:hAnsi="Arial" w:cs="Arial"/>
                <w:b/>
                <w:sz w:val="20"/>
              </w:rPr>
              <w:t xml:space="preserve"> MSc Applied Psychology in Fashion </w:t>
            </w:r>
          </w:p>
          <w:p w14:paraId="5028127B" w14:textId="77777777" w:rsidR="00AC5458" w:rsidRDefault="00F66F76">
            <w:r>
              <w:rPr>
                <w:rFonts w:ascii="Arial" w:eastAsia="Arial" w:hAnsi="Arial" w:cs="Arial"/>
                <w:sz w:val="20"/>
              </w:rPr>
              <w:t xml:space="preserve"> </w:t>
            </w:r>
          </w:p>
        </w:tc>
        <w:tc>
          <w:tcPr>
            <w:tcW w:w="4319" w:type="dxa"/>
            <w:tcBorders>
              <w:top w:val="single" w:sz="2" w:space="0" w:color="000000"/>
              <w:left w:val="single" w:sz="6" w:space="0" w:color="000000"/>
              <w:bottom w:val="single" w:sz="6" w:space="0" w:color="000000"/>
              <w:right w:val="single" w:sz="2" w:space="0" w:color="000000"/>
            </w:tcBorders>
          </w:tcPr>
          <w:p w14:paraId="2C59CCFB" w14:textId="368E72FD" w:rsidR="00AC5458" w:rsidRDefault="00F66F76" w:rsidP="00041EAF">
            <w:r>
              <w:rPr>
                <w:rFonts w:ascii="Arial" w:eastAsia="Arial" w:hAnsi="Arial" w:cs="Arial"/>
                <w:sz w:val="20"/>
              </w:rPr>
              <w:t xml:space="preserve">Salary: </w:t>
            </w:r>
            <w:r w:rsidR="009612FB" w:rsidRPr="00655D35">
              <w:rPr>
                <w:rFonts w:ascii="Arial" w:hAnsi="Arial" w:cs="Arial"/>
                <w:b/>
                <w:bCs/>
                <w:sz w:val="20"/>
                <w:szCs w:val="20"/>
              </w:rPr>
              <w:t>£</w:t>
            </w:r>
            <w:r w:rsidR="00041EAF">
              <w:rPr>
                <w:rFonts w:ascii="Arial" w:hAnsi="Arial" w:cs="Arial"/>
                <w:b/>
                <w:bCs/>
                <w:sz w:val="20"/>
                <w:szCs w:val="20"/>
              </w:rPr>
              <w:t>44,708</w:t>
            </w:r>
            <w:r w:rsidR="00A65B49" w:rsidRPr="00655D35">
              <w:rPr>
                <w:rFonts w:ascii="Arial" w:hAnsi="Arial" w:cs="Arial"/>
                <w:b/>
                <w:bCs/>
                <w:sz w:val="20"/>
                <w:szCs w:val="20"/>
              </w:rPr>
              <w:t xml:space="preserve"> </w:t>
            </w:r>
            <w:r w:rsidR="009612FB" w:rsidRPr="00655D35">
              <w:rPr>
                <w:rFonts w:ascii="Arial" w:hAnsi="Arial" w:cs="Arial"/>
                <w:b/>
                <w:bCs/>
                <w:sz w:val="20"/>
                <w:szCs w:val="20"/>
              </w:rPr>
              <w:t>- £</w:t>
            </w:r>
            <w:r w:rsidR="00041EAF">
              <w:rPr>
                <w:rFonts w:ascii="Arial" w:hAnsi="Arial" w:cs="Arial"/>
                <w:b/>
                <w:bCs/>
                <w:sz w:val="20"/>
                <w:szCs w:val="20"/>
              </w:rPr>
              <w:t>53,865</w:t>
            </w:r>
            <w:bookmarkStart w:id="0" w:name="_GoBack"/>
            <w:bookmarkEnd w:id="0"/>
            <w:r w:rsidR="00A65B49">
              <w:rPr>
                <w:rFonts w:ascii="Arial" w:hAnsi="Arial" w:cs="Arial"/>
                <w:b/>
                <w:bCs/>
                <w:sz w:val="20"/>
                <w:szCs w:val="20"/>
              </w:rPr>
              <w:t xml:space="preserve"> </w:t>
            </w:r>
            <w:r w:rsidR="00065C9D">
              <w:rPr>
                <w:rFonts w:ascii="Arial" w:hAnsi="Arial" w:cs="Arial"/>
                <w:b/>
                <w:bCs/>
                <w:sz w:val="20"/>
                <w:szCs w:val="20"/>
              </w:rPr>
              <w:t>pa</w:t>
            </w:r>
            <w:r>
              <w:rPr>
                <w:rFonts w:ascii="Arial" w:eastAsia="Arial" w:hAnsi="Arial" w:cs="Arial"/>
                <w:sz w:val="20"/>
              </w:rPr>
              <w:t xml:space="preserve"> </w:t>
            </w:r>
            <w:r>
              <w:rPr>
                <w:rFonts w:ascii="Arial" w:eastAsia="Arial" w:hAnsi="Arial" w:cs="Arial"/>
                <w:b/>
                <w:sz w:val="20"/>
              </w:rPr>
              <w:t xml:space="preserve"> </w:t>
            </w:r>
            <w:r>
              <w:rPr>
                <w:rFonts w:ascii="Arial" w:eastAsia="Arial" w:hAnsi="Arial" w:cs="Arial"/>
                <w:sz w:val="20"/>
              </w:rPr>
              <w:t xml:space="preserve"> </w:t>
            </w:r>
          </w:p>
        </w:tc>
      </w:tr>
      <w:tr w:rsidR="00AC5458" w14:paraId="12A2EBFC" w14:textId="77777777" w:rsidTr="00655D35">
        <w:trPr>
          <w:trHeight w:val="475"/>
        </w:trPr>
        <w:tc>
          <w:tcPr>
            <w:tcW w:w="4932" w:type="dxa"/>
            <w:tcBorders>
              <w:top w:val="single" w:sz="6" w:space="0" w:color="000000"/>
              <w:left w:val="single" w:sz="2" w:space="0" w:color="000000"/>
              <w:bottom w:val="single" w:sz="6" w:space="0" w:color="000000"/>
              <w:right w:val="single" w:sz="6" w:space="0" w:color="000000"/>
            </w:tcBorders>
          </w:tcPr>
          <w:p w14:paraId="48672A2D" w14:textId="77777777" w:rsidR="00AC5458" w:rsidRDefault="00F66F76">
            <w:r>
              <w:rPr>
                <w:rFonts w:ascii="Arial" w:eastAsia="Arial" w:hAnsi="Arial" w:cs="Arial"/>
                <w:sz w:val="20"/>
              </w:rPr>
              <w:t xml:space="preserve">Contract Length:  </w:t>
            </w:r>
            <w:r>
              <w:rPr>
                <w:rFonts w:ascii="Arial" w:eastAsia="Arial" w:hAnsi="Arial" w:cs="Arial"/>
                <w:b/>
                <w:sz w:val="20"/>
              </w:rPr>
              <w:t xml:space="preserve">Permanent </w:t>
            </w:r>
          </w:p>
          <w:p w14:paraId="38C9D937" w14:textId="77777777" w:rsidR="00AC5458" w:rsidRDefault="00F66F76">
            <w:r>
              <w:rPr>
                <w:rFonts w:ascii="Arial" w:eastAsia="Arial" w:hAnsi="Arial" w:cs="Arial"/>
                <w:sz w:val="20"/>
              </w:rPr>
              <w:t xml:space="preserve"> </w:t>
            </w:r>
          </w:p>
        </w:tc>
        <w:tc>
          <w:tcPr>
            <w:tcW w:w="4319" w:type="dxa"/>
            <w:tcBorders>
              <w:top w:val="single" w:sz="6" w:space="0" w:color="000000"/>
              <w:left w:val="single" w:sz="6" w:space="0" w:color="000000"/>
              <w:bottom w:val="single" w:sz="6" w:space="0" w:color="000000"/>
              <w:right w:val="single" w:sz="2" w:space="0" w:color="000000"/>
            </w:tcBorders>
          </w:tcPr>
          <w:p w14:paraId="329ED6CB" w14:textId="3C2E3BA8" w:rsidR="00AC5458" w:rsidRDefault="009612FB" w:rsidP="00BB5573">
            <w:r>
              <w:rPr>
                <w:rFonts w:ascii="Arial" w:eastAsia="Arial" w:hAnsi="Arial" w:cs="Arial"/>
                <w:sz w:val="20"/>
              </w:rPr>
              <w:t xml:space="preserve">Hours/ FTE: </w:t>
            </w:r>
            <w:r w:rsidR="00BB5573">
              <w:rPr>
                <w:rFonts w:ascii="Arial" w:eastAsia="Arial" w:hAnsi="Arial" w:cs="Arial"/>
                <w:b/>
                <w:sz w:val="20"/>
              </w:rPr>
              <w:t>1</w:t>
            </w:r>
          </w:p>
        </w:tc>
      </w:tr>
      <w:tr w:rsidR="00AC5458" w14:paraId="45081B58" w14:textId="77777777" w:rsidTr="00655D35">
        <w:trPr>
          <w:trHeight w:val="475"/>
        </w:trPr>
        <w:tc>
          <w:tcPr>
            <w:tcW w:w="4932" w:type="dxa"/>
            <w:tcBorders>
              <w:top w:val="single" w:sz="6" w:space="0" w:color="000000"/>
              <w:left w:val="single" w:sz="2" w:space="0" w:color="000000"/>
              <w:bottom w:val="single" w:sz="6" w:space="0" w:color="000000"/>
              <w:right w:val="single" w:sz="6" w:space="0" w:color="000000"/>
            </w:tcBorders>
          </w:tcPr>
          <w:p w14:paraId="0F43EBE8" w14:textId="77777777" w:rsidR="00AC5458" w:rsidRDefault="00F66F76">
            <w:r>
              <w:rPr>
                <w:rFonts w:ascii="Arial" w:eastAsia="Arial" w:hAnsi="Arial" w:cs="Arial"/>
                <w:sz w:val="20"/>
              </w:rPr>
              <w:t xml:space="preserve">Grade:  </w:t>
            </w:r>
            <w:r>
              <w:rPr>
                <w:rFonts w:ascii="Arial" w:eastAsia="Arial" w:hAnsi="Arial" w:cs="Arial"/>
                <w:b/>
                <w:sz w:val="20"/>
              </w:rPr>
              <w:t xml:space="preserve">6 </w:t>
            </w:r>
          </w:p>
          <w:p w14:paraId="3BBDD017" w14:textId="77777777" w:rsidR="00AC5458" w:rsidRDefault="00F66F76">
            <w:r>
              <w:rPr>
                <w:rFonts w:ascii="Arial" w:eastAsia="Arial" w:hAnsi="Arial" w:cs="Arial"/>
                <w:sz w:val="20"/>
              </w:rPr>
              <w:t xml:space="preserve"> </w:t>
            </w:r>
          </w:p>
        </w:tc>
        <w:tc>
          <w:tcPr>
            <w:tcW w:w="4319" w:type="dxa"/>
            <w:tcBorders>
              <w:top w:val="single" w:sz="6" w:space="0" w:color="000000"/>
              <w:left w:val="single" w:sz="6" w:space="0" w:color="000000"/>
              <w:bottom w:val="single" w:sz="6" w:space="0" w:color="000000"/>
              <w:right w:val="single" w:sz="2" w:space="0" w:color="000000"/>
            </w:tcBorders>
          </w:tcPr>
          <w:p w14:paraId="7BE4CDA8" w14:textId="77777777" w:rsidR="00F82C94" w:rsidRDefault="00F66F76" w:rsidP="00F82C94">
            <w:r>
              <w:rPr>
                <w:rFonts w:ascii="Arial" w:eastAsia="Arial" w:hAnsi="Arial" w:cs="Arial"/>
                <w:sz w:val="20"/>
              </w:rPr>
              <w:t xml:space="preserve">Location:   </w:t>
            </w:r>
            <w:r w:rsidR="00F82C94" w:rsidRPr="00655D35">
              <w:rPr>
                <w:rFonts w:ascii="Arial" w:eastAsia="Arial" w:hAnsi="Arial" w:cs="Arial"/>
                <w:b/>
                <w:sz w:val="20"/>
              </w:rPr>
              <w:t>L</w:t>
            </w:r>
            <w:r w:rsidR="00F82C94" w:rsidRPr="00655D35">
              <w:rPr>
                <w:rFonts w:ascii="Arial" w:hAnsi="Arial"/>
                <w:b/>
                <w:sz w:val="20"/>
              </w:rPr>
              <w:t>ondon College of Fashion, 20 John Princes Street, London, W1G 0BJ</w:t>
            </w:r>
          </w:p>
          <w:p w14:paraId="13B294EE" w14:textId="77777777" w:rsidR="00AC5458" w:rsidRDefault="00AC5458"/>
        </w:tc>
      </w:tr>
      <w:tr w:rsidR="00AC5458" w14:paraId="30558B2A" w14:textId="77777777" w:rsidTr="00655D35">
        <w:trPr>
          <w:trHeight w:val="470"/>
        </w:trPr>
        <w:tc>
          <w:tcPr>
            <w:tcW w:w="4932" w:type="dxa"/>
            <w:tcBorders>
              <w:top w:val="single" w:sz="6" w:space="0" w:color="000000"/>
              <w:left w:val="single" w:sz="2" w:space="0" w:color="000000"/>
              <w:bottom w:val="single" w:sz="2" w:space="0" w:color="000000"/>
              <w:right w:val="single" w:sz="6" w:space="0" w:color="000000"/>
            </w:tcBorders>
          </w:tcPr>
          <w:p w14:paraId="630DD13D" w14:textId="77777777" w:rsidR="00AC5458" w:rsidRDefault="00F66F76">
            <w:r>
              <w:rPr>
                <w:rFonts w:ascii="Arial" w:eastAsia="Arial" w:hAnsi="Arial" w:cs="Arial"/>
                <w:sz w:val="20"/>
              </w:rPr>
              <w:t xml:space="preserve">Accountable to:  </w:t>
            </w:r>
            <w:r>
              <w:rPr>
                <w:rFonts w:ascii="Arial" w:eastAsia="Arial" w:hAnsi="Arial" w:cs="Arial"/>
                <w:b/>
                <w:sz w:val="20"/>
              </w:rPr>
              <w:t>Programme Directo</w:t>
            </w:r>
            <w:r w:rsidRPr="009612FB">
              <w:rPr>
                <w:rFonts w:ascii="Arial" w:eastAsia="Arial" w:hAnsi="Arial" w:cs="Arial"/>
                <w:b/>
                <w:sz w:val="20"/>
              </w:rPr>
              <w:t>r</w:t>
            </w:r>
            <w:r w:rsidR="009612FB" w:rsidRPr="009612FB">
              <w:rPr>
                <w:rFonts w:ascii="Arial" w:eastAsia="Arial" w:hAnsi="Arial" w:cs="Arial"/>
                <w:b/>
                <w:sz w:val="20"/>
              </w:rPr>
              <w:t xml:space="preserve">: Science </w:t>
            </w:r>
          </w:p>
        </w:tc>
        <w:tc>
          <w:tcPr>
            <w:tcW w:w="4319" w:type="dxa"/>
            <w:tcBorders>
              <w:top w:val="single" w:sz="6" w:space="0" w:color="000000"/>
              <w:left w:val="single" w:sz="6" w:space="0" w:color="000000"/>
              <w:bottom w:val="single" w:sz="2" w:space="0" w:color="000000"/>
              <w:right w:val="single" w:sz="2" w:space="0" w:color="000000"/>
            </w:tcBorders>
          </w:tcPr>
          <w:p w14:paraId="2420FBEF" w14:textId="77777777" w:rsidR="00AC5458" w:rsidRDefault="00F82C94">
            <w:r>
              <w:rPr>
                <w:rFonts w:ascii="Arial" w:eastAsia="Arial" w:hAnsi="Arial" w:cs="Arial"/>
                <w:sz w:val="20"/>
              </w:rPr>
              <w:t xml:space="preserve">College/ Service: </w:t>
            </w:r>
            <w:r w:rsidRPr="00655D35">
              <w:rPr>
                <w:rFonts w:ascii="Arial" w:eastAsia="Arial" w:hAnsi="Arial" w:cs="Arial"/>
                <w:b/>
                <w:sz w:val="20"/>
              </w:rPr>
              <w:t>Fashion Business School, London College of Fashion</w:t>
            </w:r>
            <w:r>
              <w:rPr>
                <w:rFonts w:ascii="Arial" w:eastAsia="Arial" w:hAnsi="Arial" w:cs="Arial"/>
                <w:sz w:val="20"/>
              </w:rPr>
              <w:t xml:space="preserve"> </w:t>
            </w:r>
          </w:p>
          <w:p w14:paraId="206DD372" w14:textId="77777777" w:rsidR="00AC5458" w:rsidRDefault="00F66F76">
            <w:r>
              <w:rPr>
                <w:rFonts w:ascii="Arial" w:eastAsia="Arial" w:hAnsi="Arial" w:cs="Arial"/>
                <w:sz w:val="20"/>
              </w:rPr>
              <w:t xml:space="preserve"> </w:t>
            </w:r>
          </w:p>
        </w:tc>
      </w:tr>
      <w:tr w:rsidR="00AC5458" w14:paraId="1089413A" w14:textId="77777777" w:rsidTr="00F82C94">
        <w:trPr>
          <w:trHeight w:val="2307"/>
        </w:trPr>
        <w:tc>
          <w:tcPr>
            <w:tcW w:w="9251" w:type="dxa"/>
            <w:gridSpan w:val="2"/>
            <w:tcBorders>
              <w:top w:val="single" w:sz="2" w:space="0" w:color="000000"/>
              <w:left w:val="single" w:sz="2" w:space="0" w:color="000000"/>
              <w:bottom w:val="single" w:sz="2" w:space="0" w:color="000000"/>
              <w:right w:val="single" w:sz="2" w:space="0" w:color="000000"/>
            </w:tcBorders>
          </w:tcPr>
          <w:p w14:paraId="5CC8A06D" w14:textId="5A503FF0" w:rsidR="00AC5458" w:rsidRDefault="00F66F76">
            <w:r>
              <w:rPr>
                <w:rFonts w:ascii="Arial" w:eastAsia="Arial" w:hAnsi="Arial" w:cs="Arial"/>
                <w:b/>
                <w:sz w:val="20"/>
              </w:rPr>
              <w:t xml:space="preserve">Purpose of the role: </w:t>
            </w:r>
          </w:p>
          <w:p w14:paraId="17BF4B18" w14:textId="77777777" w:rsidR="00AC5458" w:rsidRDefault="00F66F76">
            <w:r>
              <w:rPr>
                <w:rFonts w:ascii="Arial" w:eastAsia="Arial" w:hAnsi="Arial" w:cs="Arial"/>
                <w:b/>
                <w:sz w:val="20"/>
              </w:rPr>
              <w:t xml:space="preserve"> </w:t>
            </w:r>
          </w:p>
          <w:p w14:paraId="20B094DD" w14:textId="77777777" w:rsidR="00AC5458" w:rsidRDefault="00F66F76">
            <w:r>
              <w:rPr>
                <w:rFonts w:ascii="Arial" w:eastAsia="Arial" w:hAnsi="Arial" w:cs="Arial"/>
                <w:sz w:val="20"/>
              </w:rPr>
              <w:t xml:space="preserve">To be responsible to the Programme Director for: </w:t>
            </w:r>
          </w:p>
          <w:p w14:paraId="314B9E27" w14:textId="77777777" w:rsidR="00AC5458" w:rsidRDefault="00F66F76">
            <w:pPr>
              <w:numPr>
                <w:ilvl w:val="0"/>
                <w:numId w:val="1"/>
              </w:numPr>
              <w:spacing w:line="244" w:lineRule="auto"/>
              <w:ind w:hanging="360"/>
            </w:pPr>
            <w:r>
              <w:rPr>
                <w:rFonts w:ascii="Arial" w:eastAsia="Arial" w:hAnsi="Arial" w:cs="Arial"/>
                <w:sz w:val="20"/>
              </w:rPr>
              <w:t xml:space="preserve">The academic leadership and management of the Course, including the maintenance and enhancement of standards and responsibility for the design, development and delivery of the curriculum  </w:t>
            </w:r>
          </w:p>
          <w:p w14:paraId="3CFF1D07" w14:textId="77777777" w:rsidR="00AC5458" w:rsidRDefault="00F66F76">
            <w:pPr>
              <w:numPr>
                <w:ilvl w:val="0"/>
                <w:numId w:val="1"/>
              </w:numPr>
              <w:spacing w:line="248" w:lineRule="auto"/>
              <w:ind w:hanging="360"/>
            </w:pPr>
            <w:r>
              <w:rPr>
                <w:rFonts w:ascii="Arial" w:eastAsia="Arial" w:hAnsi="Arial" w:cs="Arial"/>
                <w:sz w:val="20"/>
              </w:rPr>
              <w:t xml:space="preserve">The day to day management of the Course including all areas of learning, teaching and assessment of students as well as resources allocated. </w:t>
            </w:r>
          </w:p>
          <w:p w14:paraId="5086B165" w14:textId="77777777" w:rsidR="00655D35" w:rsidRPr="00655D35" w:rsidRDefault="00F66F76" w:rsidP="00655D35">
            <w:pPr>
              <w:numPr>
                <w:ilvl w:val="0"/>
                <w:numId w:val="1"/>
              </w:numPr>
              <w:ind w:hanging="360"/>
            </w:pPr>
            <w:r>
              <w:rPr>
                <w:rFonts w:ascii="Arial" w:eastAsia="Arial" w:hAnsi="Arial" w:cs="Arial"/>
                <w:sz w:val="20"/>
              </w:rPr>
              <w:t xml:space="preserve">Observing and implementing the policies and procedures of </w:t>
            </w:r>
            <w:r w:rsidR="00655D35">
              <w:rPr>
                <w:rFonts w:ascii="Arial" w:eastAsia="Arial" w:hAnsi="Arial" w:cs="Arial"/>
                <w:sz w:val="20"/>
              </w:rPr>
              <w:t>the University and the College.</w:t>
            </w:r>
          </w:p>
          <w:p w14:paraId="53B1C8A2" w14:textId="77777777" w:rsidR="00655D35" w:rsidRDefault="00655D35" w:rsidP="00655D35">
            <w:pPr>
              <w:rPr>
                <w:rFonts w:ascii="Arial" w:eastAsia="Arial" w:hAnsi="Arial" w:cs="Arial"/>
                <w:sz w:val="20"/>
              </w:rPr>
            </w:pPr>
          </w:p>
          <w:p w14:paraId="488AD15A" w14:textId="3E61FF2A" w:rsidR="00655D35" w:rsidRDefault="00655D35" w:rsidP="00655D35">
            <w:r w:rsidRPr="00655D35">
              <w:rPr>
                <w:rFonts w:ascii="Arial" w:eastAsia="Arial" w:hAnsi="Arial" w:cs="Arial"/>
                <w:b/>
                <w:sz w:val="20"/>
              </w:rPr>
              <w:t xml:space="preserve">Duties and Responsibilities </w:t>
            </w:r>
          </w:p>
          <w:p w14:paraId="108E54EC" w14:textId="77777777" w:rsidR="00655D35" w:rsidRDefault="00655D35" w:rsidP="00655D35">
            <w:r>
              <w:rPr>
                <w:rFonts w:ascii="Arial" w:eastAsia="Arial" w:hAnsi="Arial" w:cs="Arial"/>
                <w:b/>
                <w:sz w:val="20"/>
              </w:rPr>
              <w:t xml:space="preserve"> </w:t>
            </w:r>
          </w:p>
          <w:p w14:paraId="3F5C9270" w14:textId="77777777" w:rsidR="00655D35" w:rsidRDefault="00655D35" w:rsidP="00655D35">
            <w:pPr>
              <w:spacing w:line="241" w:lineRule="auto"/>
              <w:ind w:right="30"/>
            </w:pPr>
            <w:r>
              <w:rPr>
                <w:rFonts w:ascii="Arial" w:eastAsia="Arial" w:hAnsi="Arial" w:cs="Arial"/>
                <w:sz w:val="20"/>
              </w:rPr>
              <w:t xml:space="preserve">In consultation with academic, administrative, managerial and technical colleagues (as appropriate) to: </w:t>
            </w:r>
          </w:p>
          <w:p w14:paraId="502E3399" w14:textId="77777777" w:rsidR="00655D35" w:rsidRDefault="00655D35" w:rsidP="00655D35">
            <w:r>
              <w:rPr>
                <w:rFonts w:ascii="Arial" w:eastAsia="Arial" w:hAnsi="Arial" w:cs="Arial"/>
                <w:b/>
                <w:i/>
                <w:sz w:val="20"/>
              </w:rPr>
              <w:t xml:space="preserve">Academic </w:t>
            </w:r>
          </w:p>
          <w:p w14:paraId="177E66A0" w14:textId="77777777" w:rsidR="00655D35" w:rsidRDefault="00655D35" w:rsidP="00655D35">
            <w:pPr>
              <w:spacing w:after="1" w:line="241" w:lineRule="auto"/>
            </w:pPr>
            <w:r>
              <w:rPr>
                <w:rFonts w:ascii="Arial" w:eastAsia="Arial" w:hAnsi="Arial" w:cs="Arial"/>
                <w:sz w:val="20"/>
              </w:rPr>
              <w:t xml:space="preserve">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 </w:t>
            </w:r>
          </w:p>
          <w:p w14:paraId="6733CD22" w14:textId="77777777" w:rsidR="00AC5458" w:rsidRDefault="00AC5458"/>
          <w:p w14:paraId="418B284F" w14:textId="77777777" w:rsidR="00655D35" w:rsidRDefault="00655D35" w:rsidP="00655D35">
            <w:pPr>
              <w:spacing w:after="2" w:line="239" w:lineRule="auto"/>
              <w:jc w:val="both"/>
            </w:pPr>
            <w:r>
              <w:rPr>
                <w:rFonts w:ascii="Arial" w:eastAsia="Arial" w:hAnsi="Arial" w:cs="Arial"/>
                <w:sz w:val="20"/>
              </w:rPr>
              <w:t>Provide the vision for the Course, set the agenda for its development and maintaining and enhancing quality.</w:t>
            </w:r>
            <w:r>
              <w:rPr>
                <w:rFonts w:ascii="Arial" w:eastAsia="Arial" w:hAnsi="Arial" w:cs="Arial"/>
                <w:color w:val="3366FF"/>
                <w:sz w:val="20"/>
              </w:rPr>
              <w:t xml:space="preserve"> </w:t>
            </w:r>
          </w:p>
          <w:p w14:paraId="12963E03" w14:textId="77777777" w:rsidR="00655D35" w:rsidRDefault="00655D35" w:rsidP="00655D35">
            <w:r>
              <w:rPr>
                <w:rFonts w:ascii="Arial" w:eastAsia="Arial" w:hAnsi="Arial" w:cs="Arial"/>
                <w:sz w:val="20"/>
              </w:rPr>
              <w:t xml:space="preserve"> </w:t>
            </w:r>
          </w:p>
          <w:p w14:paraId="28D5AE5E" w14:textId="77777777" w:rsidR="00655D35" w:rsidRDefault="00655D35" w:rsidP="00655D35">
            <w:r>
              <w:rPr>
                <w:rFonts w:ascii="Arial" w:eastAsia="Arial" w:hAnsi="Arial" w:cs="Arial"/>
                <w:i/>
                <w:sz w:val="20"/>
              </w:rPr>
              <w:t xml:space="preserve">Quality Management and Enhancement </w:t>
            </w:r>
          </w:p>
          <w:p w14:paraId="288F053F" w14:textId="77777777" w:rsidR="00655D35" w:rsidRDefault="00655D35" w:rsidP="00655D35">
            <w:r>
              <w:rPr>
                <w:rFonts w:ascii="Arial" w:eastAsia="Arial" w:hAnsi="Arial" w:cs="Arial"/>
                <w:sz w:val="20"/>
              </w:rPr>
              <w:t xml:space="preserve">Undertake the effective monitoring of the course and lead enhancement activities. </w:t>
            </w:r>
          </w:p>
          <w:p w14:paraId="11C9051A" w14:textId="77777777" w:rsidR="00655D35" w:rsidRDefault="00655D35" w:rsidP="00655D35">
            <w:r>
              <w:rPr>
                <w:rFonts w:ascii="Arial" w:eastAsia="Arial" w:hAnsi="Arial" w:cs="Arial"/>
                <w:sz w:val="20"/>
              </w:rPr>
              <w:t xml:space="preserve"> </w:t>
            </w:r>
          </w:p>
          <w:p w14:paraId="67D5674C" w14:textId="03B5135F" w:rsidR="00655D35" w:rsidRDefault="00655D35" w:rsidP="00655D35">
            <w:pPr>
              <w:spacing w:after="1"/>
            </w:pPr>
            <w:r>
              <w:rPr>
                <w:rFonts w:ascii="Arial" w:eastAsia="Arial" w:hAnsi="Arial" w:cs="Arial"/>
                <w:sz w:val="20"/>
              </w:rPr>
              <w:t xml:space="preserve">Contribute to and where appropriate lead on the process of course development, minor modifications, major changes, validation, revalidation and review by the University, external agencies and professional bodies in liaison with </w:t>
            </w:r>
            <w:r w:rsidR="002B43C4">
              <w:rPr>
                <w:rFonts w:ascii="Arial" w:eastAsia="Arial" w:hAnsi="Arial" w:cs="Arial"/>
                <w:sz w:val="20"/>
              </w:rPr>
              <w:t xml:space="preserve">the Subject Director and </w:t>
            </w:r>
            <w:r>
              <w:rPr>
                <w:rFonts w:ascii="Arial" w:eastAsia="Arial" w:hAnsi="Arial" w:cs="Arial"/>
                <w:sz w:val="20"/>
              </w:rPr>
              <w:t xml:space="preserve">relevant Deans/Associate Deans. </w:t>
            </w:r>
          </w:p>
          <w:p w14:paraId="00E8B8F0" w14:textId="77777777" w:rsidR="00655D35" w:rsidRDefault="00655D35"/>
          <w:p w14:paraId="3602FCB1" w14:textId="77777777" w:rsidR="00655D35" w:rsidRDefault="00655D35" w:rsidP="00655D35">
            <w:pPr>
              <w:spacing w:line="241" w:lineRule="auto"/>
              <w:ind w:right="35"/>
            </w:pPr>
            <w:r>
              <w:rPr>
                <w:rFonts w:ascii="Arial" w:eastAsia="Arial" w:hAnsi="Arial" w:cs="Arial"/>
                <w:sz w:val="20"/>
              </w:rPr>
              <w:t xml:space="preserve">Analyse data on student progression and achievement with a view to identifying issues and trends and formulating appropriate action in response. </w:t>
            </w:r>
          </w:p>
          <w:p w14:paraId="2BA4DC2F" w14:textId="77777777" w:rsidR="00655D35" w:rsidRDefault="00655D35" w:rsidP="00655D35">
            <w:r>
              <w:rPr>
                <w:rFonts w:ascii="Arial" w:eastAsia="Arial" w:hAnsi="Arial" w:cs="Arial"/>
                <w:sz w:val="20"/>
              </w:rPr>
              <w:t xml:space="preserve"> </w:t>
            </w:r>
          </w:p>
          <w:p w14:paraId="6E9FAE4B" w14:textId="77777777" w:rsidR="00655D35" w:rsidRDefault="00655D35" w:rsidP="00655D35">
            <w:pPr>
              <w:spacing w:line="241" w:lineRule="auto"/>
              <w:jc w:val="both"/>
            </w:pPr>
            <w:r>
              <w:rPr>
                <w:rFonts w:ascii="Arial" w:eastAsia="Arial" w:hAnsi="Arial" w:cs="Arial"/>
                <w:sz w:val="20"/>
              </w:rPr>
              <w:t xml:space="preserve">Contribute to the work of the academic committees of the University and, where appropriate, act as Chair. </w:t>
            </w:r>
          </w:p>
          <w:p w14:paraId="7EEE6E6D" w14:textId="77777777" w:rsidR="00655D35" w:rsidRDefault="00655D35" w:rsidP="00655D35">
            <w:r>
              <w:rPr>
                <w:rFonts w:ascii="Arial" w:eastAsia="Arial" w:hAnsi="Arial" w:cs="Arial"/>
                <w:sz w:val="20"/>
              </w:rPr>
              <w:t xml:space="preserve"> </w:t>
            </w:r>
          </w:p>
          <w:p w14:paraId="1C0F3D1E" w14:textId="77777777" w:rsidR="00655D35" w:rsidRDefault="00655D35" w:rsidP="00655D35">
            <w:r>
              <w:rPr>
                <w:rFonts w:ascii="Arial" w:eastAsia="Arial" w:hAnsi="Arial" w:cs="Arial"/>
                <w:i/>
                <w:sz w:val="20"/>
              </w:rPr>
              <w:t xml:space="preserve">Curriculum Design, Content and Organisation </w:t>
            </w:r>
          </w:p>
          <w:p w14:paraId="0FA86292" w14:textId="77777777" w:rsidR="00655D35" w:rsidRDefault="00655D35" w:rsidP="00655D35">
            <w:pPr>
              <w:spacing w:line="241" w:lineRule="auto"/>
            </w:pPr>
            <w:r>
              <w:rPr>
                <w:rFonts w:ascii="Arial" w:eastAsia="Arial" w:hAnsi="Arial" w:cs="Arial"/>
                <w:sz w:val="20"/>
              </w:rPr>
              <w:t xml:space="preserve">Ensure that the curriculum is relevant, current and consistent with the mission of the Programme and the vision for the course. </w:t>
            </w:r>
          </w:p>
          <w:p w14:paraId="49DA3722" w14:textId="77777777" w:rsidR="00655D35" w:rsidRDefault="00655D35" w:rsidP="00655D35">
            <w:r>
              <w:rPr>
                <w:rFonts w:ascii="Arial" w:eastAsia="Arial" w:hAnsi="Arial" w:cs="Arial"/>
                <w:sz w:val="20"/>
              </w:rPr>
              <w:t xml:space="preserve"> </w:t>
            </w:r>
          </w:p>
          <w:p w14:paraId="5381E0C0" w14:textId="56CF215A" w:rsidR="00655D35" w:rsidRDefault="00655D35" w:rsidP="00655D35">
            <w:pPr>
              <w:spacing w:line="241" w:lineRule="auto"/>
            </w:pPr>
            <w:r>
              <w:rPr>
                <w:rFonts w:ascii="Arial" w:eastAsia="Arial" w:hAnsi="Arial" w:cs="Arial"/>
                <w:sz w:val="20"/>
              </w:rPr>
              <w:t>Ensure that the delivery of the curriculum is organised and resourced</w:t>
            </w:r>
            <w:r>
              <w:rPr>
                <w:rFonts w:ascii="Arial" w:eastAsia="Arial" w:hAnsi="Arial" w:cs="Arial"/>
                <w:color w:val="FF0000"/>
                <w:sz w:val="20"/>
              </w:rPr>
              <w:t xml:space="preserve"> </w:t>
            </w:r>
            <w:r>
              <w:rPr>
                <w:rFonts w:ascii="Arial" w:eastAsia="Arial" w:hAnsi="Arial" w:cs="Arial"/>
                <w:sz w:val="20"/>
              </w:rPr>
              <w:t>appropriately to the academic award, and to the learning styles and devel</w:t>
            </w:r>
            <w:r w:rsidR="00683D8A">
              <w:rPr>
                <w:rFonts w:ascii="Arial" w:eastAsia="Arial" w:hAnsi="Arial" w:cs="Arial"/>
                <w:sz w:val="20"/>
              </w:rPr>
              <w:t>opmental stages of the students.</w:t>
            </w:r>
            <w:r>
              <w:rPr>
                <w:rFonts w:ascii="Arial" w:eastAsia="Arial" w:hAnsi="Arial" w:cs="Arial"/>
                <w:sz w:val="20"/>
              </w:rPr>
              <w:t xml:space="preserve">  </w:t>
            </w:r>
          </w:p>
          <w:p w14:paraId="389817F1" w14:textId="77777777" w:rsidR="00655D35" w:rsidRDefault="00655D35" w:rsidP="00655D35">
            <w:r>
              <w:rPr>
                <w:rFonts w:ascii="Arial" w:eastAsia="Arial" w:hAnsi="Arial" w:cs="Arial"/>
                <w:sz w:val="20"/>
              </w:rPr>
              <w:t xml:space="preserve"> </w:t>
            </w:r>
          </w:p>
          <w:p w14:paraId="3DDB4B7F" w14:textId="77777777" w:rsidR="00655D35" w:rsidRDefault="00655D35" w:rsidP="00655D35">
            <w:r>
              <w:rPr>
                <w:rFonts w:ascii="Arial" w:eastAsia="Arial" w:hAnsi="Arial" w:cs="Arial"/>
                <w:i/>
                <w:sz w:val="20"/>
              </w:rPr>
              <w:lastRenderedPageBreak/>
              <w:t xml:space="preserve">Learning Teaching and Assessment </w:t>
            </w:r>
          </w:p>
          <w:p w14:paraId="20EC23E6" w14:textId="77777777" w:rsidR="00655D35" w:rsidRDefault="00655D35" w:rsidP="00655D35">
            <w:pPr>
              <w:spacing w:line="241" w:lineRule="auto"/>
              <w:ind w:right="32"/>
            </w:pPr>
            <w:r>
              <w:rPr>
                <w:rFonts w:ascii="Arial" w:eastAsia="Arial" w:hAnsi="Arial" w:cs="Arial"/>
                <w:sz w:val="20"/>
              </w:rPr>
              <w:t xml:space="preserve">Ensure that the learning (teaching and assessment) methods employed on the Course are appropriate to the academic award, </w:t>
            </w:r>
            <w:r w:rsidRPr="00612BE3">
              <w:rPr>
                <w:rFonts w:ascii="Arial" w:eastAsia="Arial" w:hAnsi="Arial" w:cs="Arial"/>
                <w:sz w:val="20"/>
              </w:rPr>
              <w:t>resources allocated</w:t>
            </w:r>
            <w:r>
              <w:rPr>
                <w:rFonts w:ascii="Arial" w:eastAsia="Arial" w:hAnsi="Arial" w:cs="Arial"/>
                <w:sz w:val="20"/>
              </w:rPr>
              <w:t xml:space="preserve"> and the demands of the subject and the learning styles and developmental stages of the students. </w:t>
            </w:r>
          </w:p>
          <w:p w14:paraId="1E2A0373" w14:textId="77777777" w:rsidR="00655D35" w:rsidRDefault="00655D35" w:rsidP="00655D35">
            <w:r>
              <w:rPr>
                <w:rFonts w:ascii="Arial" w:eastAsia="Arial" w:hAnsi="Arial" w:cs="Arial"/>
                <w:sz w:val="20"/>
              </w:rPr>
              <w:t xml:space="preserve"> </w:t>
            </w:r>
          </w:p>
          <w:p w14:paraId="3E59D12C" w14:textId="3793A0C4" w:rsidR="00655D35" w:rsidRDefault="00655D35" w:rsidP="00655D35">
            <w:pPr>
              <w:spacing w:line="241" w:lineRule="auto"/>
              <w:jc w:val="both"/>
            </w:pPr>
            <w:r>
              <w:rPr>
                <w:rFonts w:ascii="Arial" w:eastAsia="Arial" w:hAnsi="Arial" w:cs="Arial"/>
                <w:sz w:val="20"/>
              </w:rPr>
              <w:t>Plan and manage the assessment process for the Course, to comply with University policy and appropriate academic standards to ensure students are given constructive and timely feedback that helps them improve.</w:t>
            </w:r>
            <w:r>
              <w:rPr>
                <w:rFonts w:ascii="Arial" w:eastAsia="Arial" w:hAnsi="Arial" w:cs="Arial"/>
                <w:color w:val="3366FF"/>
                <w:sz w:val="20"/>
              </w:rPr>
              <w:t xml:space="preserve"> </w:t>
            </w:r>
          </w:p>
          <w:p w14:paraId="16BA5D67" w14:textId="77777777" w:rsidR="00655D35" w:rsidRDefault="00655D35" w:rsidP="00655D35">
            <w:r>
              <w:rPr>
                <w:rFonts w:ascii="Arial" w:eastAsia="Arial" w:hAnsi="Arial" w:cs="Arial"/>
                <w:sz w:val="20"/>
              </w:rPr>
              <w:t xml:space="preserve"> </w:t>
            </w:r>
          </w:p>
          <w:p w14:paraId="069DF8C9" w14:textId="77777777" w:rsidR="00655D35" w:rsidRDefault="00655D35" w:rsidP="00655D35">
            <w:pPr>
              <w:spacing w:after="2" w:line="239" w:lineRule="auto"/>
              <w:jc w:val="both"/>
            </w:pPr>
            <w:r>
              <w:rPr>
                <w:rFonts w:ascii="Arial" w:eastAsia="Arial" w:hAnsi="Arial" w:cs="Arial"/>
                <w:sz w:val="20"/>
              </w:rPr>
              <w:t xml:space="preserve">Contribute to University committees, such as Assessment Panels, Boards of Examiners and their subboards, as appropriate. </w:t>
            </w:r>
          </w:p>
          <w:p w14:paraId="755DEB9E" w14:textId="77777777" w:rsidR="00655D35" w:rsidRDefault="00655D35" w:rsidP="00655D35">
            <w:r>
              <w:rPr>
                <w:rFonts w:ascii="Arial" w:eastAsia="Arial" w:hAnsi="Arial" w:cs="Arial"/>
                <w:sz w:val="20"/>
              </w:rPr>
              <w:t xml:space="preserve"> </w:t>
            </w:r>
          </w:p>
          <w:p w14:paraId="2F24F9DF" w14:textId="77777777" w:rsidR="00655D35" w:rsidRDefault="00655D35" w:rsidP="00655D35">
            <w:pPr>
              <w:spacing w:line="241" w:lineRule="auto"/>
              <w:jc w:val="both"/>
            </w:pPr>
            <w:r>
              <w:rPr>
                <w:rFonts w:ascii="Arial" w:eastAsia="Arial" w:hAnsi="Arial" w:cs="Arial"/>
                <w:sz w:val="20"/>
              </w:rPr>
              <w:t xml:space="preserve">Undertake such teaching duties as are appropriate to the requirements of the course and consistent with your areas of expertise. </w:t>
            </w:r>
          </w:p>
          <w:p w14:paraId="3892A206" w14:textId="77777777" w:rsidR="00655D35" w:rsidRDefault="00655D35" w:rsidP="00655D35">
            <w:r>
              <w:rPr>
                <w:rFonts w:ascii="Arial" w:eastAsia="Arial" w:hAnsi="Arial" w:cs="Arial"/>
                <w:sz w:val="20"/>
              </w:rPr>
              <w:t xml:space="preserve"> </w:t>
            </w:r>
          </w:p>
          <w:p w14:paraId="6C5E9AFE" w14:textId="77777777" w:rsidR="00655D35" w:rsidRDefault="00655D35" w:rsidP="00655D35">
            <w:r>
              <w:rPr>
                <w:rFonts w:ascii="Arial" w:eastAsia="Arial" w:hAnsi="Arial" w:cs="Arial"/>
                <w:i/>
                <w:sz w:val="20"/>
              </w:rPr>
              <w:t xml:space="preserve">Student Support and Guidance </w:t>
            </w:r>
          </w:p>
          <w:p w14:paraId="046CE1D0" w14:textId="77777777" w:rsidR="00655D35" w:rsidRDefault="00655D35" w:rsidP="00655D35">
            <w:pPr>
              <w:spacing w:line="241" w:lineRule="auto"/>
            </w:pPr>
            <w:r>
              <w:rPr>
                <w:rFonts w:ascii="Arial" w:eastAsia="Arial" w:hAnsi="Arial" w:cs="Arial"/>
                <w:sz w:val="20"/>
              </w:rPr>
              <w:t xml:space="preserve">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 </w:t>
            </w:r>
          </w:p>
          <w:p w14:paraId="601F8C74" w14:textId="77777777" w:rsidR="00655D35" w:rsidRDefault="00655D35" w:rsidP="00655D35">
            <w:r>
              <w:rPr>
                <w:rFonts w:ascii="Arial" w:eastAsia="Arial" w:hAnsi="Arial" w:cs="Arial"/>
                <w:sz w:val="20"/>
              </w:rPr>
              <w:t xml:space="preserve"> </w:t>
            </w:r>
          </w:p>
          <w:p w14:paraId="355C1835" w14:textId="77777777" w:rsidR="00655D35" w:rsidRDefault="00655D35" w:rsidP="00655D35">
            <w:pPr>
              <w:spacing w:after="2" w:line="239" w:lineRule="auto"/>
            </w:pPr>
            <w:r>
              <w:rPr>
                <w:rFonts w:ascii="Arial" w:eastAsia="Arial" w:hAnsi="Arial" w:cs="Arial"/>
                <w:sz w:val="20"/>
              </w:rPr>
              <w:t xml:space="preserve">In liaison with the Academic Administration Programme Manager ensure that information provided to students enrolled on the Course is current, accessible and consistent. </w:t>
            </w:r>
          </w:p>
          <w:p w14:paraId="29196978" w14:textId="77777777" w:rsidR="00655D35" w:rsidRDefault="00655D35" w:rsidP="00655D35">
            <w:r>
              <w:rPr>
                <w:rFonts w:ascii="Arial" w:eastAsia="Arial" w:hAnsi="Arial" w:cs="Arial"/>
                <w:sz w:val="20"/>
              </w:rPr>
              <w:t xml:space="preserve"> </w:t>
            </w:r>
          </w:p>
          <w:p w14:paraId="4EEFED9F" w14:textId="77777777" w:rsidR="00655D35" w:rsidRDefault="00655D35" w:rsidP="00655D35">
            <w:r>
              <w:rPr>
                <w:rFonts w:ascii="Arial" w:eastAsia="Arial" w:hAnsi="Arial" w:cs="Arial"/>
                <w:sz w:val="20"/>
              </w:rPr>
              <w:t xml:space="preserve">Contribute to information provided to students by the University, College and Programme </w:t>
            </w:r>
          </w:p>
          <w:p w14:paraId="657BBC1C" w14:textId="77777777" w:rsidR="00655D35" w:rsidRDefault="00655D35" w:rsidP="00655D35">
            <w:r>
              <w:rPr>
                <w:rFonts w:ascii="Arial" w:eastAsia="Arial" w:hAnsi="Arial" w:cs="Arial"/>
                <w:sz w:val="20"/>
              </w:rPr>
              <w:t xml:space="preserve"> </w:t>
            </w:r>
          </w:p>
          <w:p w14:paraId="56EC65B9" w14:textId="77777777" w:rsidR="00655D35" w:rsidRDefault="00655D35" w:rsidP="00655D35">
            <w:pPr>
              <w:spacing w:line="241" w:lineRule="auto"/>
            </w:pPr>
            <w:r>
              <w:rPr>
                <w:rFonts w:ascii="Arial" w:eastAsia="Arial" w:hAnsi="Arial" w:cs="Arial"/>
                <w:sz w:val="20"/>
              </w:rPr>
              <w:t xml:space="preserve">Ensure the maintenance of standards of student discipline on the Course as detailed within the Student Charter </w:t>
            </w:r>
          </w:p>
          <w:p w14:paraId="46074518" w14:textId="77777777" w:rsidR="00655D35" w:rsidRDefault="00655D35" w:rsidP="00655D35">
            <w:r>
              <w:rPr>
                <w:rFonts w:ascii="Arial" w:eastAsia="Arial" w:hAnsi="Arial" w:cs="Arial"/>
                <w:sz w:val="20"/>
              </w:rPr>
              <w:t xml:space="preserve"> </w:t>
            </w:r>
          </w:p>
          <w:p w14:paraId="1FF29039" w14:textId="77777777" w:rsidR="00655D35" w:rsidRDefault="00655D35" w:rsidP="00655D35">
            <w:r>
              <w:rPr>
                <w:rFonts w:ascii="Arial" w:eastAsia="Arial" w:hAnsi="Arial" w:cs="Arial"/>
                <w:sz w:val="20"/>
              </w:rPr>
              <w:t xml:space="preserve">Ensure effective liaison with, and organisation of student representatives for the course. </w:t>
            </w:r>
          </w:p>
          <w:p w14:paraId="358B52AD" w14:textId="77777777" w:rsidR="00655D35" w:rsidRDefault="00655D35" w:rsidP="00655D35"/>
          <w:p w14:paraId="55FBFAB1" w14:textId="77777777" w:rsidR="00655D35" w:rsidRDefault="00655D35" w:rsidP="00655D35">
            <w:r>
              <w:rPr>
                <w:rFonts w:ascii="Arial" w:eastAsia="Arial" w:hAnsi="Arial" w:cs="Arial"/>
                <w:i/>
                <w:sz w:val="20"/>
              </w:rPr>
              <w:t xml:space="preserve">Student Progression and Achievement </w:t>
            </w:r>
            <w:r>
              <w:rPr>
                <w:rFonts w:ascii="Arial" w:eastAsia="Arial" w:hAnsi="Arial" w:cs="Arial"/>
                <w:b/>
                <w:sz w:val="20"/>
              </w:rPr>
              <w:t xml:space="preserve"> </w:t>
            </w:r>
          </w:p>
          <w:p w14:paraId="3ECD3058" w14:textId="77777777" w:rsidR="00655D35" w:rsidRDefault="00655D35" w:rsidP="00655D35">
            <w:pPr>
              <w:spacing w:line="241" w:lineRule="auto"/>
            </w:pPr>
            <w:r>
              <w:rPr>
                <w:rFonts w:ascii="Arial" w:eastAsia="Arial" w:hAnsi="Arial" w:cs="Arial"/>
                <w:sz w:val="20"/>
              </w:rPr>
              <w:t xml:space="preserve">In liaison with the Academic Administration Coordinator/Programme Manager, ensure that student records are maintained which are current, accurate and constructive. </w:t>
            </w:r>
          </w:p>
          <w:p w14:paraId="60C463DA" w14:textId="77777777" w:rsidR="00655D35" w:rsidRDefault="00655D35" w:rsidP="00655D35">
            <w:r>
              <w:rPr>
                <w:rFonts w:ascii="Arial" w:eastAsia="Arial" w:hAnsi="Arial" w:cs="Arial"/>
                <w:sz w:val="20"/>
              </w:rPr>
              <w:t xml:space="preserve"> </w:t>
            </w:r>
          </w:p>
          <w:p w14:paraId="693791C3" w14:textId="77777777" w:rsidR="00655D35" w:rsidRDefault="00655D35" w:rsidP="00655D35">
            <w:pPr>
              <w:spacing w:line="241" w:lineRule="auto"/>
            </w:pPr>
            <w:r>
              <w:rPr>
                <w:rFonts w:ascii="Arial" w:eastAsia="Arial" w:hAnsi="Arial" w:cs="Arial"/>
                <w:sz w:val="20"/>
              </w:rPr>
              <w:t xml:space="preserve">Be responsible for and, where appropriate, lead the recruitment and selection processes applicable to the Course, ensuring the correct delivery of the University Admissions Policy  </w:t>
            </w:r>
          </w:p>
          <w:p w14:paraId="13DFD171" w14:textId="77777777" w:rsidR="00655D35" w:rsidRDefault="00655D35" w:rsidP="00655D35">
            <w:r>
              <w:rPr>
                <w:rFonts w:ascii="Arial" w:eastAsia="Arial" w:hAnsi="Arial" w:cs="Arial"/>
                <w:sz w:val="20"/>
              </w:rPr>
              <w:t xml:space="preserve"> </w:t>
            </w:r>
          </w:p>
          <w:p w14:paraId="0C72893C" w14:textId="77777777" w:rsidR="00655D35" w:rsidRDefault="00655D35" w:rsidP="00655D35">
            <w:r>
              <w:rPr>
                <w:rFonts w:ascii="Arial" w:eastAsia="Arial" w:hAnsi="Arial" w:cs="Arial"/>
                <w:b/>
                <w:i/>
                <w:sz w:val="20"/>
              </w:rPr>
              <w:t xml:space="preserve">Managerial </w:t>
            </w:r>
          </w:p>
          <w:p w14:paraId="21078A95" w14:textId="77777777" w:rsidR="00655D35" w:rsidRDefault="00655D35" w:rsidP="00655D35">
            <w:pPr>
              <w:spacing w:line="242" w:lineRule="auto"/>
            </w:pPr>
            <w:r>
              <w:rPr>
                <w:rFonts w:ascii="Arial" w:eastAsia="Arial" w:hAnsi="Arial" w:cs="Arial"/>
                <w:sz w:val="20"/>
              </w:rPr>
              <w:t xml:space="preserve">Contribute to the leadership and management of the Programme by working with academic, administrative, managerial and technical colleagues to ensure quality, consistency and clarity of course delivery. </w:t>
            </w:r>
          </w:p>
          <w:p w14:paraId="395C2A0E" w14:textId="77777777" w:rsidR="00655D35" w:rsidRDefault="00655D35" w:rsidP="00655D35">
            <w:r>
              <w:rPr>
                <w:rFonts w:ascii="Arial" w:eastAsia="Arial" w:hAnsi="Arial" w:cs="Arial"/>
                <w:sz w:val="20"/>
              </w:rPr>
              <w:t xml:space="preserve"> </w:t>
            </w:r>
          </w:p>
          <w:p w14:paraId="1FC63035" w14:textId="77777777" w:rsidR="00655D35" w:rsidRDefault="00655D35" w:rsidP="00655D35">
            <w:pPr>
              <w:spacing w:after="1"/>
              <w:ind w:right="216"/>
              <w:jc w:val="both"/>
            </w:pPr>
            <w:r>
              <w:rPr>
                <w:rFonts w:ascii="Arial" w:eastAsia="Arial" w:hAnsi="Arial" w:cs="Arial"/>
                <w:sz w:val="20"/>
              </w:rPr>
              <w:t xml:space="preserve">Recruit, lead, manage and support the academic staff responsible for the delivery of the Course, setting, promoting and maintaining appropriate educational and professional standards of good practice in all aspects of course organisation, administration and delivery </w:t>
            </w:r>
          </w:p>
          <w:p w14:paraId="113421EC" w14:textId="77777777" w:rsidR="00655D35" w:rsidRDefault="00655D35" w:rsidP="00655D35">
            <w:r>
              <w:rPr>
                <w:rFonts w:ascii="Arial" w:eastAsia="Arial" w:hAnsi="Arial" w:cs="Arial"/>
                <w:sz w:val="20"/>
              </w:rPr>
              <w:t xml:space="preserve"> </w:t>
            </w:r>
          </w:p>
          <w:p w14:paraId="180604D9" w14:textId="77777777" w:rsidR="00655D35" w:rsidRDefault="00655D35" w:rsidP="00655D35">
            <w:pPr>
              <w:spacing w:line="241" w:lineRule="auto"/>
            </w:pPr>
            <w:r>
              <w:rPr>
                <w:rFonts w:ascii="Arial" w:eastAsia="Arial" w:hAnsi="Arial" w:cs="Arial"/>
                <w:sz w:val="20"/>
              </w:rPr>
              <w:t xml:space="preserve">Work with colleagues across the College to ensure the highest possible standards of student experience in terms of: </w:t>
            </w:r>
          </w:p>
          <w:p w14:paraId="39F4AF75" w14:textId="77777777" w:rsidR="00655D35" w:rsidRDefault="00655D35" w:rsidP="00655D35">
            <w:pPr>
              <w:numPr>
                <w:ilvl w:val="0"/>
                <w:numId w:val="2"/>
              </w:numPr>
              <w:spacing w:line="250" w:lineRule="auto"/>
              <w:ind w:hanging="360"/>
            </w:pPr>
            <w:r>
              <w:rPr>
                <w:rFonts w:ascii="Arial" w:eastAsia="Arial" w:hAnsi="Arial" w:cs="Arial"/>
                <w:sz w:val="20"/>
              </w:rPr>
              <w:t xml:space="preserve">Course promotion (provision of material, contribution to open days and other recruitment activities on – and off-site) </w:t>
            </w:r>
          </w:p>
          <w:p w14:paraId="7AFBDEF0" w14:textId="77777777" w:rsidR="00655D35" w:rsidRDefault="00655D35" w:rsidP="00655D35">
            <w:pPr>
              <w:numPr>
                <w:ilvl w:val="0"/>
                <w:numId w:val="2"/>
              </w:numPr>
              <w:ind w:hanging="360"/>
            </w:pPr>
            <w:r>
              <w:rPr>
                <w:rFonts w:ascii="Arial" w:eastAsia="Arial" w:hAnsi="Arial" w:cs="Arial"/>
                <w:sz w:val="20"/>
              </w:rPr>
              <w:t xml:space="preserve">Student progression </w:t>
            </w:r>
          </w:p>
          <w:p w14:paraId="2BA48950" w14:textId="77777777" w:rsidR="00655D35" w:rsidRDefault="00655D35" w:rsidP="00655D35">
            <w:pPr>
              <w:numPr>
                <w:ilvl w:val="0"/>
                <w:numId w:val="2"/>
              </w:numPr>
              <w:ind w:hanging="360"/>
            </w:pPr>
            <w:r>
              <w:rPr>
                <w:rFonts w:ascii="Arial" w:eastAsia="Arial" w:hAnsi="Arial" w:cs="Arial"/>
                <w:sz w:val="20"/>
              </w:rPr>
              <w:t xml:space="preserve">Student recruitment </w:t>
            </w:r>
          </w:p>
          <w:p w14:paraId="623479BC" w14:textId="77777777" w:rsidR="00655D35" w:rsidRDefault="00655D35" w:rsidP="00655D35">
            <w:pPr>
              <w:numPr>
                <w:ilvl w:val="0"/>
                <w:numId w:val="2"/>
              </w:numPr>
              <w:ind w:hanging="360"/>
            </w:pPr>
            <w:r>
              <w:rPr>
                <w:rFonts w:ascii="Arial" w:eastAsia="Arial" w:hAnsi="Arial" w:cs="Arial"/>
                <w:sz w:val="20"/>
              </w:rPr>
              <w:t xml:space="preserve">Student induction </w:t>
            </w:r>
          </w:p>
          <w:p w14:paraId="122EF991" w14:textId="77777777" w:rsidR="00655D35" w:rsidRDefault="00655D35" w:rsidP="00655D35">
            <w:pPr>
              <w:numPr>
                <w:ilvl w:val="0"/>
                <w:numId w:val="2"/>
              </w:numPr>
              <w:ind w:hanging="360"/>
            </w:pPr>
            <w:r>
              <w:rPr>
                <w:rFonts w:ascii="Arial" w:eastAsia="Arial" w:hAnsi="Arial" w:cs="Arial"/>
                <w:sz w:val="20"/>
              </w:rPr>
              <w:t xml:space="preserve">Learning support </w:t>
            </w:r>
          </w:p>
          <w:p w14:paraId="2F28E21B" w14:textId="77777777" w:rsidR="00655D35" w:rsidRDefault="00655D35" w:rsidP="00655D35">
            <w:pPr>
              <w:numPr>
                <w:ilvl w:val="0"/>
                <w:numId w:val="2"/>
              </w:numPr>
              <w:spacing w:line="248" w:lineRule="auto"/>
              <w:ind w:hanging="360"/>
            </w:pPr>
            <w:r>
              <w:rPr>
                <w:rFonts w:ascii="Arial" w:eastAsia="Arial" w:hAnsi="Arial" w:cs="Arial"/>
                <w:sz w:val="20"/>
              </w:rPr>
              <w:t xml:space="preserve">Disability support (only in respect of signposting to students and staff how appropriate professional support can be accessed) </w:t>
            </w:r>
          </w:p>
          <w:p w14:paraId="4E76E2A6" w14:textId="77777777" w:rsidR="00655D35" w:rsidRDefault="00655D35" w:rsidP="00655D35">
            <w:r>
              <w:rPr>
                <w:rFonts w:ascii="Arial" w:eastAsia="Arial" w:hAnsi="Arial" w:cs="Arial"/>
                <w:sz w:val="20"/>
              </w:rPr>
              <w:t xml:space="preserve">Produce reports and management information as required </w:t>
            </w:r>
          </w:p>
          <w:p w14:paraId="0321EED4" w14:textId="77777777" w:rsidR="00655D35" w:rsidRDefault="00655D35" w:rsidP="00655D35">
            <w:pPr>
              <w:rPr>
                <w:rFonts w:ascii="Arial" w:eastAsia="Arial" w:hAnsi="Arial" w:cs="Arial"/>
                <w:sz w:val="20"/>
              </w:rPr>
            </w:pPr>
          </w:p>
          <w:p w14:paraId="49F6DC5B" w14:textId="47D3E773" w:rsidR="00655D35" w:rsidRDefault="00655D35" w:rsidP="00655D35">
            <w:r>
              <w:rPr>
                <w:rFonts w:ascii="Arial" w:eastAsia="Arial" w:hAnsi="Arial" w:cs="Arial"/>
                <w:b/>
                <w:i/>
                <w:sz w:val="20"/>
              </w:rPr>
              <w:t xml:space="preserve">Entrepreneurship and Enterprise  </w:t>
            </w:r>
          </w:p>
          <w:p w14:paraId="1E70642E" w14:textId="77777777" w:rsidR="00655D35" w:rsidRDefault="00655D35" w:rsidP="00655D35">
            <w:r>
              <w:rPr>
                <w:rFonts w:ascii="Arial" w:eastAsia="Arial" w:hAnsi="Arial" w:cs="Arial"/>
                <w:b/>
                <w:i/>
                <w:sz w:val="20"/>
              </w:rPr>
              <w:t xml:space="preserve"> </w:t>
            </w:r>
          </w:p>
          <w:p w14:paraId="58BFF95F" w14:textId="6301B667" w:rsidR="00655D35" w:rsidRDefault="00655D35" w:rsidP="00655D35">
            <w:pPr>
              <w:spacing w:line="241" w:lineRule="auto"/>
            </w:pPr>
            <w:r>
              <w:rPr>
                <w:rFonts w:ascii="Arial" w:eastAsia="Arial" w:hAnsi="Arial" w:cs="Arial"/>
                <w:sz w:val="20"/>
              </w:rPr>
              <w:lastRenderedPageBreak/>
              <w:t>Promote a culture of enterprise within the Programme and amongst the student and staff community</w:t>
            </w:r>
            <w:r w:rsidR="00683D8A">
              <w:rPr>
                <w:rFonts w:ascii="Arial" w:eastAsia="Arial" w:hAnsi="Arial" w:cs="Arial"/>
                <w:sz w:val="20"/>
              </w:rPr>
              <w:t>.</w:t>
            </w:r>
            <w:r>
              <w:rPr>
                <w:rFonts w:ascii="Arial" w:eastAsia="Arial" w:hAnsi="Arial" w:cs="Arial"/>
                <w:sz w:val="20"/>
              </w:rPr>
              <w:t xml:space="preserve"> </w:t>
            </w:r>
          </w:p>
          <w:p w14:paraId="57CEA859" w14:textId="77777777" w:rsidR="00655D35" w:rsidRDefault="00655D35" w:rsidP="00655D35">
            <w:pPr>
              <w:rPr>
                <w:rFonts w:ascii="Arial" w:eastAsia="Arial" w:hAnsi="Arial" w:cs="Arial"/>
                <w:sz w:val="20"/>
              </w:rPr>
            </w:pPr>
            <w:r>
              <w:rPr>
                <w:rFonts w:ascii="Arial" w:eastAsia="Arial" w:hAnsi="Arial" w:cs="Arial"/>
                <w:sz w:val="20"/>
              </w:rPr>
              <w:t xml:space="preserve"> </w:t>
            </w:r>
          </w:p>
          <w:p w14:paraId="2E1D3B52" w14:textId="77777777" w:rsidR="00655D35" w:rsidRDefault="00655D35" w:rsidP="00655D35">
            <w:pPr>
              <w:spacing w:line="242" w:lineRule="auto"/>
            </w:pPr>
            <w:r>
              <w:rPr>
                <w:rFonts w:ascii="Arial" w:eastAsia="Arial" w:hAnsi="Arial" w:cs="Arial"/>
                <w:sz w:val="20"/>
              </w:rPr>
              <w:t xml:space="preserve">Operate in a collegiate manner in liaising with appropriate colleagues (i.e. Programme Directors, Enterprise Units &amp; Development Team) in order to contribute to the income generating and related sponsorship activities of the University and College in areas that are directly related to their Academic Programme and areas of specialism. </w:t>
            </w:r>
          </w:p>
          <w:p w14:paraId="32797C3A" w14:textId="77777777" w:rsidR="00655D35" w:rsidRDefault="00655D35" w:rsidP="00655D35">
            <w:r>
              <w:rPr>
                <w:rFonts w:ascii="Arial" w:eastAsia="Arial" w:hAnsi="Arial" w:cs="Arial"/>
                <w:color w:val="3366FF"/>
                <w:sz w:val="20"/>
              </w:rPr>
              <w:t xml:space="preserve"> </w:t>
            </w:r>
          </w:p>
          <w:p w14:paraId="799F82D3" w14:textId="77777777" w:rsidR="00655D35" w:rsidRDefault="00655D35" w:rsidP="00655D35">
            <w:r>
              <w:rPr>
                <w:rFonts w:ascii="Arial" w:eastAsia="Arial" w:hAnsi="Arial" w:cs="Arial"/>
                <w:b/>
                <w:i/>
                <w:sz w:val="20"/>
              </w:rPr>
              <w:t xml:space="preserve">Professional </w:t>
            </w:r>
          </w:p>
          <w:p w14:paraId="776ADCF9" w14:textId="77777777" w:rsidR="00655D35" w:rsidRDefault="00655D35" w:rsidP="00655D35">
            <w:pPr>
              <w:spacing w:line="241" w:lineRule="auto"/>
            </w:pPr>
            <w:r>
              <w:rPr>
                <w:rFonts w:ascii="Arial" w:eastAsia="Arial" w:hAnsi="Arial" w:cs="Arial"/>
                <w:sz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colleagues and students. </w:t>
            </w:r>
          </w:p>
          <w:p w14:paraId="59AC3444" w14:textId="77777777" w:rsidR="00655D35" w:rsidRDefault="00655D35" w:rsidP="00655D35">
            <w:r>
              <w:rPr>
                <w:rFonts w:ascii="Arial" w:eastAsia="Arial" w:hAnsi="Arial" w:cs="Arial"/>
                <w:sz w:val="20"/>
              </w:rPr>
              <w:t xml:space="preserve">  </w:t>
            </w:r>
          </w:p>
          <w:p w14:paraId="3E5DFFA0" w14:textId="77777777" w:rsidR="00655D35" w:rsidRDefault="00655D35" w:rsidP="00655D35">
            <w:pPr>
              <w:spacing w:line="241" w:lineRule="auto"/>
              <w:ind w:right="150"/>
              <w:jc w:val="both"/>
            </w:pPr>
            <w:r>
              <w:rPr>
                <w:rFonts w:ascii="Arial" w:eastAsia="Arial" w:hAnsi="Arial" w:cs="Arial"/>
                <w:sz w:val="20"/>
              </w:rPr>
              <w:t xml:space="preserve">Undertake research and/or professional practice to maintain your subject currency 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 </w:t>
            </w:r>
          </w:p>
          <w:p w14:paraId="37247EAF" w14:textId="77777777" w:rsidR="00655D35" w:rsidRDefault="00655D35" w:rsidP="00655D35">
            <w:pPr>
              <w:spacing w:after="18"/>
            </w:pPr>
            <w:r>
              <w:rPr>
                <w:rFonts w:ascii="Arial" w:eastAsia="Arial" w:hAnsi="Arial" w:cs="Arial"/>
                <w:sz w:val="20"/>
              </w:rPr>
              <w:t xml:space="preserve"> </w:t>
            </w:r>
          </w:p>
          <w:p w14:paraId="0E1CC616" w14:textId="77777777" w:rsidR="00655D35" w:rsidRDefault="00655D35" w:rsidP="00655D35">
            <w:r>
              <w:rPr>
                <w:rFonts w:ascii="Arial" w:eastAsia="Arial" w:hAnsi="Arial" w:cs="Arial"/>
                <w:sz w:val="20"/>
              </w:rPr>
              <w:t xml:space="preserve">Support and contribute to the Course, Programme, School, College and University’s external profile. </w:t>
            </w:r>
          </w:p>
          <w:p w14:paraId="00E7EA8D" w14:textId="77777777" w:rsidR="00655D35" w:rsidRDefault="00655D35" w:rsidP="00655D35">
            <w:r>
              <w:rPr>
                <w:rFonts w:ascii="Arial" w:eastAsia="Arial" w:hAnsi="Arial" w:cs="Arial"/>
                <w:sz w:val="20"/>
              </w:rPr>
              <w:t xml:space="preserve"> </w:t>
            </w:r>
          </w:p>
          <w:p w14:paraId="5C1DCB4F" w14:textId="77777777" w:rsidR="00655D35" w:rsidRDefault="00655D35" w:rsidP="00655D35">
            <w:pPr>
              <w:spacing w:line="241" w:lineRule="auto"/>
            </w:pPr>
            <w:r>
              <w:rPr>
                <w:rFonts w:ascii="Arial" w:eastAsia="Arial" w:hAnsi="Arial" w:cs="Arial"/>
                <w:sz w:val="20"/>
              </w:rPr>
              <w:t>Make a constructive contribution to the development of the broader academic and cultural direction of the College as required</w:t>
            </w:r>
            <w:r>
              <w:rPr>
                <w:rFonts w:ascii="Arial" w:eastAsia="Arial" w:hAnsi="Arial" w:cs="Arial"/>
                <w:color w:val="3366FF"/>
                <w:sz w:val="20"/>
              </w:rPr>
              <w:t xml:space="preserve"> </w:t>
            </w:r>
          </w:p>
          <w:p w14:paraId="7E0D765B" w14:textId="77777777" w:rsidR="00655D35" w:rsidRDefault="00655D35" w:rsidP="00655D35">
            <w:r>
              <w:rPr>
                <w:rFonts w:ascii="Arial" w:eastAsia="Arial" w:hAnsi="Arial" w:cs="Arial"/>
                <w:sz w:val="20"/>
              </w:rPr>
              <w:t xml:space="preserve"> </w:t>
            </w:r>
          </w:p>
          <w:p w14:paraId="65827280" w14:textId="77777777" w:rsidR="00655D35" w:rsidRDefault="00655D35" w:rsidP="00655D35">
            <w:pPr>
              <w:spacing w:line="241" w:lineRule="auto"/>
            </w:pPr>
            <w:r>
              <w:rPr>
                <w:rFonts w:ascii="Arial" w:eastAsia="Arial" w:hAnsi="Arial" w:cs="Arial"/>
                <w:sz w:val="20"/>
              </w:rPr>
              <w:t xml:space="preserve">Work in accordance with the University’s Equal Opportunities Policy and the Staff Charter, promoting equality and diversity in your work. </w:t>
            </w:r>
          </w:p>
          <w:p w14:paraId="586F72A3" w14:textId="77777777" w:rsidR="00655D35" w:rsidRDefault="00655D35" w:rsidP="00655D35">
            <w:r>
              <w:rPr>
                <w:rFonts w:ascii="Arial" w:eastAsia="Arial" w:hAnsi="Arial" w:cs="Arial"/>
                <w:sz w:val="20"/>
              </w:rPr>
              <w:t xml:space="preserve"> </w:t>
            </w:r>
          </w:p>
          <w:p w14:paraId="468DC4C3" w14:textId="77777777" w:rsidR="00655D35" w:rsidRDefault="00655D35" w:rsidP="00655D35">
            <w:pPr>
              <w:spacing w:line="241" w:lineRule="auto"/>
            </w:pPr>
            <w:r>
              <w:rPr>
                <w:rFonts w:ascii="Arial" w:eastAsia="Arial" w:hAnsi="Arial" w:cs="Arial"/>
                <w:sz w:val="20"/>
              </w:rPr>
              <w:t xml:space="preserve">Make full use of all information and communication technologies in adherence to data protection policies to meet the requirements of the role and to promote organisational effectiveness. </w:t>
            </w:r>
          </w:p>
          <w:p w14:paraId="47C235BF" w14:textId="77777777" w:rsidR="00655D35" w:rsidRDefault="00655D35" w:rsidP="00655D35">
            <w:r>
              <w:rPr>
                <w:rFonts w:ascii="Arial" w:eastAsia="Arial" w:hAnsi="Arial" w:cs="Arial"/>
                <w:sz w:val="20"/>
              </w:rPr>
              <w:t xml:space="preserve"> </w:t>
            </w:r>
          </w:p>
          <w:p w14:paraId="0094B01D" w14:textId="77777777" w:rsidR="00655D35" w:rsidRDefault="00655D35" w:rsidP="00655D35">
            <w:pPr>
              <w:spacing w:line="242" w:lineRule="auto"/>
            </w:pPr>
            <w:r>
              <w:rPr>
                <w:rFonts w:ascii="Arial" w:eastAsia="Arial" w:hAnsi="Arial" w:cs="Arial"/>
                <w:sz w:val="20"/>
              </w:rPr>
              <w:t xml:space="preserve">Conduct all financial matters associated with the role in accordance with the University’s policies and procedures, as laid down in the Financial Regulations. </w:t>
            </w:r>
          </w:p>
          <w:p w14:paraId="63350633" w14:textId="77777777" w:rsidR="00655D35" w:rsidRDefault="00655D35" w:rsidP="00655D35">
            <w:r>
              <w:rPr>
                <w:rFonts w:ascii="Arial" w:eastAsia="Arial" w:hAnsi="Arial" w:cs="Arial"/>
                <w:sz w:val="20"/>
              </w:rPr>
              <w:t xml:space="preserve"> </w:t>
            </w:r>
          </w:p>
          <w:p w14:paraId="043BBF2E" w14:textId="77777777" w:rsidR="00655D35" w:rsidRDefault="00655D35" w:rsidP="00655D35">
            <w:pPr>
              <w:spacing w:line="241" w:lineRule="auto"/>
            </w:pPr>
            <w:r>
              <w:rPr>
                <w:rFonts w:ascii="Arial" w:eastAsia="Arial" w:hAnsi="Arial" w:cs="Arial"/>
                <w:sz w:val="20"/>
              </w:rPr>
              <w:t xml:space="preserve">Perform such duties consistent with the role as may be assigned from time to time, anywhere within the University. </w:t>
            </w:r>
          </w:p>
          <w:p w14:paraId="57AEAB5F" w14:textId="77777777" w:rsidR="00655D35" w:rsidRDefault="00655D35" w:rsidP="00655D35"/>
          <w:p w14:paraId="1268C087" w14:textId="77777777" w:rsidR="00655D35" w:rsidRDefault="00655D35" w:rsidP="00655D35">
            <w:pPr>
              <w:spacing w:line="241" w:lineRule="auto"/>
            </w:pPr>
            <w:r>
              <w:rPr>
                <w:rFonts w:ascii="Arial" w:eastAsia="Arial" w:hAnsi="Arial" w:cs="Arial"/>
                <w:sz w:val="20"/>
              </w:rPr>
              <w:t xml:space="preserve">Undertake health and safety duties and responsibilities appropriate to the role and in accordance with University policies and procedure. </w:t>
            </w:r>
          </w:p>
          <w:p w14:paraId="5EC3971E" w14:textId="4CD324E6" w:rsidR="00655D35" w:rsidRDefault="00655D35" w:rsidP="00655D35"/>
        </w:tc>
      </w:tr>
    </w:tbl>
    <w:p w14:paraId="02823715" w14:textId="77777777" w:rsidR="00AC5458" w:rsidRDefault="00AC5458">
      <w:pPr>
        <w:spacing w:after="0"/>
        <w:ind w:left="-1440" w:right="10466"/>
      </w:pPr>
    </w:p>
    <w:tbl>
      <w:tblPr>
        <w:tblStyle w:val="TableGrid"/>
        <w:tblW w:w="9251" w:type="dxa"/>
        <w:tblInd w:w="-115" w:type="dxa"/>
        <w:tblCellMar>
          <w:top w:w="5" w:type="dxa"/>
          <w:left w:w="108" w:type="dxa"/>
          <w:right w:w="90" w:type="dxa"/>
        </w:tblCellMar>
        <w:tblLook w:val="04A0" w:firstRow="1" w:lastRow="0" w:firstColumn="1" w:lastColumn="0" w:noHBand="0" w:noVBand="1"/>
      </w:tblPr>
      <w:tblGrid>
        <w:gridCol w:w="9251"/>
      </w:tblGrid>
      <w:tr w:rsidR="00AC5458" w14:paraId="0DD860A3" w14:textId="77777777">
        <w:trPr>
          <w:trHeight w:val="1452"/>
        </w:trPr>
        <w:tc>
          <w:tcPr>
            <w:tcW w:w="9251" w:type="dxa"/>
            <w:tcBorders>
              <w:top w:val="single" w:sz="2" w:space="0" w:color="000000"/>
              <w:left w:val="single" w:sz="2" w:space="0" w:color="000000"/>
              <w:bottom w:val="single" w:sz="2" w:space="0" w:color="000000"/>
              <w:right w:val="single" w:sz="2" w:space="0" w:color="000000"/>
            </w:tcBorders>
          </w:tcPr>
          <w:p w14:paraId="66E6B3B9" w14:textId="369539E2" w:rsidR="00AC5458" w:rsidRDefault="00F66F76">
            <w:pPr>
              <w:spacing w:after="19"/>
              <w:ind w:left="360" w:right="5719" w:hanging="360"/>
            </w:pPr>
            <w:r>
              <w:rPr>
                <w:rFonts w:ascii="Arial" w:eastAsia="Arial" w:hAnsi="Arial" w:cs="Arial"/>
                <w:b/>
                <w:sz w:val="20"/>
              </w:rPr>
              <w:t xml:space="preserve">Key Working Relationships: </w:t>
            </w:r>
            <w:r w:rsidR="009612FB">
              <w:rPr>
                <w:rFonts w:ascii="Arial" w:eastAsia="Arial" w:hAnsi="Arial" w:cs="Arial"/>
                <w:sz w:val="20"/>
              </w:rPr>
              <w:tab/>
            </w:r>
          </w:p>
          <w:p w14:paraId="3B899E8B" w14:textId="77777777" w:rsidR="00AC5458" w:rsidRDefault="00F66F76">
            <w:pPr>
              <w:tabs>
                <w:tab w:val="center" w:pos="451"/>
                <w:tab w:val="center" w:pos="1780"/>
              </w:tabs>
              <w:spacing w:after="2"/>
            </w:pPr>
            <w:r>
              <w:rPr>
                <w:noProof/>
              </w:rPr>
              <mc:AlternateContent>
                <mc:Choice Requires="wpg">
                  <w:drawing>
                    <wp:anchor distT="0" distB="0" distL="114300" distR="114300" simplePos="0" relativeHeight="251658240" behindDoc="0" locked="0" layoutInCell="1" allowOverlap="1" wp14:anchorId="4F18FF17" wp14:editId="0CFEFE42">
                      <wp:simplePos x="0" y="0"/>
                      <wp:positionH relativeFrom="column">
                        <wp:posOffset>297332</wp:posOffset>
                      </wp:positionH>
                      <wp:positionV relativeFrom="paragraph">
                        <wp:posOffset>-12015</wp:posOffset>
                      </wp:positionV>
                      <wp:extent cx="115824" cy="617220"/>
                      <wp:effectExtent l="0" t="0" r="0" b="0"/>
                      <wp:wrapSquare wrapText="bothSides"/>
                      <wp:docPr id="9080" name="Group 9080"/>
                      <wp:cNvGraphicFramePr/>
                      <a:graphic xmlns:a="http://schemas.openxmlformats.org/drawingml/2006/main">
                        <a:graphicData uri="http://schemas.microsoft.com/office/word/2010/wordprocessingGroup">
                          <wpg:wgp>
                            <wpg:cNvGrpSpPr/>
                            <wpg:grpSpPr>
                              <a:xfrm>
                                <a:off x="0" y="0"/>
                                <a:ext cx="115824" cy="617220"/>
                                <a:chOff x="0" y="0"/>
                                <a:chExt cx="115824" cy="617220"/>
                              </a:xfrm>
                            </wpg:grpSpPr>
                            <pic:pic xmlns:pic="http://schemas.openxmlformats.org/drawingml/2006/picture">
                              <pic:nvPicPr>
                                <pic:cNvPr id="618" name="Picture 618"/>
                                <pic:cNvPicPr/>
                              </pic:nvPicPr>
                              <pic:blipFill>
                                <a:blip r:embed="rId9"/>
                                <a:stretch>
                                  <a:fillRect/>
                                </a:stretch>
                              </pic:blipFill>
                              <pic:spPr>
                                <a:xfrm>
                                  <a:off x="0" y="0"/>
                                  <a:ext cx="115824" cy="155448"/>
                                </a:xfrm>
                                <a:prstGeom prst="rect">
                                  <a:avLst/>
                                </a:prstGeom>
                              </pic:spPr>
                            </pic:pic>
                            <pic:pic xmlns:pic="http://schemas.openxmlformats.org/drawingml/2006/picture">
                              <pic:nvPicPr>
                                <pic:cNvPr id="624" name="Picture 624"/>
                                <pic:cNvPicPr/>
                              </pic:nvPicPr>
                              <pic:blipFill>
                                <a:blip r:embed="rId9"/>
                                <a:stretch>
                                  <a:fillRect/>
                                </a:stretch>
                              </pic:blipFill>
                              <pic:spPr>
                                <a:xfrm>
                                  <a:off x="0" y="153924"/>
                                  <a:ext cx="115824" cy="155448"/>
                                </a:xfrm>
                                <a:prstGeom prst="rect">
                                  <a:avLst/>
                                </a:prstGeom>
                              </pic:spPr>
                            </pic:pic>
                            <pic:pic xmlns:pic="http://schemas.openxmlformats.org/drawingml/2006/picture">
                              <pic:nvPicPr>
                                <pic:cNvPr id="630" name="Picture 630"/>
                                <pic:cNvPicPr/>
                              </pic:nvPicPr>
                              <pic:blipFill>
                                <a:blip r:embed="rId9"/>
                                <a:stretch>
                                  <a:fillRect/>
                                </a:stretch>
                              </pic:blipFill>
                              <pic:spPr>
                                <a:xfrm>
                                  <a:off x="0" y="309372"/>
                                  <a:ext cx="115824" cy="155448"/>
                                </a:xfrm>
                                <a:prstGeom prst="rect">
                                  <a:avLst/>
                                </a:prstGeom>
                              </pic:spPr>
                            </pic:pic>
                            <pic:pic xmlns:pic="http://schemas.openxmlformats.org/drawingml/2006/picture">
                              <pic:nvPicPr>
                                <pic:cNvPr id="12367" name="Picture 12367"/>
                                <pic:cNvPicPr/>
                              </pic:nvPicPr>
                              <pic:blipFill>
                                <a:blip r:embed="rId10"/>
                                <a:stretch>
                                  <a:fillRect/>
                                </a:stretch>
                              </pic:blipFill>
                              <pic:spPr>
                                <a:xfrm>
                                  <a:off x="203" y="526415"/>
                                  <a:ext cx="51816" cy="51816"/>
                                </a:xfrm>
                                <a:prstGeom prst="rect">
                                  <a:avLst/>
                                </a:prstGeom>
                              </pic:spPr>
                            </pic:pic>
                          </wpg:wgp>
                        </a:graphicData>
                      </a:graphic>
                    </wp:anchor>
                  </w:drawing>
                </mc:Choice>
                <mc:Fallback>
                  <w:pict>
                    <v:group w14:anchorId="255F99E5" id="Group 9080" o:spid="_x0000_s1026" style="position:absolute;margin-left:23.4pt;margin-top:-.95pt;width:9.1pt;height:48.6pt;z-index:251658240" coordsize="1158,6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8" o:spid="_x0000_s1027" type="#_x0000_t75" style="position:absolute;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bLmy/AAAA3AAAAA8AAABkcnMvZG93bnJldi54bWxET8uKwjAU3Q/4D+EK7sZUQZFqFBEU0UHw&#10;8QGX5toUm5vaxLb+/WQhuDyc92LV2VI0VPvCsYLRMAFBnDldcK7gdt3+zkD4gKyxdEwK3uRhtez9&#10;LDDVruUzNZeQixjCPkUFJoQqldJnhiz6oauII3d3tcUQYZ1LXWMbw20px0kylRYLjg0GK9oYyh6X&#10;l1UwMx2ti8lfOF7N6amb9tCY3VOpQb9bz0EE6sJX/HHvtYLpKK6NZ+IRkM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WWy5svwAAANwAAAAPAAAAAAAAAAAAAAAAAJ8CAABk&#10;cnMvZG93bnJldi54bWxQSwUGAAAAAAQABAD3AAAAiwMAAAAA&#10;">
                        <v:imagedata r:id="rId12" o:title=""/>
                      </v:shape>
                      <v:shape id="Picture 624" o:spid="_x0000_s1028" type="#_x0000_t75" style="position:absolute;top:1539;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67tTCAAAA3AAAAA8AAABkcnMvZG93bnJldi54bWxEj9GKwjAURN+F/YdwF3zTdEVFukaRBWVR&#10;EdT9gEtzbYrNTW2ybf17Iwg+DjNzhpkvO1uKhmpfOFbwNUxAEGdOF5wr+DuvBzMQPiBrLB2Tgjt5&#10;WC4+enNMtWv5SM0p5CJC2KeowIRQpVL6zJBFP3QVcfQurrYYoqxzqWtsI9yWcpQkU2mx4LhgsKIf&#10;Q9n19G8VzExHq2KyD7uzOdx0024bs7kp1f/sVt8gAnXhHX61f7WC6WgMzzPxCM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eu7UwgAAANwAAAAPAAAAAAAAAAAAAAAAAJ8C&#10;AABkcnMvZG93bnJldi54bWxQSwUGAAAAAAQABAD3AAAAjgMAAAAA&#10;">
                        <v:imagedata r:id="rId12" o:title=""/>
                      </v:shape>
                      <v:shape id="Picture 630" o:spid="_x0000_s1029" type="#_x0000_t75" style="position:absolute;top:3093;width:115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YfgrBAAAA3AAAAA8AAABkcnMvZG93bnJldi54bWxET91qwjAUvh/4DuEI3s3UjYlUoxRhY7gx&#10;sPUBDs2xKTYnbZO19e3NxWCXH9//7jDZRgzU+9qxgtUyAUFcOl1zpeBSvD9vQPiArLFxTAru5OGw&#10;nz3tMNVu5DMNeahEDGGfogITQptK6UtDFv3StcSRu7reYoiwr6TucYzhtpEvSbKWFmuODQZbOhoq&#10;b/mvVbAxE2X123f4KsxPp4fxNJiPTqnFfMq2IAJN4V/85/7UCtavcX48E4+A3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OYfgrBAAAA3AAAAA8AAAAAAAAAAAAAAAAAnwIA&#10;AGRycy9kb3ducmV2LnhtbFBLBQYAAAAABAAEAPcAAACNAwAAAAA=&#10;">
                        <v:imagedata r:id="rId12" o:title=""/>
                      </v:shape>
                      <v:shape id="Picture 12367" o:spid="_x0000_s1030" type="#_x0000_t75" style="position:absolute;left:2;top:5264;width:518;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dypTFAAAA3gAAAA8AAABkcnMvZG93bnJldi54bWxET01rwkAQvRf8D8sUeim6MZYo0VWk0tJD&#10;D1ZFr0N23IRmZ2N2NfHfdwuF3ubxPmex6m0tbtT6yrGC8SgBQVw4XbFRcNi/DWcgfEDWWDsmBXfy&#10;sFoOHhaYa9fxF912wYgYwj5HBWUITS6lL0qy6EeuIY7c2bUWQ4StkbrFLobbWqZJkkmLFceGEht6&#10;Lan43l2tgvc0mx5Np0+bl+et6elC2efmqtTTY7+egwjUh3/xn/tDx/npJJvC7zvxBrn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HcqUxQAAAN4AAAAPAAAAAAAAAAAAAAAA&#10;AJ8CAABkcnMvZG93bnJldi54bWxQSwUGAAAAAAQABAD3AAAAkQMAAAAA&#10;">
                        <v:imagedata r:id="rId13" o:title=""/>
                      </v:shape>
                      <w10:wrap type="square"/>
                    </v:group>
                  </w:pict>
                </mc:Fallback>
              </mc:AlternateContent>
            </w:r>
            <w:r>
              <w:tab/>
            </w:r>
            <w:r w:rsidR="009612FB">
              <w:rPr>
                <w:rFonts w:ascii="Arial" w:eastAsia="Arial" w:hAnsi="Arial" w:cs="Arial"/>
                <w:sz w:val="20"/>
              </w:rPr>
              <w:t xml:space="preserve">School management team </w:t>
            </w:r>
            <w:r>
              <w:rPr>
                <w:rFonts w:ascii="Arial" w:eastAsia="Arial" w:hAnsi="Arial" w:cs="Arial"/>
                <w:sz w:val="20"/>
              </w:rPr>
              <w:t xml:space="preserve"> </w:t>
            </w:r>
          </w:p>
          <w:p w14:paraId="29940846" w14:textId="77777777" w:rsidR="00AC5458" w:rsidRDefault="00F66F76">
            <w:pPr>
              <w:tabs>
                <w:tab w:val="center" w:pos="451"/>
                <w:tab w:val="center" w:pos="1819"/>
              </w:tabs>
              <w:spacing w:after="4"/>
            </w:pPr>
            <w:r>
              <w:tab/>
            </w:r>
            <w:r>
              <w:rPr>
                <w:rFonts w:ascii="Arial" w:eastAsia="Arial" w:hAnsi="Arial" w:cs="Arial"/>
                <w:sz w:val="20"/>
              </w:rPr>
              <w:t xml:space="preserve">Academic staff managed  </w:t>
            </w:r>
          </w:p>
          <w:p w14:paraId="2F0E2DBD" w14:textId="77777777" w:rsidR="00AC5458" w:rsidRDefault="00F66F76">
            <w:pPr>
              <w:tabs>
                <w:tab w:val="center" w:pos="451"/>
                <w:tab w:val="center" w:pos="1480"/>
              </w:tabs>
              <w:spacing w:after="2"/>
            </w:pPr>
            <w:r>
              <w:tab/>
            </w:r>
            <w:r>
              <w:rPr>
                <w:rFonts w:ascii="Arial" w:eastAsia="Arial" w:hAnsi="Arial" w:cs="Arial"/>
                <w:sz w:val="20"/>
              </w:rPr>
              <w:t xml:space="preserve">External partners </w:t>
            </w:r>
          </w:p>
          <w:p w14:paraId="4DFD6A00" w14:textId="54B4CB99" w:rsidR="00AC5458" w:rsidRDefault="00F66F76">
            <w:pPr>
              <w:tabs>
                <w:tab w:val="center" w:pos="451"/>
                <w:tab w:val="center" w:pos="1113"/>
              </w:tabs>
            </w:pPr>
            <w:r>
              <w:tab/>
            </w:r>
            <w:r>
              <w:rPr>
                <w:rFonts w:ascii="Arial" w:eastAsia="Arial" w:hAnsi="Arial" w:cs="Arial"/>
                <w:sz w:val="20"/>
              </w:rPr>
              <w:t xml:space="preserve">Students  </w:t>
            </w:r>
          </w:p>
        </w:tc>
      </w:tr>
      <w:tr w:rsidR="00AC5458" w14:paraId="19933A76" w14:textId="77777777">
        <w:trPr>
          <w:trHeight w:val="4472"/>
        </w:trPr>
        <w:tc>
          <w:tcPr>
            <w:tcW w:w="9251" w:type="dxa"/>
            <w:tcBorders>
              <w:top w:val="single" w:sz="2" w:space="0" w:color="000000"/>
              <w:left w:val="single" w:sz="2" w:space="0" w:color="000000"/>
              <w:bottom w:val="single" w:sz="2" w:space="0" w:color="000000"/>
              <w:right w:val="single" w:sz="2" w:space="0" w:color="000000"/>
            </w:tcBorders>
          </w:tcPr>
          <w:p w14:paraId="41001080" w14:textId="77777777" w:rsidR="00AC5458" w:rsidRDefault="00F66F76">
            <w:r>
              <w:rPr>
                <w:rFonts w:ascii="Arial" w:eastAsia="Arial" w:hAnsi="Arial" w:cs="Arial"/>
                <w:b/>
                <w:sz w:val="20"/>
              </w:rPr>
              <w:lastRenderedPageBreak/>
              <w:t xml:space="preserve">Specific Management Responsibilities: </w:t>
            </w:r>
          </w:p>
          <w:p w14:paraId="3A85DCAF" w14:textId="77777777" w:rsidR="00AC5458" w:rsidRDefault="00F66F76">
            <w:r>
              <w:rPr>
                <w:rFonts w:ascii="Arial" w:eastAsia="Arial" w:hAnsi="Arial" w:cs="Arial"/>
                <w:b/>
                <w:sz w:val="20"/>
              </w:rPr>
              <w:t xml:space="preserve"> </w:t>
            </w:r>
          </w:p>
          <w:p w14:paraId="2ECD9910" w14:textId="2D6CC230" w:rsidR="00AC5458" w:rsidRDefault="00F66F76">
            <w:r>
              <w:rPr>
                <w:rFonts w:ascii="Arial" w:eastAsia="Arial" w:hAnsi="Arial" w:cs="Arial"/>
                <w:b/>
                <w:sz w:val="20"/>
              </w:rPr>
              <w:t>Course Budgets:</w:t>
            </w:r>
            <w:r w:rsidR="004D07B5">
              <w:rPr>
                <w:rFonts w:ascii="Arial" w:eastAsia="Arial" w:hAnsi="Arial" w:cs="Arial"/>
                <w:b/>
                <w:sz w:val="20"/>
              </w:rPr>
              <w:t xml:space="preserve"> </w:t>
            </w:r>
            <w:r>
              <w:rPr>
                <w:rFonts w:ascii="Arial" w:eastAsia="Arial" w:hAnsi="Arial" w:cs="Arial"/>
                <w:sz w:val="20"/>
              </w:rPr>
              <w:t xml:space="preserve">Assist Programme Director by monitoring expenditure across following budget areas:   </w:t>
            </w:r>
          </w:p>
          <w:p w14:paraId="2075BA21" w14:textId="651031A8" w:rsidR="00AC5458" w:rsidRDefault="00F66F76" w:rsidP="009612FB">
            <w:pPr>
              <w:spacing w:after="2" w:line="261" w:lineRule="auto"/>
              <w:ind w:left="451"/>
            </w:pPr>
            <w:r>
              <w:rPr>
                <w:noProof/>
              </w:rPr>
              <mc:AlternateContent>
                <mc:Choice Requires="wpg">
                  <w:drawing>
                    <wp:anchor distT="0" distB="0" distL="114300" distR="114300" simplePos="0" relativeHeight="251659264" behindDoc="0" locked="0" layoutInCell="1" allowOverlap="1" wp14:anchorId="2D6CE8D8" wp14:editId="462D6928">
                      <wp:simplePos x="0" y="0"/>
                      <wp:positionH relativeFrom="column">
                        <wp:posOffset>297332</wp:posOffset>
                      </wp:positionH>
                      <wp:positionV relativeFrom="paragraph">
                        <wp:posOffset>-12015</wp:posOffset>
                      </wp:positionV>
                      <wp:extent cx="115824" cy="464820"/>
                      <wp:effectExtent l="0" t="0" r="0" b="0"/>
                      <wp:wrapSquare wrapText="bothSides"/>
                      <wp:docPr id="9253" name="Group 9253"/>
                      <wp:cNvGraphicFramePr/>
                      <a:graphic xmlns:a="http://schemas.openxmlformats.org/drawingml/2006/main">
                        <a:graphicData uri="http://schemas.microsoft.com/office/word/2010/wordprocessingGroup">
                          <wpg:wgp>
                            <wpg:cNvGrpSpPr/>
                            <wpg:grpSpPr>
                              <a:xfrm>
                                <a:off x="0" y="0"/>
                                <a:ext cx="115824" cy="464820"/>
                                <a:chOff x="0" y="0"/>
                                <a:chExt cx="115824" cy="464820"/>
                              </a:xfrm>
                            </wpg:grpSpPr>
                            <pic:pic xmlns:pic="http://schemas.openxmlformats.org/drawingml/2006/picture">
                              <pic:nvPicPr>
                                <pic:cNvPr id="662" name="Picture 662"/>
                                <pic:cNvPicPr/>
                              </pic:nvPicPr>
                              <pic:blipFill>
                                <a:blip r:embed="rId9"/>
                                <a:stretch>
                                  <a:fillRect/>
                                </a:stretch>
                              </pic:blipFill>
                              <pic:spPr>
                                <a:xfrm>
                                  <a:off x="0" y="0"/>
                                  <a:ext cx="115824" cy="155448"/>
                                </a:xfrm>
                                <a:prstGeom prst="rect">
                                  <a:avLst/>
                                </a:prstGeom>
                              </pic:spPr>
                            </pic:pic>
                            <pic:pic xmlns:pic="http://schemas.openxmlformats.org/drawingml/2006/picture">
                              <pic:nvPicPr>
                                <pic:cNvPr id="669" name="Picture 669"/>
                                <pic:cNvPicPr/>
                              </pic:nvPicPr>
                              <pic:blipFill>
                                <a:blip r:embed="rId9"/>
                                <a:stretch>
                                  <a:fillRect/>
                                </a:stretch>
                              </pic:blipFill>
                              <pic:spPr>
                                <a:xfrm>
                                  <a:off x="0" y="153924"/>
                                  <a:ext cx="115824" cy="155448"/>
                                </a:xfrm>
                                <a:prstGeom prst="rect">
                                  <a:avLst/>
                                </a:prstGeom>
                              </pic:spPr>
                            </pic:pic>
                            <pic:pic xmlns:pic="http://schemas.openxmlformats.org/drawingml/2006/picture">
                              <pic:nvPicPr>
                                <pic:cNvPr id="675" name="Picture 675"/>
                                <pic:cNvPicPr/>
                              </pic:nvPicPr>
                              <pic:blipFill>
                                <a:blip r:embed="rId9"/>
                                <a:stretch>
                                  <a:fillRect/>
                                </a:stretch>
                              </pic:blipFill>
                              <pic:spPr>
                                <a:xfrm>
                                  <a:off x="0" y="309372"/>
                                  <a:ext cx="115824" cy="155448"/>
                                </a:xfrm>
                                <a:prstGeom prst="rect">
                                  <a:avLst/>
                                </a:prstGeom>
                              </pic:spPr>
                            </pic:pic>
                          </wpg:wgp>
                        </a:graphicData>
                      </a:graphic>
                    </wp:anchor>
                  </w:drawing>
                </mc:Choice>
                <mc:Fallback>
                  <w:pict>
                    <v:group w14:anchorId="13B78444" id="Group 9253" o:spid="_x0000_s1026" style="position:absolute;margin-left:23.4pt;margin-top:-.95pt;width:9.1pt;height:36.6pt;z-index:251659264" coordsize="115824,464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">
                      <v:shape id="Picture 662" o:spid="_x0000_s1027"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avvEAAAA3AAAAA8AAABkcnMvZG93bnJldi54bWxEj8FqwzAQRO+F/IPYQG+NnEBNcKMEE0gI&#10;bSnU7gcs1sYysVa2pdju31eFQo/DzLxhdofZtmKkwTeOFaxXCQjiyumGawVf5elpC8IHZI2tY1Lw&#10;TR4O+8XDDjPtJv6ksQi1iBD2GSowIXSZlL4yZNGvXEccvasbLIYoh1rqAacIt63cJEkqLTYcFwx2&#10;dDRU3Yq7VbA1M+XN83t4K81Hr8fpdTTnXqnH5Zy/gAg0h//wX/uiFaTpBn7PxCMg9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1avvEAAAA3AAAAA8AAAAAAAAAAAAAAAAA&#10;nwIAAGRycy9kb3ducmV2LnhtbFBLBQYAAAAABAAEAPcAAACQAwAAAAA=&#10;">
                        <v:imagedata r:id="rId12" o:title=""/>
                      </v:shape>
                      <v:shape id="Picture 669" o:spid="_x0000_s1028" type="#_x0000_t75" style="position:absolute;top:153924;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R+IrEAAAA3AAAAA8AAABkcnMvZG93bnJldi54bWxEj9FqwkAURN8F/2G5Qt90Y8FgYzYiQou0&#10;Raj6AZfsNRvM3o3ZbZL+fbdQ8HGYmTNMvh1tI3rqfO1YwXKRgCAuna65UnA5v87XIHxA1tg4JgU/&#10;5GFbTCc5ZtoN/EX9KVQiQthnqMCE0GZS+tKQRb9wLXH0rq6zGKLsKqk7HCLcNvI5SVJpsea4YLCl&#10;vaHydvq2CtZmpF29+gwfZ3O86354783bXamn2bjbgAg0hkf4v33QCtL0Bf7OxCMg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R+IrEAAAA3AAAAA8AAAAAAAAAAAAAAAAA&#10;nwIAAGRycy9kb3ducmV2LnhtbFBLBQYAAAAABAAEAPcAAACQAwAAAAA=&#10;">
                        <v:imagedata r:id="rId12" o:title=""/>
                      </v:shape>
                      <v:shape id="Picture 675" o:spid="_x0000_s1029" type="#_x0000_t75" style="position:absolute;top:309372;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FZFLEAAAA3AAAAA8AAABkcnMvZG93bnJldi54bWxEj1FrwjAUhd8H+w/hDnyb6QZq6Ywigw3R&#10;IVj3Ay7NtSk2NzXJ2vrvzWCwx8M55zuc5Xq0rejJh8axgpdpBoK4crrhWsH36eM5BxEissbWMSm4&#10;UYD16vFhiYV2Ax+pL2MtEoRDgQpMjF0hZagMWQxT1xEn7+y8xZikr6X2OCS4beVrls2lxYbTgsGO&#10;3g1Vl/LHKsjNSJtm9hX3J3O46n7Y9ebzqtTkady8gYg0xv/wX3urFcwXM/g9k46AX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WFZFLEAAAA3AAAAA8AAAAAAAAAAAAAAAAA&#10;nwIAAGRycy9kb3ducmV2LnhtbFBLBQYAAAAABAAEAPcAAACQAwAAAAA=&#10;">
                        <v:imagedata r:id="rId12" o:title=""/>
                      </v:shape>
                      <w10:wrap type="square"/>
                    </v:group>
                  </w:pict>
                </mc:Fallback>
              </mc:AlternateContent>
            </w:r>
            <w:r>
              <w:rPr>
                <w:rFonts w:ascii="Arial" w:eastAsia="Arial" w:hAnsi="Arial" w:cs="Arial"/>
                <w:sz w:val="20"/>
              </w:rPr>
              <w:t xml:space="preserve">Associate Lecturer/Visiting Practitioner budget, in association with the Programme Director  Consumables budget </w:t>
            </w:r>
          </w:p>
          <w:p w14:paraId="263A3794" w14:textId="52D7A917" w:rsidR="00612BE3" w:rsidRDefault="00F66F76" w:rsidP="00612BE3">
            <w:pPr>
              <w:tabs>
                <w:tab w:val="center" w:pos="451"/>
                <w:tab w:val="center" w:pos="1413"/>
              </w:tabs>
              <w:rPr>
                <w:rFonts w:ascii="Arial" w:eastAsia="Arial" w:hAnsi="Arial" w:cs="Arial"/>
                <w:sz w:val="20"/>
              </w:rPr>
            </w:pPr>
            <w:r>
              <w:tab/>
            </w:r>
            <w:r>
              <w:rPr>
                <w:rFonts w:ascii="Arial" w:eastAsia="Arial" w:hAnsi="Arial" w:cs="Arial"/>
                <w:sz w:val="20"/>
              </w:rPr>
              <w:t xml:space="preserve">Project budgets </w:t>
            </w:r>
          </w:p>
          <w:p w14:paraId="48449D1E" w14:textId="77777777" w:rsidR="00612BE3" w:rsidRDefault="00612BE3" w:rsidP="00612BE3">
            <w:pPr>
              <w:tabs>
                <w:tab w:val="center" w:pos="451"/>
                <w:tab w:val="center" w:pos="1413"/>
              </w:tabs>
              <w:jc w:val="both"/>
              <w:rPr>
                <w:rFonts w:ascii="Arial" w:eastAsia="Arial" w:hAnsi="Arial" w:cs="Arial"/>
                <w:b/>
                <w:sz w:val="20"/>
              </w:rPr>
            </w:pPr>
          </w:p>
          <w:p w14:paraId="2272EE3A" w14:textId="6419AE67" w:rsidR="00612BE3" w:rsidRPr="00612BE3" w:rsidRDefault="00612BE3" w:rsidP="00612BE3">
            <w:pPr>
              <w:tabs>
                <w:tab w:val="center" w:pos="451"/>
                <w:tab w:val="center" w:pos="1413"/>
              </w:tabs>
              <w:jc w:val="both"/>
            </w:pPr>
            <w:r>
              <w:rPr>
                <w:rFonts w:ascii="Arial" w:eastAsia="Arial" w:hAnsi="Arial" w:cs="Arial"/>
                <w:b/>
                <w:sz w:val="20"/>
              </w:rPr>
              <w:t>Course Staff:</w:t>
            </w:r>
          </w:p>
          <w:p w14:paraId="5CF32919" w14:textId="77777777" w:rsidR="00612BE3" w:rsidRDefault="00612BE3" w:rsidP="009612FB">
            <w:pPr>
              <w:tabs>
                <w:tab w:val="center" w:pos="451"/>
                <w:tab w:val="center" w:pos="1413"/>
              </w:tabs>
            </w:pPr>
          </w:p>
          <w:p w14:paraId="6F0C4B69" w14:textId="77777777" w:rsidR="00AC5458" w:rsidRDefault="00F66F76">
            <w:pPr>
              <w:ind w:left="360"/>
            </w:pPr>
            <w:r>
              <w:rPr>
                <w:noProof/>
              </w:rPr>
              <mc:AlternateContent>
                <mc:Choice Requires="wpg">
                  <w:drawing>
                    <wp:anchor distT="0" distB="0" distL="114300" distR="114300" simplePos="0" relativeHeight="251660288" behindDoc="0" locked="0" layoutInCell="1" allowOverlap="1" wp14:anchorId="5727F055" wp14:editId="323BCDB0">
                      <wp:simplePos x="0" y="0"/>
                      <wp:positionH relativeFrom="column">
                        <wp:posOffset>297332</wp:posOffset>
                      </wp:positionH>
                      <wp:positionV relativeFrom="paragraph">
                        <wp:posOffset>-12016</wp:posOffset>
                      </wp:positionV>
                      <wp:extent cx="115824" cy="309753"/>
                      <wp:effectExtent l="0" t="0" r="0" b="0"/>
                      <wp:wrapSquare wrapText="bothSides"/>
                      <wp:docPr id="9255" name="Group 9255"/>
                      <wp:cNvGraphicFramePr/>
                      <a:graphic xmlns:a="http://schemas.openxmlformats.org/drawingml/2006/main">
                        <a:graphicData uri="http://schemas.microsoft.com/office/word/2010/wordprocessingGroup">
                          <wpg:wgp>
                            <wpg:cNvGrpSpPr/>
                            <wpg:grpSpPr>
                              <a:xfrm>
                                <a:off x="0" y="0"/>
                                <a:ext cx="115824" cy="309753"/>
                                <a:chOff x="0" y="0"/>
                                <a:chExt cx="115824" cy="309753"/>
                              </a:xfrm>
                            </wpg:grpSpPr>
                            <pic:pic xmlns:pic="http://schemas.openxmlformats.org/drawingml/2006/picture">
                              <pic:nvPicPr>
                                <pic:cNvPr id="686" name="Picture 686"/>
                                <pic:cNvPicPr/>
                              </pic:nvPicPr>
                              <pic:blipFill>
                                <a:blip r:embed="rId9"/>
                                <a:stretch>
                                  <a:fillRect/>
                                </a:stretch>
                              </pic:blipFill>
                              <pic:spPr>
                                <a:xfrm>
                                  <a:off x="0" y="0"/>
                                  <a:ext cx="115824" cy="155448"/>
                                </a:xfrm>
                                <a:prstGeom prst="rect">
                                  <a:avLst/>
                                </a:prstGeom>
                              </pic:spPr>
                            </pic:pic>
                            <wps:wsp>
                              <wps:cNvPr id="687" name="Rectangle 687"/>
                              <wps:cNvSpPr/>
                              <wps:spPr>
                                <a:xfrm>
                                  <a:off x="57912" y="12017"/>
                                  <a:ext cx="46741" cy="187581"/>
                                </a:xfrm>
                                <a:prstGeom prst="rect">
                                  <a:avLst/>
                                </a:prstGeom>
                                <a:ln>
                                  <a:noFill/>
                                </a:ln>
                              </wps:spPr>
                              <wps:txbx>
                                <w:txbxContent>
                                  <w:p w14:paraId="3F59D90F" w14:textId="77777777" w:rsidR="00AC5458" w:rsidRDefault="00F66F76">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692" name="Picture 692"/>
                                <pic:cNvPicPr/>
                              </pic:nvPicPr>
                              <pic:blipFill>
                                <a:blip r:embed="rId9"/>
                                <a:stretch>
                                  <a:fillRect/>
                                </a:stretch>
                              </pic:blipFill>
                              <pic:spPr>
                                <a:xfrm>
                                  <a:off x="0" y="154305"/>
                                  <a:ext cx="115824" cy="155448"/>
                                </a:xfrm>
                                <a:prstGeom prst="rect">
                                  <a:avLst/>
                                </a:prstGeom>
                              </pic:spPr>
                            </pic:pic>
                            <wps:wsp>
                              <wps:cNvPr id="693" name="Rectangle 693"/>
                              <wps:cNvSpPr/>
                              <wps:spPr>
                                <a:xfrm>
                                  <a:off x="57912" y="166322"/>
                                  <a:ext cx="46741" cy="187581"/>
                                </a:xfrm>
                                <a:prstGeom prst="rect">
                                  <a:avLst/>
                                </a:prstGeom>
                                <a:ln>
                                  <a:noFill/>
                                </a:ln>
                              </wps:spPr>
                              <wps:txbx>
                                <w:txbxContent>
                                  <w:p w14:paraId="289FAC52" w14:textId="77777777" w:rsidR="00AC5458" w:rsidRDefault="00F66F76">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w:pict>
                    <v:group w14:anchorId="5727F055" id="Group 9255" o:spid="_x0000_s1026" style="position:absolute;left:0;text-align:left;margin-left:23.4pt;margin-top:-.95pt;width:9.1pt;height:24.4pt;z-index:251660288" coordsize="115824,309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6" o:spid="_x0000_s1027"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CigLDAAAA3AAAAA8AAABkcnMvZG93bnJldi54bWxEj9FqwkAURN+F/sNyC33TTYWGEF1DECql&#10;FaHqB1yy12wwezdmt0n6911B6OMwM2eYdTHZVgzU+8axgtdFAoK4crrhWsH59D7PQPiArLF1TAp+&#10;yUOxeZqtMddu5G8ajqEWEcI+RwUmhC6X0leGLPqF64ijd3G9xRBlX0vd4xjhtpXLJEmlxYbjgsGO&#10;toaq6/HHKsjMRGXztg9fJ3O46WH8HMzuptTL81SuQASawn/40f7QCtIshfuZeATk5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IKKAsMAAADcAAAADwAAAAAAAAAAAAAAAACf&#10;AgAAZHJzL2Rvd25yZXYueG1sUEsFBgAAAAAEAAQA9wAAAI8DAAAAAA==&#10;">
                        <v:imagedata r:id="rId14" o:title=""/>
                      </v:shape>
                      <v:rect id="Rectangle 687" o:spid="_x0000_s1028" style="position:absolute;left:57912;top:12017;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6AcYA&#10;AADcAAAADwAAAGRycy9kb3ducmV2LnhtbESPQWvCQBSE7wX/w/KE3ppNe9AYswmiLXpsVbC9PbLP&#10;JDT7NmS3JvXXdwuCx2FmvmGyYjStuFDvGssKnqMYBHFpdcOVguPh7SkB4TyyxtYyKfglB0U+ecgw&#10;1XbgD7rsfSUChF2KCmrvu1RKV9Zk0EW2Iw7e2fYGfZB9JXWPQ4CbVr7E8UwabDgs1NjRuqbye/9j&#10;FGyTbvW5s9ehal+/tqf302JzWHilHqfjagnC0+jv4Vt7pxXMkj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u6AcYAAADcAAAADwAAAAAAAAAAAAAAAACYAgAAZHJz&#10;L2Rvd25yZXYueG1sUEsFBgAAAAAEAAQA9QAAAIsDAAAAAA==&#10;" filled="f" stroked="f">
                        <v:textbox inset="0,0,0,0">
                          <w:txbxContent>
                            <w:p w14:paraId="3F59D90F" w14:textId="77777777" w:rsidR="00AC5458" w:rsidRDefault="00F66F76">
                              <w:r>
                                <w:rPr>
                                  <w:rFonts w:ascii="Arial" w:eastAsia="Arial" w:hAnsi="Arial" w:cs="Arial"/>
                                  <w:sz w:val="20"/>
                                </w:rPr>
                                <w:t xml:space="preserve"> </w:t>
                              </w:r>
                            </w:p>
                          </w:txbxContent>
                        </v:textbox>
                      </v:rect>
                      <v:shape id="Picture 692" o:spid="_x0000_s1029" type="#_x0000_t75" style="position:absolute;top:154305;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gGtzDAAAA3AAAAA8AAABkcnMvZG93bnJldi54bWxEj92KwjAUhO8F3yEcYe80VVC0GkUERdZl&#10;wZ8HODTHptic1Ca23bffCAt7OczMN8xq09lSNFT7wrGC8SgBQZw5XXCu4HbdD+cgfEDWWDomBT/k&#10;YbPu91aYatfymZpLyEWEsE9RgQmhSqX0mSGLfuQq4ujdXW0xRFnnUtfYRrgt5SRJZtJiwXHBYEU7&#10;Q9nj8rIK5qajbTH9Cqer+X7qpv1szOGp1Meg2y5BBOrCf/ivfdQKZosJvM/EIyD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mAa3MMAAADcAAAADwAAAAAAAAAAAAAAAACf&#10;AgAAZHJzL2Rvd25yZXYueG1sUEsFBgAAAAAEAAQA9wAAAI8DAAAAAA==&#10;">
                        <v:imagedata r:id="rId14" o:title=""/>
                      </v:shape>
                      <v:rect id="Rectangle 693" o:spid="_x0000_s1030" style="position:absolute;left:57912;top:166322;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kq38UA&#10;AADcAAAADwAAAGRycy9kb3ducmV2LnhtbESPT4vCMBTE78J+h/AWvGmqgt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SrfxQAAANwAAAAPAAAAAAAAAAAAAAAAAJgCAABkcnMv&#10;ZG93bnJldi54bWxQSwUGAAAAAAQABAD1AAAAigMAAAAA&#10;" filled="f" stroked="f">
                        <v:textbox inset="0,0,0,0">
                          <w:txbxContent>
                            <w:p w14:paraId="289FAC52" w14:textId="77777777" w:rsidR="00AC5458" w:rsidRDefault="00F66F76">
                              <w:r>
                                <w:rPr>
                                  <w:rFonts w:ascii="Arial" w:eastAsia="Arial" w:hAnsi="Arial" w:cs="Arial"/>
                                  <w:sz w:val="20"/>
                                </w:rPr>
                                <w:t xml:space="preserve"> </w:t>
                              </w:r>
                            </w:p>
                          </w:txbxContent>
                        </v:textbox>
                      </v:rect>
                      <w10:wrap type="square"/>
                    </v:group>
                  </w:pict>
                </mc:Fallback>
              </mc:AlternateContent>
            </w:r>
            <w:r>
              <w:rPr>
                <w:rFonts w:ascii="Arial" w:eastAsia="Arial" w:hAnsi="Arial" w:cs="Arial"/>
                <w:sz w:val="20"/>
              </w:rPr>
              <w:t xml:space="preserve">Established academic staff </w:t>
            </w:r>
          </w:p>
          <w:p w14:paraId="45B5F2BB" w14:textId="77777777" w:rsidR="00AC5458" w:rsidRDefault="00F66F76">
            <w:pPr>
              <w:ind w:left="360"/>
            </w:pPr>
            <w:r>
              <w:rPr>
                <w:rFonts w:ascii="Arial" w:eastAsia="Arial" w:hAnsi="Arial" w:cs="Arial"/>
                <w:sz w:val="20"/>
              </w:rPr>
              <w:t xml:space="preserve">Associate Lecturers / Visiting Practitioners </w:t>
            </w:r>
          </w:p>
          <w:p w14:paraId="702DC5E0" w14:textId="77777777" w:rsidR="00AC5458" w:rsidRDefault="00F66F76">
            <w:pPr>
              <w:ind w:right="8465"/>
            </w:pPr>
            <w:r>
              <w:rPr>
                <w:rFonts w:ascii="Arial" w:eastAsia="Arial" w:hAnsi="Arial" w:cs="Arial"/>
                <w:b/>
                <w:sz w:val="20"/>
              </w:rPr>
              <w:t xml:space="preserve"> </w:t>
            </w:r>
          </w:p>
          <w:p w14:paraId="270D0954" w14:textId="77777777" w:rsidR="00AC5458" w:rsidRDefault="00F66F76">
            <w:r>
              <w:rPr>
                <w:rFonts w:ascii="Arial" w:eastAsia="Arial" w:hAnsi="Arial" w:cs="Arial"/>
                <w:b/>
                <w:sz w:val="20"/>
              </w:rPr>
              <w:t xml:space="preserve">Other (e.g. accommodation, equipment): </w:t>
            </w:r>
          </w:p>
          <w:p w14:paraId="3A2BA52C" w14:textId="77777777" w:rsidR="00AC5458" w:rsidRDefault="00F66F76">
            <w:r>
              <w:rPr>
                <w:rFonts w:ascii="Arial" w:eastAsia="Arial" w:hAnsi="Arial" w:cs="Arial"/>
                <w:b/>
                <w:sz w:val="20"/>
              </w:rPr>
              <w:t xml:space="preserve"> </w:t>
            </w:r>
          </w:p>
          <w:p w14:paraId="376C51AA" w14:textId="1935E68F" w:rsidR="00AC5458" w:rsidRDefault="00F66F76">
            <w:r>
              <w:rPr>
                <w:rFonts w:ascii="Arial" w:eastAsia="Arial" w:hAnsi="Arial" w:cs="Arial"/>
                <w:sz w:val="20"/>
              </w:rPr>
              <w:t xml:space="preserve">To ensure appropriate staff are taking action where </w:t>
            </w:r>
            <w:r w:rsidR="00612BE3">
              <w:rPr>
                <w:rFonts w:ascii="Arial" w:eastAsia="Arial" w:hAnsi="Arial" w:cs="Arial"/>
                <w:sz w:val="20"/>
              </w:rPr>
              <w:t xml:space="preserve">the </w:t>
            </w:r>
            <w:r>
              <w:rPr>
                <w:rFonts w:ascii="Arial" w:eastAsia="Arial" w:hAnsi="Arial" w:cs="Arial"/>
                <w:sz w:val="20"/>
              </w:rPr>
              <w:t xml:space="preserve">following are in need of repair or maintenance: </w:t>
            </w:r>
          </w:p>
          <w:p w14:paraId="5185C7F0" w14:textId="77777777" w:rsidR="00AC5458" w:rsidRDefault="00F66F76">
            <w:r>
              <w:rPr>
                <w:rFonts w:ascii="Arial" w:eastAsia="Arial" w:hAnsi="Arial" w:cs="Arial"/>
                <w:b/>
                <w:sz w:val="20"/>
              </w:rPr>
              <w:t xml:space="preserve"> </w:t>
            </w:r>
          </w:p>
          <w:p w14:paraId="14543295" w14:textId="77777777" w:rsidR="00AC5458" w:rsidRDefault="00F66F76">
            <w:pPr>
              <w:ind w:left="360"/>
            </w:pPr>
            <w:r>
              <w:rPr>
                <w:noProof/>
              </w:rPr>
              <mc:AlternateContent>
                <mc:Choice Requires="wpg">
                  <w:drawing>
                    <wp:anchor distT="0" distB="0" distL="114300" distR="114300" simplePos="0" relativeHeight="251661312" behindDoc="0" locked="0" layoutInCell="1" allowOverlap="1" wp14:anchorId="3B4EA67D" wp14:editId="5355E32C">
                      <wp:simplePos x="0" y="0"/>
                      <wp:positionH relativeFrom="column">
                        <wp:posOffset>297332</wp:posOffset>
                      </wp:positionH>
                      <wp:positionV relativeFrom="paragraph">
                        <wp:posOffset>-12015</wp:posOffset>
                      </wp:positionV>
                      <wp:extent cx="115824" cy="307797"/>
                      <wp:effectExtent l="0" t="0" r="0" b="0"/>
                      <wp:wrapSquare wrapText="bothSides"/>
                      <wp:docPr id="9183" name="Group 9183"/>
                      <wp:cNvGraphicFramePr/>
                      <a:graphic xmlns:a="http://schemas.openxmlformats.org/drawingml/2006/main">
                        <a:graphicData uri="http://schemas.microsoft.com/office/word/2010/wordprocessingGroup">
                          <wpg:wgp>
                            <wpg:cNvGrpSpPr/>
                            <wpg:grpSpPr>
                              <a:xfrm>
                                <a:off x="0" y="0"/>
                                <a:ext cx="115824" cy="307797"/>
                                <a:chOff x="0" y="0"/>
                                <a:chExt cx="115824" cy="307797"/>
                              </a:xfrm>
                            </wpg:grpSpPr>
                            <pic:pic xmlns:pic="http://schemas.openxmlformats.org/drawingml/2006/picture">
                              <pic:nvPicPr>
                                <pic:cNvPr id="711" name="Picture 711"/>
                                <pic:cNvPicPr/>
                              </pic:nvPicPr>
                              <pic:blipFill>
                                <a:blip r:embed="rId9"/>
                                <a:stretch>
                                  <a:fillRect/>
                                </a:stretch>
                              </pic:blipFill>
                              <pic:spPr>
                                <a:xfrm>
                                  <a:off x="0" y="0"/>
                                  <a:ext cx="115824" cy="155448"/>
                                </a:xfrm>
                                <a:prstGeom prst="rect">
                                  <a:avLst/>
                                </a:prstGeom>
                              </pic:spPr>
                            </pic:pic>
                            <wps:wsp>
                              <wps:cNvPr id="712" name="Rectangle 712"/>
                              <wps:cNvSpPr/>
                              <wps:spPr>
                                <a:xfrm>
                                  <a:off x="57912" y="12016"/>
                                  <a:ext cx="46741" cy="187581"/>
                                </a:xfrm>
                                <a:prstGeom prst="rect">
                                  <a:avLst/>
                                </a:prstGeom>
                                <a:ln>
                                  <a:noFill/>
                                </a:ln>
                              </wps:spPr>
                              <wps:txbx>
                                <w:txbxContent>
                                  <w:p w14:paraId="48ECBF82" w14:textId="77777777" w:rsidR="00AC5458" w:rsidRDefault="00F66F76">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12368" name="Picture 12368"/>
                                <pic:cNvPicPr/>
                              </pic:nvPicPr>
                              <pic:blipFill>
                                <a:blip r:embed="rId15"/>
                                <a:stretch>
                                  <a:fillRect/>
                                </a:stretch>
                              </pic:blipFill>
                              <pic:spPr>
                                <a:xfrm>
                                  <a:off x="203" y="216662"/>
                                  <a:ext cx="51816" cy="51815"/>
                                </a:xfrm>
                                <a:prstGeom prst="rect">
                                  <a:avLst/>
                                </a:prstGeom>
                              </pic:spPr>
                            </pic:pic>
                            <wps:wsp>
                              <wps:cNvPr id="718" name="Rectangle 718"/>
                              <wps:cNvSpPr/>
                              <wps:spPr>
                                <a:xfrm>
                                  <a:off x="57912" y="165890"/>
                                  <a:ext cx="46741" cy="187580"/>
                                </a:xfrm>
                                <a:prstGeom prst="rect">
                                  <a:avLst/>
                                </a:prstGeom>
                                <a:ln>
                                  <a:noFill/>
                                </a:ln>
                              </wps:spPr>
                              <wps:txbx>
                                <w:txbxContent>
                                  <w:p w14:paraId="4BEA1186" w14:textId="77777777" w:rsidR="00AC5458" w:rsidRDefault="00F66F76">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w:pict>
                    <v:group w14:anchorId="3B4EA67D" id="Group 9183" o:spid="_x0000_s1031" style="position:absolute;left:0;text-align:left;margin-left:23.4pt;margin-top:-.95pt;width:9.1pt;height:24.25pt;z-index:251661312" coordsize="115824,307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">
                      <v:shape id="Picture 711" o:spid="_x0000_s1032"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AiGzDAAAA3AAAAA8AAABkcnMvZG93bnJldi54bWxEj9FqwkAURN+F/sNyBd90E6EqqatIwVJU&#10;hGo/4JK9zQazd2N2m8S/dwXBx2FmzjDLdW8r0VLjS8cK0kkCgjh3uuRCwe95O16A8AFZY+WYFNzI&#10;w3r1Nlhipl3HP9SeQiEihH2GCkwIdSalzw1Z9BNXE0fvzzUWQ5RNIXWDXYTbSk6TZCYtlhwXDNb0&#10;aSi/nP6tgoXpaVO+H8L+bI5X3Xa71nxdlRoN+80HiEB9eIWf7W+tYJ6m8DgTj4B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YCIbMMAAADcAAAADwAAAAAAAAAAAAAAAACf&#10;AgAAZHJzL2Rvd25yZXYueG1sUEsFBgAAAAAEAAQA9wAAAI8DAAAAAA==&#10;">
                        <v:imagedata r:id="rId14" o:title=""/>
                      </v:shape>
                      <v:rect id="Rectangle 712" o:spid="_x0000_s1033" style="position:absolute;left:57912;top:12016;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Dg8UA&#10;AADcAAAADwAAAGRycy9kb3ducmV2LnhtbESPT4vCMBTE74LfITxhb5rqwT/VKKIrety1gnp7NM+2&#10;2LyUJmu7fvrNguBxmJnfMItVa0rxoNoVlhUMBxEI4tTqgjMFp2TXn4JwHlljaZkU/JKD1bLbWWCs&#10;bcPf9Dj6TAQIuxgV5N5XsZQuzcmgG9iKOHg3Wxv0QdaZ1DU2AW5KOYqisTRYcFjIsaJNTun9+GMU&#10;7KfV+nKwzyYrP6/789d5tk1mXqmPXrueg/DU+nf41T5oBZPhC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4ODxQAAANwAAAAPAAAAAAAAAAAAAAAAAJgCAABkcnMv&#10;ZG93bnJldi54bWxQSwUGAAAAAAQABAD1AAAAigMAAAAA&#10;" filled="f" stroked="f">
                        <v:textbox inset="0,0,0,0">
                          <w:txbxContent>
                            <w:p w14:paraId="48ECBF82" w14:textId="77777777" w:rsidR="00AC5458" w:rsidRDefault="00F66F76">
                              <w:r>
                                <w:rPr>
                                  <w:rFonts w:ascii="Arial" w:eastAsia="Arial" w:hAnsi="Arial" w:cs="Arial"/>
                                  <w:sz w:val="20"/>
                                </w:rPr>
                                <w:t xml:space="preserve"> </w:t>
                              </w:r>
                            </w:p>
                          </w:txbxContent>
                        </v:textbox>
                      </v:rect>
                      <v:shape id="Picture 12368" o:spid="_x0000_s1034" type="#_x0000_t75" style="position:absolute;left:203;top:216662;width:51816;height:51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9oRXHAAAA3gAAAA8AAABkcnMvZG93bnJldi54bWxEj0FrwzAMhe+D/QejQm+r0xbKltUtoWUw&#10;2A5LW8aOIlbj0FgOsdd6/346DHaTeE/vfVpvs+/VlcbYBTYwnxWgiJtgO24NnI4vD4+gYkK22Acm&#10;Az8UYbu5v1tjacONa7oeUqskhGOJBlxKQ6l1bBx5jLMwEIt2DqPHJOvYajviTcJ9rxdFsdIeO5YG&#10;hwPtHDWXw7c38FW973C/z7X/ePp8a9PgqlOdjZlOcvUMKlFO/+a/61cr+IvlSnjlHZlBb3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t9oRXHAAAA3gAAAA8AAAAAAAAAAAAA&#10;AAAAnwIAAGRycy9kb3ducmV2LnhtbFBLBQYAAAAABAAEAPcAAACTAwAAAAA=&#10;">
                        <v:imagedata r:id="rId16" o:title=""/>
                      </v:shape>
                      <v:rect id="Rectangle 718" o:spid="_x0000_s1035" style="position:absolute;left:57912;top:165890;width:46741;height:187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acMA&#10;AADcAAAADwAAAGRycy9kb3ducmV2LnhtbERPPW/CMBDdkfgP1lViA4cONAkYhCgIRppUot1O8ZFE&#10;jc9RbEjor8dDpY5P73u1GUwj7tS52rKC+SwCQVxYXXOp4DM/TGMQziNrbCyTggc52KzHoxWm2vb8&#10;QffMlyKEsEtRQeV9m0rpiooMupltiQN3tZ1BH2BXSt1hH8JNI1+jaCEN1hwaKmxpV1Hxk92MgmPc&#10;br9O9rcvm/338XK+JO954pWavAzbJQhPg/8X/7lPWsHbPKwN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0acMAAADcAAAADwAAAAAAAAAAAAAAAACYAgAAZHJzL2Rv&#10;d25yZXYueG1sUEsFBgAAAAAEAAQA9QAAAIgDAAAAAA==&#10;" filled="f" stroked="f">
                        <v:textbox inset="0,0,0,0">
                          <w:txbxContent>
                            <w:p w14:paraId="4BEA1186" w14:textId="77777777" w:rsidR="00AC5458" w:rsidRDefault="00F66F76">
                              <w:r>
                                <w:rPr>
                                  <w:rFonts w:ascii="Arial" w:eastAsia="Arial" w:hAnsi="Arial" w:cs="Arial"/>
                                  <w:sz w:val="20"/>
                                </w:rPr>
                                <w:t xml:space="preserve"> </w:t>
                              </w:r>
                            </w:p>
                          </w:txbxContent>
                        </v:textbox>
                      </v:rect>
                      <w10:wrap type="square"/>
                    </v:group>
                  </w:pict>
                </mc:Fallback>
              </mc:AlternateContent>
            </w:r>
            <w:r>
              <w:rPr>
                <w:rFonts w:ascii="Arial" w:eastAsia="Arial" w:hAnsi="Arial" w:cs="Arial"/>
                <w:sz w:val="20"/>
              </w:rPr>
              <w:t xml:space="preserve">Academic office(s) and associated equipment, fixtures and fittings </w:t>
            </w:r>
          </w:p>
          <w:p w14:paraId="7D254349" w14:textId="3E5596B6" w:rsidR="00AC5458" w:rsidRDefault="004D07B5" w:rsidP="004D07B5">
            <w:pPr>
              <w:ind w:left="360"/>
            </w:pPr>
            <w:r>
              <w:rPr>
                <w:rFonts w:ascii="Arial" w:eastAsia="Arial" w:hAnsi="Arial" w:cs="Arial"/>
                <w:sz w:val="20"/>
              </w:rPr>
              <w:t xml:space="preserve">Laboratory </w:t>
            </w:r>
            <w:r w:rsidR="00F66F76">
              <w:rPr>
                <w:rFonts w:ascii="Arial" w:eastAsia="Arial" w:hAnsi="Arial" w:cs="Arial"/>
                <w:sz w:val="20"/>
              </w:rPr>
              <w:t xml:space="preserve">and associated equipment, fixtures and fittings </w:t>
            </w:r>
          </w:p>
        </w:tc>
      </w:tr>
    </w:tbl>
    <w:p w14:paraId="027C5989" w14:textId="77777777" w:rsidR="00655D35" w:rsidRDefault="00655D35" w:rsidP="000C0AA3">
      <w:pPr>
        <w:rPr>
          <w:rFonts w:ascii="Arial" w:hAnsi="Arial" w:cs="Arial"/>
          <w:b/>
          <w:sz w:val="28"/>
          <w:szCs w:val="28"/>
        </w:rPr>
      </w:pPr>
    </w:p>
    <w:p w14:paraId="77839915" w14:textId="77777777" w:rsidR="00655D35" w:rsidRDefault="00655D35" w:rsidP="000C0AA3">
      <w:pPr>
        <w:rPr>
          <w:rFonts w:ascii="Arial" w:hAnsi="Arial" w:cs="Arial"/>
          <w:b/>
          <w:sz w:val="28"/>
          <w:szCs w:val="28"/>
        </w:rPr>
      </w:pPr>
    </w:p>
    <w:p w14:paraId="0E94C34E" w14:textId="77777777" w:rsidR="00655D35" w:rsidRDefault="00655D35" w:rsidP="000C0AA3">
      <w:pPr>
        <w:rPr>
          <w:rFonts w:ascii="Arial" w:hAnsi="Arial" w:cs="Arial"/>
          <w:b/>
          <w:sz w:val="28"/>
          <w:szCs w:val="28"/>
        </w:rPr>
      </w:pPr>
    </w:p>
    <w:p w14:paraId="7C153783" w14:textId="77777777" w:rsidR="00655D35" w:rsidRDefault="00655D35" w:rsidP="000C0AA3">
      <w:pPr>
        <w:rPr>
          <w:rFonts w:ascii="Arial" w:hAnsi="Arial" w:cs="Arial"/>
          <w:b/>
          <w:sz w:val="28"/>
          <w:szCs w:val="28"/>
        </w:rPr>
      </w:pPr>
    </w:p>
    <w:p w14:paraId="54FF94EC" w14:textId="77777777" w:rsidR="00655D35" w:rsidRDefault="00655D35" w:rsidP="000C0AA3">
      <w:pPr>
        <w:rPr>
          <w:rFonts w:ascii="Arial" w:hAnsi="Arial" w:cs="Arial"/>
          <w:b/>
          <w:sz w:val="28"/>
          <w:szCs w:val="28"/>
        </w:rPr>
      </w:pPr>
    </w:p>
    <w:p w14:paraId="6C011725" w14:textId="77777777" w:rsidR="00655D35" w:rsidRDefault="00655D35" w:rsidP="000C0AA3">
      <w:pPr>
        <w:rPr>
          <w:rFonts w:ascii="Arial" w:hAnsi="Arial" w:cs="Arial"/>
          <w:b/>
          <w:sz w:val="28"/>
          <w:szCs w:val="28"/>
        </w:rPr>
      </w:pPr>
    </w:p>
    <w:p w14:paraId="00E1D87D" w14:textId="77777777" w:rsidR="00655D35" w:rsidRDefault="00655D35" w:rsidP="000C0AA3">
      <w:pPr>
        <w:rPr>
          <w:rFonts w:ascii="Arial" w:hAnsi="Arial" w:cs="Arial"/>
          <w:b/>
          <w:sz w:val="28"/>
          <w:szCs w:val="28"/>
        </w:rPr>
      </w:pPr>
    </w:p>
    <w:p w14:paraId="733AD234" w14:textId="77777777" w:rsidR="00655D35" w:rsidRDefault="00655D35" w:rsidP="000C0AA3">
      <w:pPr>
        <w:rPr>
          <w:rFonts w:ascii="Arial" w:hAnsi="Arial" w:cs="Arial"/>
          <w:b/>
          <w:sz w:val="28"/>
          <w:szCs w:val="28"/>
        </w:rPr>
      </w:pPr>
    </w:p>
    <w:p w14:paraId="329F07D5" w14:textId="77777777" w:rsidR="00655D35" w:rsidRDefault="00655D35" w:rsidP="000C0AA3">
      <w:pPr>
        <w:rPr>
          <w:rFonts w:ascii="Arial" w:hAnsi="Arial" w:cs="Arial"/>
          <w:b/>
          <w:sz w:val="28"/>
          <w:szCs w:val="28"/>
        </w:rPr>
      </w:pPr>
    </w:p>
    <w:p w14:paraId="19FC4DD3" w14:textId="77777777" w:rsidR="00655D35" w:rsidRDefault="00655D35" w:rsidP="000C0AA3">
      <w:pPr>
        <w:rPr>
          <w:rFonts w:ascii="Arial" w:hAnsi="Arial" w:cs="Arial"/>
          <w:b/>
          <w:sz w:val="28"/>
          <w:szCs w:val="28"/>
        </w:rPr>
      </w:pPr>
    </w:p>
    <w:p w14:paraId="7F424A27" w14:textId="77777777" w:rsidR="00655D35" w:rsidRDefault="00655D35" w:rsidP="000C0AA3">
      <w:pPr>
        <w:rPr>
          <w:rFonts w:ascii="Arial" w:hAnsi="Arial" w:cs="Arial"/>
          <w:b/>
          <w:sz w:val="28"/>
          <w:szCs w:val="28"/>
        </w:rPr>
      </w:pPr>
    </w:p>
    <w:p w14:paraId="2D23A458" w14:textId="77777777" w:rsidR="00655D35" w:rsidRDefault="00655D35" w:rsidP="000C0AA3">
      <w:pPr>
        <w:rPr>
          <w:rFonts w:ascii="Arial" w:hAnsi="Arial" w:cs="Arial"/>
          <w:b/>
          <w:sz w:val="28"/>
          <w:szCs w:val="28"/>
        </w:rPr>
      </w:pPr>
    </w:p>
    <w:p w14:paraId="4B648648" w14:textId="77777777" w:rsidR="00655D35" w:rsidRDefault="00655D35" w:rsidP="000C0AA3">
      <w:pPr>
        <w:rPr>
          <w:rFonts w:ascii="Arial" w:hAnsi="Arial" w:cs="Arial"/>
          <w:b/>
          <w:sz w:val="28"/>
          <w:szCs w:val="28"/>
        </w:rPr>
      </w:pPr>
    </w:p>
    <w:p w14:paraId="6A80487A" w14:textId="77777777" w:rsidR="00655D35" w:rsidRDefault="00655D35" w:rsidP="000C0AA3">
      <w:pPr>
        <w:rPr>
          <w:rFonts w:ascii="Arial" w:hAnsi="Arial" w:cs="Arial"/>
          <w:b/>
          <w:sz w:val="28"/>
          <w:szCs w:val="28"/>
        </w:rPr>
      </w:pPr>
    </w:p>
    <w:p w14:paraId="566965BB" w14:textId="77777777" w:rsidR="00655D35" w:rsidRDefault="00655D35" w:rsidP="000C0AA3">
      <w:pPr>
        <w:rPr>
          <w:rFonts w:ascii="Arial" w:hAnsi="Arial" w:cs="Arial"/>
          <w:b/>
          <w:sz w:val="28"/>
          <w:szCs w:val="28"/>
        </w:rPr>
      </w:pPr>
    </w:p>
    <w:p w14:paraId="2470A8FA" w14:textId="77777777" w:rsidR="00655D35" w:rsidRDefault="00655D35" w:rsidP="000C0AA3">
      <w:pPr>
        <w:rPr>
          <w:rFonts w:ascii="Arial" w:hAnsi="Arial" w:cs="Arial"/>
          <w:b/>
          <w:sz w:val="28"/>
          <w:szCs w:val="28"/>
        </w:rPr>
      </w:pPr>
    </w:p>
    <w:p w14:paraId="110F43D5" w14:textId="77777777" w:rsidR="00655D35" w:rsidRDefault="00655D35" w:rsidP="000C0AA3">
      <w:pPr>
        <w:rPr>
          <w:rFonts w:ascii="Arial" w:hAnsi="Arial" w:cs="Arial"/>
          <w:b/>
          <w:sz w:val="28"/>
          <w:szCs w:val="28"/>
        </w:rPr>
      </w:pPr>
    </w:p>
    <w:p w14:paraId="77F909B8" w14:textId="77777777" w:rsidR="00095D37" w:rsidRDefault="00095D37" w:rsidP="000C0AA3">
      <w:pPr>
        <w:rPr>
          <w:rFonts w:ascii="Arial" w:hAnsi="Arial" w:cs="Arial"/>
          <w:b/>
          <w:sz w:val="28"/>
          <w:szCs w:val="28"/>
        </w:rPr>
      </w:pPr>
    </w:p>
    <w:p w14:paraId="10ACDA08" w14:textId="77777777" w:rsidR="00041EAF" w:rsidRPr="00655D35" w:rsidRDefault="000C0AA3" w:rsidP="00041EAF">
      <w:pPr>
        <w:rPr>
          <w:rFonts w:ascii="Arial" w:eastAsia="Arial" w:hAnsi="Arial" w:cs="Arial"/>
          <w:sz w:val="20"/>
        </w:rPr>
      </w:pPr>
      <w:r>
        <w:rPr>
          <w:rFonts w:ascii="Arial" w:hAnsi="Arial" w:cs="Arial"/>
          <w:b/>
          <w:sz w:val="28"/>
          <w:szCs w:val="28"/>
        </w:rPr>
        <w:t xml:space="preserve">Job Title:  </w:t>
      </w:r>
      <w:r w:rsidR="00041EAF" w:rsidRPr="00041EAF">
        <w:rPr>
          <w:rFonts w:ascii="Arial" w:hAnsi="Arial" w:cs="Arial"/>
          <w:b/>
          <w:sz w:val="28"/>
          <w:szCs w:val="28"/>
        </w:rPr>
        <w:t>Course Leader:  MSc Applied Psychology in Fashion</w:t>
      </w:r>
      <w:r w:rsidR="00041EAF">
        <w:rPr>
          <w:rFonts w:ascii="Arial" w:eastAsia="Arial" w:hAnsi="Arial" w:cs="Arial"/>
          <w:b/>
          <w:sz w:val="20"/>
        </w:rPr>
        <w:t xml:space="preserve"> </w:t>
      </w:r>
    </w:p>
    <w:p w14:paraId="34934378" w14:textId="614434DD" w:rsidR="000C0AA3" w:rsidRDefault="000C0AA3" w:rsidP="000C0AA3">
      <w:pPr>
        <w:rPr>
          <w:rFonts w:ascii="Arial" w:eastAsia="Times New Roman" w:hAnsi="Arial" w:cs="Arial"/>
          <w:b/>
          <w:color w:val="auto"/>
          <w:sz w:val="28"/>
          <w:szCs w:val="28"/>
        </w:rPr>
      </w:pPr>
      <w:r>
        <w:rPr>
          <w:rFonts w:ascii="Arial" w:hAnsi="Arial" w:cs="Arial"/>
          <w:b/>
          <w:sz w:val="28"/>
          <w:szCs w:val="28"/>
        </w:rPr>
        <w:t>Grade:  6</w:t>
      </w:r>
    </w:p>
    <w:tbl>
      <w:tblPr>
        <w:tblStyle w:val="TableGrid0"/>
        <w:tblW w:w="0" w:type="auto"/>
        <w:jc w:val="center"/>
        <w:tblInd w:w="0" w:type="dxa"/>
        <w:tblLook w:val="04A0" w:firstRow="1" w:lastRow="0" w:firstColumn="1" w:lastColumn="0" w:noHBand="0" w:noVBand="1"/>
      </w:tblPr>
      <w:tblGrid>
        <w:gridCol w:w="3760"/>
        <w:gridCol w:w="5256"/>
      </w:tblGrid>
      <w:tr w:rsidR="000C0AA3" w14:paraId="054A9868" w14:textId="77777777" w:rsidTr="00011437">
        <w:trPr>
          <w:trHeight w:val="410"/>
          <w:jc w:val="center"/>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10902791" w14:textId="77777777" w:rsidR="000C0AA3" w:rsidRDefault="000C0AA3">
            <w:pPr>
              <w:rPr>
                <w:rFonts w:ascii="Arial" w:hAnsi="Arial" w:cs="Arial"/>
                <w:color w:val="262626" w:themeColor="text1" w:themeTint="D9"/>
                <w:sz w:val="28"/>
                <w:szCs w:val="28"/>
              </w:rPr>
            </w:pPr>
            <w:r>
              <w:rPr>
                <w:rFonts w:ascii="Arial" w:hAnsi="Arial" w:cs="Arial"/>
                <w:sz w:val="28"/>
                <w:szCs w:val="28"/>
              </w:rPr>
              <w:t xml:space="preserve">Person Specification </w:t>
            </w:r>
          </w:p>
        </w:tc>
      </w:tr>
      <w:tr w:rsidR="000C0AA3" w14:paraId="48D147F7" w14:textId="77777777" w:rsidTr="00011437">
        <w:trPr>
          <w:trHeight w:val="700"/>
          <w:jc w:val="center"/>
        </w:trPr>
        <w:tc>
          <w:tcPr>
            <w:tcW w:w="3760" w:type="dxa"/>
            <w:tcBorders>
              <w:top w:val="single" w:sz="4" w:space="0" w:color="auto"/>
              <w:left w:val="single" w:sz="4" w:space="0" w:color="auto"/>
              <w:bottom w:val="single" w:sz="4" w:space="0" w:color="auto"/>
              <w:right w:val="single" w:sz="4" w:space="0" w:color="auto"/>
            </w:tcBorders>
            <w:vAlign w:val="center"/>
            <w:hideMark/>
          </w:tcPr>
          <w:p w14:paraId="19C58023" w14:textId="77777777" w:rsidR="000C0AA3" w:rsidRDefault="000C0AA3">
            <w:pPr>
              <w:rPr>
                <w:rFonts w:ascii="Arial" w:hAnsi="Arial" w:cs="Arial"/>
                <w:color w:val="auto"/>
                <w:sz w:val="24"/>
                <w:szCs w:val="24"/>
              </w:rPr>
            </w:pPr>
            <w:r>
              <w:rPr>
                <w:rFonts w:ascii="Arial" w:hAnsi="Arial" w:cs="Arial"/>
                <w:sz w:val="24"/>
              </w:rPr>
              <w:t>Specialist  Knowledge/Qualifications</w:t>
            </w:r>
          </w:p>
        </w:tc>
        <w:tc>
          <w:tcPr>
            <w:tcW w:w="5256" w:type="dxa"/>
            <w:tcBorders>
              <w:top w:val="single" w:sz="4" w:space="0" w:color="auto"/>
              <w:left w:val="single" w:sz="4" w:space="0" w:color="auto"/>
              <w:bottom w:val="single" w:sz="4" w:space="0" w:color="auto"/>
              <w:right w:val="single" w:sz="4" w:space="0" w:color="auto"/>
            </w:tcBorders>
            <w:vAlign w:val="center"/>
          </w:tcPr>
          <w:p w14:paraId="48D17497" w14:textId="77777777" w:rsidR="000C0AA3" w:rsidRDefault="000C0AA3">
            <w:pPr>
              <w:rPr>
                <w:rFonts w:ascii="Arial" w:eastAsiaTheme="minorHAnsi" w:hAnsi="Arial" w:cs="Arial"/>
                <w:i/>
                <w:sz w:val="24"/>
              </w:rPr>
            </w:pPr>
          </w:p>
          <w:p w14:paraId="26728F56" w14:textId="1ED7004B" w:rsidR="000C0AA3" w:rsidRDefault="000C0AA3">
            <w:pPr>
              <w:pBdr>
                <w:bottom w:val="single" w:sz="4" w:space="1" w:color="auto"/>
              </w:pBdr>
              <w:rPr>
                <w:rFonts w:ascii="Arial" w:hAnsi="Arial" w:cs="Arial"/>
                <w:sz w:val="24"/>
              </w:rPr>
            </w:pPr>
            <w:r>
              <w:rPr>
                <w:rFonts w:ascii="Arial" w:hAnsi="Arial" w:cs="Arial"/>
                <w:sz w:val="24"/>
              </w:rPr>
              <w:t>PhD in Psychology</w:t>
            </w:r>
            <w:r w:rsidR="002B43C4">
              <w:rPr>
                <w:rFonts w:ascii="Arial" w:hAnsi="Arial" w:cs="Arial"/>
                <w:sz w:val="24"/>
              </w:rPr>
              <w:t xml:space="preserve"> </w:t>
            </w:r>
          </w:p>
          <w:p w14:paraId="13F19EDA" w14:textId="77777777" w:rsidR="000C0AA3" w:rsidRDefault="000C0AA3">
            <w:pPr>
              <w:rPr>
                <w:rFonts w:ascii="Arial" w:eastAsiaTheme="minorHAnsi" w:hAnsi="Arial" w:cs="Arial"/>
                <w:sz w:val="24"/>
              </w:rPr>
            </w:pPr>
          </w:p>
          <w:p w14:paraId="3767C50C" w14:textId="5823F5AF" w:rsidR="000C0AA3" w:rsidRDefault="000C0AA3">
            <w:pPr>
              <w:pBdr>
                <w:bottom w:val="single" w:sz="4" w:space="1" w:color="auto"/>
              </w:pBdr>
              <w:rPr>
                <w:rFonts w:ascii="Arial" w:hAnsi="Arial" w:cs="Arial"/>
                <w:sz w:val="24"/>
              </w:rPr>
            </w:pPr>
            <w:r>
              <w:rPr>
                <w:rFonts w:ascii="Arial" w:hAnsi="Arial" w:cs="Arial"/>
                <w:sz w:val="24"/>
              </w:rPr>
              <w:t>PG Teaching qualification</w:t>
            </w:r>
            <w:r w:rsidR="00BB5573">
              <w:rPr>
                <w:rFonts w:ascii="Arial" w:hAnsi="Arial" w:cs="Arial"/>
                <w:sz w:val="24"/>
              </w:rPr>
              <w:t xml:space="preserve"> or HEA fellowship</w:t>
            </w:r>
          </w:p>
          <w:p w14:paraId="22FF2B83" w14:textId="77777777" w:rsidR="000C0AA3" w:rsidRDefault="000C0AA3">
            <w:pPr>
              <w:rPr>
                <w:rFonts w:ascii="Arial" w:eastAsiaTheme="minorHAnsi" w:hAnsi="Arial" w:cs="Arial"/>
                <w:sz w:val="24"/>
              </w:rPr>
            </w:pPr>
          </w:p>
          <w:p w14:paraId="371C03F9" w14:textId="387E4323" w:rsidR="000C0AA3" w:rsidRDefault="000C0AA3">
            <w:pPr>
              <w:rPr>
                <w:rFonts w:ascii="Arial" w:eastAsiaTheme="minorHAnsi" w:hAnsi="Arial" w:cs="Arial"/>
                <w:i/>
                <w:sz w:val="24"/>
              </w:rPr>
            </w:pPr>
            <w:r>
              <w:rPr>
                <w:rFonts w:ascii="Arial" w:hAnsi="Arial" w:cs="Arial"/>
                <w:sz w:val="24"/>
              </w:rPr>
              <w:t>Full and active membership of the British Psychological Society</w:t>
            </w:r>
            <w:r w:rsidR="00674491">
              <w:rPr>
                <w:rFonts w:ascii="Arial" w:hAnsi="Arial" w:cs="Arial"/>
                <w:sz w:val="24"/>
              </w:rPr>
              <w:t xml:space="preserve"> is desirable</w:t>
            </w:r>
          </w:p>
        </w:tc>
      </w:tr>
      <w:tr w:rsidR="00095D37" w14:paraId="642F6987" w14:textId="77777777" w:rsidTr="00011437">
        <w:trPr>
          <w:trHeight w:val="425"/>
          <w:jc w:val="center"/>
        </w:trPr>
        <w:tc>
          <w:tcPr>
            <w:tcW w:w="3760" w:type="dxa"/>
            <w:vMerge w:val="restart"/>
            <w:tcBorders>
              <w:top w:val="single" w:sz="4" w:space="0" w:color="auto"/>
              <w:left w:val="single" w:sz="4" w:space="0" w:color="auto"/>
              <w:right w:val="single" w:sz="4" w:space="0" w:color="auto"/>
            </w:tcBorders>
            <w:vAlign w:val="center"/>
            <w:hideMark/>
          </w:tcPr>
          <w:p w14:paraId="1FC2A6C6" w14:textId="77777777" w:rsidR="00095D37" w:rsidRDefault="00095D37">
            <w:pPr>
              <w:rPr>
                <w:rFonts w:ascii="Arial" w:hAnsi="Arial" w:cs="Arial"/>
                <w:sz w:val="24"/>
              </w:rPr>
            </w:pPr>
            <w:r>
              <w:rPr>
                <w:rFonts w:ascii="Arial" w:hAnsi="Arial" w:cs="Arial"/>
                <w:sz w:val="24"/>
              </w:rPr>
              <w:t>Relevant Experience</w:t>
            </w:r>
          </w:p>
        </w:tc>
        <w:tc>
          <w:tcPr>
            <w:tcW w:w="5256" w:type="dxa"/>
            <w:tcBorders>
              <w:top w:val="single" w:sz="4" w:space="0" w:color="auto"/>
              <w:left w:val="single" w:sz="4" w:space="0" w:color="auto"/>
              <w:bottom w:val="single" w:sz="4" w:space="0" w:color="auto"/>
              <w:right w:val="single" w:sz="4" w:space="0" w:color="auto"/>
            </w:tcBorders>
            <w:vAlign w:val="center"/>
          </w:tcPr>
          <w:p w14:paraId="0984BDD2" w14:textId="77777777" w:rsidR="00095D37" w:rsidRDefault="00095D37">
            <w:pPr>
              <w:rPr>
                <w:rFonts w:ascii="Arial" w:eastAsiaTheme="minorHAnsi" w:hAnsi="Arial" w:cs="Arial"/>
                <w:i/>
                <w:sz w:val="24"/>
              </w:rPr>
            </w:pPr>
          </w:p>
          <w:p w14:paraId="4472C421" w14:textId="5A8CF758" w:rsidR="00095D37" w:rsidRDefault="00095D37">
            <w:pPr>
              <w:pBdr>
                <w:bottom w:val="single" w:sz="4" w:space="1" w:color="auto"/>
              </w:pBdr>
              <w:rPr>
                <w:rFonts w:ascii="Arial" w:hAnsi="Arial" w:cs="Arial"/>
                <w:sz w:val="24"/>
              </w:rPr>
            </w:pPr>
            <w:r>
              <w:rPr>
                <w:rFonts w:ascii="Arial" w:hAnsi="Arial" w:cs="Arial"/>
                <w:sz w:val="24"/>
              </w:rPr>
              <w:t>Evidence of teaching and research specialisms in Psychology</w:t>
            </w:r>
          </w:p>
          <w:p w14:paraId="01DB1197" w14:textId="77777777" w:rsidR="00095D37" w:rsidRDefault="00095D37">
            <w:pPr>
              <w:rPr>
                <w:rFonts w:ascii="Arial" w:eastAsiaTheme="minorHAnsi" w:hAnsi="Arial" w:cs="Arial"/>
                <w:sz w:val="24"/>
              </w:rPr>
            </w:pPr>
          </w:p>
          <w:p w14:paraId="5BCB0B10" w14:textId="77777777" w:rsidR="00684A17" w:rsidRDefault="00684A17" w:rsidP="00684A17">
            <w:pPr>
              <w:rPr>
                <w:rFonts w:ascii="Arial" w:eastAsiaTheme="minorHAnsi" w:hAnsi="Arial" w:cs="Arial"/>
                <w:sz w:val="24"/>
              </w:rPr>
            </w:pPr>
            <w:r>
              <w:rPr>
                <w:rFonts w:ascii="Arial" w:eastAsiaTheme="minorHAnsi" w:hAnsi="Arial" w:cs="Arial"/>
                <w:sz w:val="24"/>
              </w:rPr>
              <w:t xml:space="preserve">Experience of teaching on BPS accredited programmes or international equivalent </w:t>
            </w:r>
          </w:p>
          <w:p w14:paraId="1402F66B" w14:textId="77777777" w:rsidR="00095D37" w:rsidRDefault="00095D37">
            <w:pPr>
              <w:pBdr>
                <w:bottom w:val="single" w:sz="4" w:space="1" w:color="auto"/>
              </w:pBdr>
              <w:rPr>
                <w:rFonts w:ascii="Arial" w:hAnsi="Arial" w:cs="Arial"/>
                <w:sz w:val="24"/>
              </w:rPr>
            </w:pPr>
          </w:p>
          <w:p w14:paraId="08F5D077" w14:textId="77777777" w:rsidR="007E3CFA" w:rsidRDefault="007E3CFA">
            <w:pPr>
              <w:rPr>
                <w:rFonts w:ascii="Arial" w:hAnsi="Arial" w:cs="Arial"/>
                <w:sz w:val="24"/>
              </w:rPr>
            </w:pPr>
          </w:p>
          <w:p w14:paraId="50B431CC" w14:textId="613EF1A0" w:rsidR="00095D37" w:rsidRDefault="007E3CFA">
            <w:pPr>
              <w:rPr>
                <w:rFonts w:ascii="Arial" w:hAnsi="Arial" w:cs="Arial"/>
                <w:sz w:val="24"/>
              </w:rPr>
            </w:pPr>
            <w:r>
              <w:rPr>
                <w:rFonts w:ascii="Arial" w:hAnsi="Arial" w:cs="Arial"/>
                <w:sz w:val="24"/>
              </w:rPr>
              <w:t>Relevant academic experience operating at module/unit or pathway leader</w:t>
            </w:r>
          </w:p>
          <w:p w14:paraId="2BE75187" w14:textId="77777777" w:rsidR="00095D37" w:rsidRDefault="00095D37">
            <w:pPr>
              <w:rPr>
                <w:rFonts w:ascii="Arial" w:eastAsiaTheme="minorHAnsi" w:hAnsi="Arial" w:cs="Arial"/>
                <w:i/>
                <w:sz w:val="24"/>
              </w:rPr>
            </w:pPr>
          </w:p>
        </w:tc>
      </w:tr>
      <w:tr w:rsidR="00684A17" w14:paraId="3DBEA9FC" w14:textId="77777777" w:rsidTr="00B13DD9">
        <w:trPr>
          <w:trHeight w:val="425"/>
          <w:jc w:val="center"/>
        </w:trPr>
        <w:tc>
          <w:tcPr>
            <w:tcW w:w="3760" w:type="dxa"/>
            <w:vMerge/>
            <w:tcBorders>
              <w:left w:val="single" w:sz="4" w:space="0" w:color="auto"/>
              <w:right w:val="single" w:sz="4" w:space="0" w:color="auto"/>
            </w:tcBorders>
            <w:vAlign w:val="center"/>
          </w:tcPr>
          <w:p w14:paraId="61FF8F89" w14:textId="77777777" w:rsidR="00684A17" w:rsidRDefault="00684A17">
            <w:pPr>
              <w:rPr>
                <w:rFonts w:ascii="Arial" w:hAnsi="Arial" w:cs="Arial"/>
                <w:sz w:val="24"/>
              </w:rPr>
            </w:pPr>
          </w:p>
        </w:tc>
        <w:tc>
          <w:tcPr>
            <w:tcW w:w="5256" w:type="dxa"/>
            <w:tcBorders>
              <w:top w:val="single" w:sz="4" w:space="0" w:color="auto"/>
              <w:left w:val="single" w:sz="4" w:space="0" w:color="auto"/>
              <w:bottom w:val="single" w:sz="4" w:space="0" w:color="auto"/>
              <w:right w:val="single" w:sz="4" w:space="0" w:color="auto"/>
            </w:tcBorders>
            <w:vAlign w:val="center"/>
          </w:tcPr>
          <w:p w14:paraId="594B0A2B" w14:textId="77777777" w:rsidR="007E3CFA" w:rsidRDefault="007E3CFA" w:rsidP="007E3CFA">
            <w:pPr>
              <w:pBdr>
                <w:bottom w:val="single" w:sz="4" w:space="1" w:color="auto"/>
              </w:pBdr>
              <w:rPr>
                <w:rFonts w:ascii="Arial" w:hAnsi="Arial" w:cs="Arial"/>
                <w:sz w:val="24"/>
              </w:rPr>
            </w:pPr>
          </w:p>
          <w:p w14:paraId="6A17F3BA" w14:textId="77777777" w:rsidR="007E3CFA" w:rsidRDefault="007E3CFA" w:rsidP="007E3CFA">
            <w:pPr>
              <w:pBdr>
                <w:bottom w:val="single" w:sz="4" w:space="1" w:color="auto"/>
              </w:pBdr>
              <w:rPr>
                <w:rFonts w:ascii="Arial" w:hAnsi="Arial" w:cs="Arial"/>
                <w:sz w:val="24"/>
              </w:rPr>
            </w:pPr>
            <w:r>
              <w:rPr>
                <w:rFonts w:ascii="Arial" w:hAnsi="Arial" w:cs="Arial"/>
                <w:sz w:val="24"/>
              </w:rPr>
              <w:t xml:space="preserve">Experience in BSc/MSc supervision </w:t>
            </w:r>
          </w:p>
          <w:p w14:paraId="380427E2" w14:textId="77777777" w:rsidR="00684A17" w:rsidRDefault="00684A17">
            <w:pPr>
              <w:pBdr>
                <w:bottom w:val="single" w:sz="4" w:space="1" w:color="auto"/>
              </w:pBdr>
              <w:rPr>
                <w:rFonts w:ascii="Arial" w:hAnsi="Arial" w:cs="Arial"/>
                <w:sz w:val="24"/>
              </w:rPr>
            </w:pPr>
          </w:p>
          <w:p w14:paraId="2AB8D03D" w14:textId="77777777" w:rsidR="00041EAF" w:rsidRDefault="00041EAF" w:rsidP="007E3CFA">
            <w:pPr>
              <w:rPr>
                <w:rFonts w:ascii="Arial" w:hAnsi="Arial" w:cs="Arial"/>
                <w:sz w:val="24"/>
              </w:rPr>
            </w:pPr>
          </w:p>
          <w:p w14:paraId="27DDB250" w14:textId="47D61930" w:rsidR="007E3CFA" w:rsidRDefault="007E3CFA" w:rsidP="007E3CFA">
            <w:pPr>
              <w:rPr>
                <w:rFonts w:ascii="Arial" w:hAnsi="Arial" w:cs="Arial"/>
                <w:sz w:val="24"/>
              </w:rPr>
            </w:pPr>
            <w:r>
              <w:rPr>
                <w:rFonts w:ascii="Arial" w:hAnsi="Arial" w:cs="Arial"/>
                <w:sz w:val="24"/>
              </w:rPr>
              <w:t xml:space="preserve">Experience of publishing in peer reviewed </w:t>
            </w:r>
            <w:r w:rsidRPr="00044CAB">
              <w:rPr>
                <w:rFonts w:ascii="Arial" w:hAnsi="Arial" w:cs="Arial"/>
                <w:sz w:val="24"/>
              </w:rPr>
              <w:t>journals</w:t>
            </w:r>
          </w:p>
          <w:p w14:paraId="1EE12B0C" w14:textId="6B537A6A" w:rsidR="00684A17" w:rsidRDefault="00684A17">
            <w:pPr>
              <w:pBdr>
                <w:bottom w:val="single" w:sz="4" w:space="1" w:color="auto"/>
              </w:pBdr>
              <w:rPr>
                <w:rFonts w:ascii="Arial" w:hAnsi="Arial" w:cs="Arial"/>
                <w:sz w:val="24"/>
              </w:rPr>
            </w:pPr>
          </w:p>
          <w:p w14:paraId="2952ECB5" w14:textId="77777777" w:rsidR="00684A17" w:rsidRDefault="00684A17">
            <w:pPr>
              <w:rPr>
                <w:rFonts w:ascii="Arial" w:eastAsiaTheme="minorHAnsi" w:hAnsi="Arial" w:cs="Arial"/>
                <w:sz w:val="24"/>
              </w:rPr>
            </w:pPr>
          </w:p>
          <w:p w14:paraId="24326E50" w14:textId="5761390A" w:rsidR="00684A17" w:rsidRPr="00041EAF" w:rsidRDefault="007E3CFA" w:rsidP="00041EAF">
            <w:pPr>
              <w:rPr>
                <w:rFonts w:ascii="Arial" w:hAnsi="Arial" w:cs="Arial"/>
                <w:sz w:val="24"/>
              </w:rPr>
            </w:pPr>
            <w:r w:rsidRPr="007E3CFA">
              <w:rPr>
                <w:rFonts w:ascii="Arial" w:hAnsi="Arial" w:cs="Arial"/>
                <w:sz w:val="24"/>
              </w:rPr>
              <w:t>A track record of attracting research funding is desirable</w:t>
            </w:r>
          </w:p>
        </w:tc>
      </w:tr>
      <w:tr w:rsidR="00F65E9A" w14:paraId="7B09EEE7" w14:textId="77777777" w:rsidTr="00A61830">
        <w:trPr>
          <w:trHeight w:val="987"/>
          <w:jc w:val="center"/>
        </w:trPr>
        <w:tc>
          <w:tcPr>
            <w:tcW w:w="0" w:type="auto"/>
            <w:vMerge/>
            <w:tcBorders>
              <w:left w:val="single" w:sz="4" w:space="0" w:color="auto"/>
              <w:right w:val="single" w:sz="4" w:space="0" w:color="auto"/>
            </w:tcBorders>
            <w:vAlign w:val="center"/>
            <w:hideMark/>
          </w:tcPr>
          <w:p w14:paraId="1306EACF" w14:textId="77777777" w:rsidR="00F65E9A" w:rsidRDefault="00F65E9A">
            <w:pPr>
              <w:rPr>
                <w:rFonts w:ascii="Arial" w:eastAsiaTheme="minorHAnsi" w:hAnsi="Arial" w:cs="Arial"/>
                <w:sz w:val="24"/>
                <w:szCs w:val="24"/>
              </w:rPr>
            </w:pPr>
          </w:p>
        </w:tc>
        <w:tc>
          <w:tcPr>
            <w:tcW w:w="5256" w:type="dxa"/>
            <w:tcBorders>
              <w:top w:val="single" w:sz="4" w:space="0" w:color="auto"/>
              <w:left w:val="single" w:sz="4" w:space="0" w:color="auto"/>
              <w:right w:val="single" w:sz="4" w:space="0" w:color="auto"/>
            </w:tcBorders>
            <w:vAlign w:val="center"/>
          </w:tcPr>
          <w:p w14:paraId="1BE6A9B9" w14:textId="558FF0E5" w:rsidR="00F65E9A" w:rsidRPr="00041EAF" w:rsidRDefault="007E3CFA" w:rsidP="00BB5573">
            <w:pPr>
              <w:rPr>
                <w:rFonts w:ascii="Arial" w:hAnsi="Arial" w:cs="Arial"/>
                <w:sz w:val="24"/>
              </w:rPr>
            </w:pPr>
            <w:r>
              <w:rPr>
                <w:rFonts w:ascii="Arial" w:hAnsi="Arial" w:cs="Arial"/>
                <w:sz w:val="24"/>
              </w:rPr>
              <w:t>Proficiency in qualitative research methods and analysis is desirable</w:t>
            </w:r>
          </w:p>
        </w:tc>
      </w:tr>
      <w:tr w:rsidR="005A09AA" w14:paraId="69C8DE02" w14:textId="77777777" w:rsidTr="00914C41">
        <w:trPr>
          <w:trHeight w:val="1390"/>
          <w:jc w:val="center"/>
        </w:trPr>
        <w:tc>
          <w:tcPr>
            <w:tcW w:w="0" w:type="auto"/>
            <w:tcBorders>
              <w:left w:val="single" w:sz="4" w:space="0" w:color="auto"/>
              <w:right w:val="single" w:sz="4" w:space="0" w:color="auto"/>
            </w:tcBorders>
            <w:vAlign w:val="center"/>
          </w:tcPr>
          <w:p w14:paraId="2E7F23B6" w14:textId="5191BD70" w:rsidR="005A09AA" w:rsidRDefault="005A09AA">
            <w:pPr>
              <w:rPr>
                <w:rFonts w:ascii="Arial" w:eastAsiaTheme="minorHAnsi" w:hAnsi="Arial" w:cs="Arial"/>
                <w:sz w:val="24"/>
                <w:szCs w:val="24"/>
              </w:rPr>
            </w:pPr>
            <w:r>
              <w:rPr>
                <w:rFonts w:ascii="Arial" w:hAnsi="Arial" w:cs="Arial"/>
                <w:sz w:val="24"/>
              </w:rPr>
              <w:t>Communication Skills</w:t>
            </w:r>
          </w:p>
        </w:tc>
        <w:tc>
          <w:tcPr>
            <w:tcW w:w="5256" w:type="dxa"/>
            <w:tcBorders>
              <w:top w:val="single" w:sz="4" w:space="0" w:color="auto"/>
              <w:left w:val="single" w:sz="4" w:space="0" w:color="auto"/>
              <w:right w:val="single" w:sz="4" w:space="0" w:color="auto"/>
            </w:tcBorders>
            <w:vAlign w:val="center"/>
          </w:tcPr>
          <w:p w14:paraId="0FAB3B93" w14:textId="77777777" w:rsidR="005A09AA" w:rsidRDefault="005A09AA" w:rsidP="005A09AA">
            <w:pPr>
              <w:rPr>
                <w:rFonts w:ascii="Arial" w:hAnsi="Arial" w:cs="Arial"/>
                <w:sz w:val="24"/>
              </w:rPr>
            </w:pPr>
            <w:r>
              <w:rPr>
                <w:rFonts w:ascii="Arial" w:hAnsi="Arial" w:cs="Arial"/>
                <w:sz w:val="24"/>
              </w:rPr>
              <w:t>Communicates effectively orally and in writing  adapting  the message for  a diverse audience in an inclusive and accessible way</w:t>
            </w:r>
          </w:p>
          <w:p w14:paraId="5E89DBFA" w14:textId="7696D0F5" w:rsidR="005A09AA" w:rsidRDefault="005A09AA" w:rsidP="005A09AA">
            <w:pPr>
              <w:jc w:val="center"/>
              <w:rPr>
                <w:rFonts w:ascii="Arial" w:hAnsi="Arial" w:cs="Arial"/>
                <w:sz w:val="24"/>
              </w:rPr>
            </w:pPr>
          </w:p>
        </w:tc>
      </w:tr>
      <w:tr w:rsidR="00684A17" w14:paraId="4FCCB0D7" w14:textId="77777777" w:rsidTr="00011437">
        <w:trPr>
          <w:jc w:val="center"/>
        </w:trPr>
        <w:tc>
          <w:tcPr>
            <w:tcW w:w="3760" w:type="dxa"/>
            <w:tcBorders>
              <w:top w:val="single" w:sz="4" w:space="0" w:color="auto"/>
              <w:left w:val="single" w:sz="4" w:space="0" w:color="auto"/>
              <w:bottom w:val="single" w:sz="4" w:space="0" w:color="auto"/>
              <w:right w:val="single" w:sz="4" w:space="0" w:color="auto"/>
            </w:tcBorders>
            <w:vAlign w:val="center"/>
            <w:hideMark/>
          </w:tcPr>
          <w:p w14:paraId="0E19581D" w14:textId="77777777" w:rsidR="00041EAF" w:rsidRDefault="00041EAF">
            <w:pPr>
              <w:rPr>
                <w:rFonts w:ascii="Arial" w:hAnsi="Arial" w:cs="Arial"/>
                <w:sz w:val="24"/>
              </w:rPr>
            </w:pPr>
          </w:p>
          <w:p w14:paraId="3B2B859B" w14:textId="77777777" w:rsidR="00684A17" w:rsidRDefault="00684A17">
            <w:pPr>
              <w:rPr>
                <w:rFonts w:ascii="Arial" w:hAnsi="Arial" w:cs="Arial"/>
                <w:sz w:val="24"/>
              </w:rPr>
            </w:pPr>
            <w:r>
              <w:rPr>
                <w:rFonts w:ascii="Arial" w:hAnsi="Arial" w:cs="Arial"/>
                <w:sz w:val="24"/>
              </w:rPr>
              <w:t>Leadership and Management</w:t>
            </w:r>
          </w:p>
        </w:tc>
        <w:tc>
          <w:tcPr>
            <w:tcW w:w="5256" w:type="dxa"/>
            <w:tcBorders>
              <w:top w:val="single" w:sz="4" w:space="0" w:color="auto"/>
              <w:left w:val="single" w:sz="4" w:space="0" w:color="auto"/>
              <w:bottom w:val="single" w:sz="4" w:space="0" w:color="auto"/>
              <w:right w:val="single" w:sz="4" w:space="0" w:color="auto"/>
            </w:tcBorders>
            <w:vAlign w:val="center"/>
          </w:tcPr>
          <w:p w14:paraId="45FEFF38" w14:textId="77777777" w:rsidR="005A09AA" w:rsidRDefault="005A09AA" w:rsidP="009E55C9">
            <w:pPr>
              <w:rPr>
                <w:rFonts w:ascii="Arial" w:hAnsi="Arial" w:cs="Arial"/>
                <w:sz w:val="24"/>
              </w:rPr>
            </w:pPr>
          </w:p>
          <w:p w14:paraId="170CAC9A" w14:textId="5556FEC1" w:rsidR="009E55C9" w:rsidRDefault="009E55C9" w:rsidP="009E55C9">
            <w:pPr>
              <w:rPr>
                <w:rFonts w:ascii="Arial" w:hAnsi="Arial" w:cs="Arial"/>
                <w:sz w:val="24"/>
              </w:rPr>
            </w:pPr>
            <w:r>
              <w:rPr>
                <w:rFonts w:ascii="Arial" w:hAnsi="Arial" w:cs="Arial"/>
                <w:sz w:val="24"/>
              </w:rPr>
              <w:t xml:space="preserve">Motivates and leads a team effectively, setting clear objectives to manage performance </w:t>
            </w:r>
            <w:r w:rsidR="005A09AA">
              <w:rPr>
                <w:rFonts w:ascii="Arial" w:hAnsi="Arial" w:cs="Arial"/>
                <w:sz w:val="24"/>
              </w:rPr>
              <w:t xml:space="preserve">–desirable </w:t>
            </w:r>
          </w:p>
          <w:p w14:paraId="201B3BAA" w14:textId="5D7587D6" w:rsidR="00684A17" w:rsidRDefault="00684A17" w:rsidP="00095D37">
            <w:pPr>
              <w:rPr>
                <w:rFonts w:ascii="Arial" w:eastAsiaTheme="minorHAnsi" w:hAnsi="Arial" w:cs="Arial"/>
                <w:sz w:val="24"/>
              </w:rPr>
            </w:pPr>
          </w:p>
        </w:tc>
      </w:tr>
    </w:tbl>
    <w:tbl>
      <w:tblPr>
        <w:tblStyle w:val="TableGrid0"/>
        <w:tblpPr w:leftFromText="180" w:rightFromText="180" w:vertAnchor="text" w:horzAnchor="margin" w:tblpY="-679"/>
        <w:tblW w:w="0" w:type="auto"/>
        <w:tblInd w:w="0" w:type="dxa"/>
        <w:tblLook w:val="04A0" w:firstRow="1" w:lastRow="0" w:firstColumn="1" w:lastColumn="0" w:noHBand="0" w:noVBand="1"/>
      </w:tblPr>
      <w:tblGrid>
        <w:gridCol w:w="3729"/>
        <w:gridCol w:w="5287"/>
      </w:tblGrid>
      <w:tr w:rsidR="00041EAF" w14:paraId="7CF7ACDE" w14:textId="77777777" w:rsidTr="00862974">
        <w:tc>
          <w:tcPr>
            <w:tcW w:w="3729" w:type="dxa"/>
            <w:vMerge w:val="restart"/>
            <w:tcBorders>
              <w:top w:val="single" w:sz="4" w:space="0" w:color="auto"/>
              <w:left w:val="single" w:sz="4" w:space="0" w:color="auto"/>
              <w:right w:val="single" w:sz="4" w:space="0" w:color="auto"/>
            </w:tcBorders>
            <w:vAlign w:val="center"/>
          </w:tcPr>
          <w:p w14:paraId="6BC05ECE" w14:textId="77777777" w:rsidR="00041EAF" w:rsidRDefault="00041EAF" w:rsidP="00041EAF">
            <w:pPr>
              <w:rPr>
                <w:rFonts w:ascii="Arial" w:hAnsi="Arial" w:cs="Arial"/>
                <w:color w:val="auto"/>
                <w:sz w:val="24"/>
              </w:rPr>
            </w:pPr>
            <w:r>
              <w:rPr>
                <w:rFonts w:ascii="Arial" w:hAnsi="Arial" w:cs="Arial"/>
                <w:sz w:val="24"/>
              </w:rPr>
              <w:t>Research, Teaching and Learning</w:t>
            </w:r>
          </w:p>
          <w:p w14:paraId="47D47D74" w14:textId="77777777" w:rsidR="00041EAF" w:rsidRDefault="00041EAF" w:rsidP="005A09AA">
            <w:pPr>
              <w:rPr>
                <w:rFonts w:ascii="Arial" w:hAnsi="Arial" w:cs="Arial"/>
                <w:sz w:val="24"/>
              </w:rPr>
            </w:pPr>
          </w:p>
        </w:tc>
        <w:tc>
          <w:tcPr>
            <w:tcW w:w="5287" w:type="dxa"/>
            <w:tcBorders>
              <w:top w:val="single" w:sz="4" w:space="0" w:color="auto"/>
              <w:left w:val="single" w:sz="4" w:space="0" w:color="auto"/>
              <w:bottom w:val="single" w:sz="4" w:space="0" w:color="auto"/>
              <w:right w:val="single" w:sz="4" w:space="0" w:color="auto"/>
            </w:tcBorders>
            <w:vAlign w:val="center"/>
          </w:tcPr>
          <w:p w14:paraId="487EDD5C" w14:textId="6291D74A" w:rsidR="00041EAF" w:rsidRDefault="00041EAF" w:rsidP="005A09AA">
            <w:pPr>
              <w:rPr>
                <w:rFonts w:ascii="Arial" w:hAnsi="Arial" w:cs="Arial"/>
                <w:sz w:val="24"/>
              </w:rPr>
            </w:pPr>
            <w:r>
              <w:rPr>
                <w:rFonts w:ascii="Arial" w:hAnsi="Arial" w:cs="Arial"/>
                <w:sz w:val="24"/>
              </w:rPr>
              <w:t xml:space="preserve">Applies innovative approaches to course leadership,  teaching, learning or professional practice to support excellent teaching, pedagogy and inclusivity </w:t>
            </w:r>
          </w:p>
          <w:p w14:paraId="3DDDB1B8" w14:textId="77777777" w:rsidR="00041EAF" w:rsidRDefault="00041EAF" w:rsidP="00B0038A">
            <w:pPr>
              <w:rPr>
                <w:rFonts w:ascii="Arial" w:hAnsi="Arial" w:cs="Arial"/>
                <w:sz w:val="24"/>
              </w:rPr>
            </w:pPr>
          </w:p>
        </w:tc>
      </w:tr>
      <w:tr w:rsidR="00041EAF" w14:paraId="2E564A01" w14:textId="77777777" w:rsidTr="00862974">
        <w:tc>
          <w:tcPr>
            <w:tcW w:w="3729" w:type="dxa"/>
            <w:vMerge/>
            <w:tcBorders>
              <w:left w:val="single" w:sz="4" w:space="0" w:color="auto"/>
              <w:bottom w:val="single" w:sz="4" w:space="0" w:color="auto"/>
              <w:right w:val="single" w:sz="4" w:space="0" w:color="auto"/>
            </w:tcBorders>
            <w:vAlign w:val="center"/>
          </w:tcPr>
          <w:p w14:paraId="7EA3D186" w14:textId="77777777" w:rsidR="00041EAF" w:rsidRDefault="00041EAF" w:rsidP="00041EAF">
            <w:pPr>
              <w:rPr>
                <w:rFonts w:ascii="Arial" w:hAnsi="Arial" w:cs="Arial"/>
                <w:sz w:val="24"/>
              </w:rPr>
            </w:pPr>
          </w:p>
        </w:tc>
        <w:tc>
          <w:tcPr>
            <w:tcW w:w="5287" w:type="dxa"/>
            <w:tcBorders>
              <w:top w:val="single" w:sz="4" w:space="0" w:color="auto"/>
              <w:left w:val="single" w:sz="4" w:space="0" w:color="auto"/>
              <w:bottom w:val="single" w:sz="4" w:space="0" w:color="auto"/>
              <w:right w:val="single" w:sz="4" w:space="0" w:color="auto"/>
            </w:tcBorders>
            <w:vAlign w:val="center"/>
          </w:tcPr>
          <w:p w14:paraId="696B1672" w14:textId="77777777" w:rsidR="00041EAF" w:rsidRDefault="00041EAF" w:rsidP="00041EAF">
            <w:pPr>
              <w:rPr>
                <w:rFonts w:ascii="Arial" w:hAnsi="Arial" w:cs="Arial"/>
                <w:sz w:val="24"/>
              </w:rPr>
            </w:pPr>
            <w:r>
              <w:rPr>
                <w:rFonts w:ascii="Arial" w:hAnsi="Arial" w:cs="Arial"/>
                <w:sz w:val="24"/>
              </w:rPr>
              <w:t>Applies  own research to develop learning and assessment practice</w:t>
            </w:r>
          </w:p>
          <w:p w14:paraId="6DAA0387" w14:textId="77777777" w:rsidR="00041EAF" w:rsidRDefault="00041EAF" w:rsidP="005A09AA">
            <w:pPr>
              <w:rPr>
                <w:rFonts w:ascii="Arial" w:hAnsi="Arial" w:cs="Arial"/>
                <w:sz w:val="24"/>
              </w:rPr>
            </w:pPr>
          </w:p>
        </w:tc>
      </w:tr>
      <w:tr w:rsidR="00041EAF" w14:paraId="1684AAA0" w14:textId="77777777" w:rsidTr="00B0038A">
        <w:tc>
          <w:tcPr>
            <w:tcW w:w="3729" w:type="dxa"/>
            <w:tcBorders>
              <w:top w:val="single" w:sz="4" w:space="0" w:color="auto"/>
              <w:left w:val="single" w:sz="4" w:space="0" w:color="auto"/>
              <w:bottom w:val="single" w:sz="4" w:space="0" w:color="auto"/>
              <w:right w:val="single" w:sz="4" w:space="0" w:color="auto"/>
            </w:tcBorders>
            <w:vAlign w:val="center"/>
          </w:tcPr>
          <w:p w14:paraId="3EC818D7" w14:textId="33C772BD" w:rsidR="00041EAF" w:rsidRDefault="00041EAF" w:rsidP="00B0038A">
            <w:pPr>
              <w:rPr>
                <w:rFonts w:ascii="Arial" w:hAnsi="Arial" w:cs="Arial"/>
                <w:sz w:val="24"/>
              </w:rPr>
            </w:pPr>
            <w:r>
              <w:rPr>
                <w:rFonts w:ascii="Arial" w:hAnsi="Arial" w:cs="Arial"/>
                <w:sz w:val="24"/>
              </w:rPr>
              <w:t>Professional Practice</w:t>
            </w:r>
          </w:p>
        </w:tc>
        <w:tc>
          <w:tcPr>
            <w:tcW w:w="5287" w:type="dxa"/>
            <w:tcBorders>
              <w:top w:val="single" w:sz="4" w:space="0" w:color="auto"/>
              <w:left w:val="single" w:sz="4" w:space="0" w:color="auto"/>
              <w:bottom w:val="single" w:sz="4" w:space="0" w:color="auto"/>
              <w:right w:val="single" w:sz="4" w:space="0" w:color="auto"/>
            </w:tcBorders>
            <w:vAlign w:val="center"/>
          </w:tcPr>
          <w:p w14:paraId="396C3E38" w14:textId="77777777" w:rsidR="00041EAF" w:rsidRDefault="00041EAF" w:rsidP="00041EAF">
            <w:pPr>
              <w:rPr>
                <w:rFonts w:ascii="Arial" w:hAnsi="Arial" w:cs="Arial"/>
                <w:sz w:val="24"/>
              </w:rPr>
            </w:pPr>
            <w:r>
              <w:rPr>
                <w:rFonts w:ascii="Arial" w:hAnsi="Arial" w:cs="Arial"/>
                <w:sz w:val="24"/>
              </w:rPr>
              <w:t>Contributes to advancing professional practice/research or scholarly activity in own area of specialism</w:t>
            </w:r>
          </w:p>
          <w:p w14:paraId="1D6DC0A8" w14:textId="77777777" w:rsidR="00041EAF" w:rsidRDefault="00041EAF" w:rsidP="00B0038A">
            <w:pPr>
              <w:rPr>
                <w:rFonts w:ascii="Arial" w:hAnsi="Arial" w:cs="Arial"/>
                <w:sz w:val="24"/>
              </w:rPr>
            </w:pPr>
          </w:p>
        </w:tc>
      </w:tr>
      <w:tr w:rsidR="00041EAF" w14:paraId="4617BDD7" w14:textId="77777777" w:rsidTr="00B0038A">
        <w:tc>
          <w:tcPr>
            <w:tcW w:w="3729" w:type="dxa"/>
            <w:tcBorders>
              <w:top w:val="single" w:sz="4" w:space="0" w:color="auto"/>
              <w:left w:val="single" w:sz="4" w:space="0" w:color="auto"/>
              <w:bottom w:val="single" w:sz="4" w:space="0" w:color="auto"/>
              <w:right w:val="single" w:sz="4" w:space="0" w:color="auto"/>
            </w:tcBorders>
            <w:vAlign w:val="center"/>
          </w:tcPr>
          <w:p w14:paraId="52C20AFF" w14:textId="3EFD53AC" w:rsidR="00041EAF" w:rsidRDefault="00041EAF" w:rsidP="00B0038A">
            <w:pPr>
              <w:rPr>
                <w:rFonts w:ascii="Arial" w:hAnsi="Arial" w:cs="Arial"/>
                <w:sz w:val="24"/>
              </w:rPr>
            </w:pPr>
            <w:r w:rsidRPr="00041EAF">
              <w:rPr>
                <w:rFonts w:ascii="Arial" w:hAnsi="Arial" w:cs="Arial"/>
                <w:sz w:val="24"/>
              </w:rPr>
              <w:t>Planning and managing resources</w:t>
            </w:r>
          </w:p>
        </w:tc>
        <w:tc>
          <w:tcPr>
            <w:tcW w:w="5287" w:type="dxa"/>
            <w:tcBorders>
              <w:top w:val="single" w:sz="4" w:space="0" w:color="auto"/>
              <w:left w:val="single" w:sz="4" w:space="0" w:color="auto"/>
              <w:bottom w:val="single" w:sz="4" w:space="0" w:color="auto"/>
              <w:right w:val="single" w:sz="4" w:space="0" w:color="auto"/>
            </w:tcBorders>
            <w:vAlign w:val="center"/>
          </w:tcPr>
          <w:p w14:paraId="1F1FDB19" w14:textId="77777777" w:rsidR="00041EAF" w:rsidRPr="00041EAF" w:rsidRDefault="00041EAF" w:rsidP="00041EAF">
            <w:pPr>
              <w:rPr>
                <w:rFonts w:ascii="Arial" w:hAnsi="Arial" w:cs="Arial"/>
                <w:sz w:val="24"/>
              </w:rPr>
            </w:pPr>
            <w:r w:rsidRPr="00041EAF">
              <w:rPr>
                <w:rFonts w:ascii="Arial" w:hAnsi="Arial" w:cs="Arial"/>
                <w:sz w:val="24"/>
              </w:rPr>
              <w:t>Plans, prioritises and manages resources effectively to achieve long term objectives</w:t>
            </w:r>
          </w:p>
          <w:p w14:paraId="792CC894" w14:textId="77777777" w:rsidR="00041EAF" w:rsidRDefault="00041EAF" w:rsidP="00041EAF">
            <w:pPr>
              <w:rPr>
                <w:rFonts w:ascii="Arial" w:hAnsi="Arial" w:cs="Arial"/>
                <w:sz w:val="24"/>
              </w:rPr>
            </w:pPr>
          </w:p>
        </w:tc>
      </w:tr>
      <w:tr w:rsidR="00B0038A" w14:paraId="08252619" w14:textId="77777777" w:rsidTr="00B0038A">
        <w:tc>
          <w:tcPr>
            <w:tcW w:w="3729" w:type="dxa"/>
            <w:tcBorders>
              <w:top w:val="single" w:sz="4" w:space="0" w:color="auto"/>
              <w:left w:val="single" w:sz="4" w:space="0" w:color="auto"/>
              <w:bottom w:val="single" w:sz="4" w:space="0" w:color="auto"/>
              <w:right w:val="single" w:sz="4" w:space="0" w:color="auto"/>
            </w:tcBorders>
            <w:vAlign w:val="center"/>
            <w:hideMark/>
          </w:tcPr>
          <w:p w14:paraId="2A4DE4C3" w14:textId="77777777" w:rsidR="00B0038A" w:rsidRDefault="00B0038A" w:rsidP="00B0038A">
            <w:pPr>
              <w:rPr>
                <w:rFonts w:ascii="Arial" w:hAnsi="Arial" w:cs="Arial"/>
                <w:sz w:val="24"/>
              </w:rPr>
            </w:pPr>
            <w:r>
              <w:rPr>
                <w:rFonts w:ascii="Arial" w:hAnsi="Arial" w:cs="Arial"/>
                <w:sz w:val="24"/>
              </w:rPr>
              <w:t>Teamwork</w:t>
            </w:r>
          </w:p>
        </w:tc>
        <w:tc>
          <w:tcPr>
            <w:tcW w:w="5287" w:type="dxa"/>
            <w:tcBorders>
              <w:top w:val="single" w:sz="4" w:space="0" w:color="auto"/>
              <w:left w:val="single" w:sz="4" w:space="0" w:color="auto"/>
              <w:bottom w:val="single" w:sz="4" w:space="0" w:color="auto"/>
              <w:right w:val="single" w:sz="4" w:space="0" w:color="auto"/>
            </w:tcBorders>
            <w:vAlign w:val="center"/>
            <w:hideMark/>
          </w:tcPr>
          <w:p w14:paraId="0A8CC928" w14:textId="526E49AB" w:rsidR="00BB5573" w:rsidRDefault="00B0038A" w:rsidP="00B0038A">
            <w:pPr>
              <w:rPr>
                <w:rFonts w:ascii="Arial" w:hAnsi="Arial" w:cs="Arial"/>
                <w:sz w:val="24"/>
              </w:rPr>
            </w:pPr>
            <w:r>
              <w:rPr>
                <w:rFonts w:ascii="Arial" w:hAnsi="Arial" w:cs="Arial"/>
                <w:sz w:val="24"/>
              </w:rPr>
              <w:t>Builds effective teams, networks or communities of practice and fosters constructive cross-team collaboration</w:t>
            </w:r>
          </w:p>
          <w:p w14:paraId="094DC903" w14:textId="77777777" w:rsidR="004A6080" w:rsidRDefault="004A6080" w:rsidP="00B0038A">
            <w:pPr>
              <w:rPr>
                <w:rFonts w:ascii="Arial" w:hAnsi="Arial" w:cs="Arial"/>
                <w:sz w:val="24"/>
              </w:rPr>
            </w:pPr>
          </w:p>
        </w:tc>
      </w:tr>
      <w:tr w:rsidR="00B0038A" w14:paraId="4CB07EA1" w14:textId="77777777" w:rsidTr="00B0038A">
        <w:tc>
          <w:tcPr>
            <w:tcW w:w="3729" w:type="dxa"/>
            <w:tcBorders>
              <w:top w:val="single" w:sz="4" w:space="0" w:color="auto"/>
              <w:left w:val="single" w:sz="4" w:space="0" w:color="auto"/>
              <w:bottom w:val="single" w:sz="4" w:space="0" w:color="auto"/>
              <w:right w:val="single" w:sz="4" w:space="0" w:color="auto"/>
            </w:tcBorders>
            <w:vAlign w:val="center"/>
            <w:hideMark/>
          </w:tcPr>
          <w:p w14:paraId="143354CB" w14:textId="77777777" w:rsidR="00B0038A" w:rsidRDefault="00B0038A" w:rsidP="00B0038A">
            <w:pPr>
              <w:rPr>
                <w:rFonts w:ascii="Arial" w:hAnsi="Arial" w:cs="Arial"/>
                <w:sz w:val="24"/>
              </w:rPr>
            </w:pPr>
            <w:r>
              <w:rPr>
                <w:rFonts w:ascii="Arial" w:hAnsi="Arial" w:cs="Arial"/>
                <w:sz w:val="24"/>
              </w:rPr>
              <w:t>Student experience or customer service</w:t>
            </w:r>
          </w:p>
        </w:tc>
        <w:tc>
          <w:tcPr>
            <w:tcW w:w="5287" w:type="dxa"/>
            <w:tcBorders>
              <w:top w:val="single" w:sz="4" w:space="0" w:color="auto"/>
              <w:left w:val="single" w:sz="4" w:space="0" w:color="auto"/>
              <w:bottom w:val="single" w:sz="4" w:space="0" w:color="auto"/>
              <w:right w:val="single" w:sz="4" w:space="0" w:color="auto"/>
            </w:tcBorders>
            <w:vAlign w:val="center"/>
            <w:hideMark/>
          </w:tcPr>
          <w:p w14:paraId="4B4E0888" w14:textId="77777777" w:rsidR="00B0038A" w:rsidRDefault="00B0038A" w:rsidP="00B0038A">
            <w:pPr>
              <w:rPr>
                <w:rFonts w:ascii="Arial" w:hAnsi="Arial" w:cs="Arial"/>
                <w:sz w:val="24"/>
              </w:rPr>
            </w:pPr>
            <w:r>
              <w:rPr>
                <w:rFonts w:ascii="Arial" w:hAnsi="Arial" w:cs="Arial"/>
                <w:sz w:val="24"/>
              </w:rPr>
              <w:t>Contributes to improving or adapting provision to enhance  the student experience or customer service</w:t>
            </w:r>
          </w:p>
          <w:p w14:paraId="10489CB5" w14:textId="77777777" w:rsidR="004A6080" w:rsidRDefault="004A6080" w:rsidP="00B0038A">
            <w:pPr>
              <w:rPr>
                <w:rFonts w:ascii="Arial" w:hAnsi="Arial" w:cs="Arial"/>
                <w:sz w:val="24"/>
              </w:rPr>
            </w:pPr>
          </w:p>
        </w:tc>
      </w:tr>
      <w:tr w:rsidR="00B0038A" w14:paraId="17762FEB" w14:textId="77777777" w:rsidTr="005A09AA">
        <w:trPr>
          <w:trHeight w:val="923"/>
        </w:trPr>
        <w:tc>
          <w:tcPr>
            <w:tcW w:w="3729" w:type="dxa"/>
            <w:tcBorders>
              <w:top w:val="single" w:sz="4" w:space="0" w:color="auto"/>
              <w:left w:val="single" w:sz="4" w:space="0" w:color="auto"/>
              <w:bottom w:val="single" w:sz="4" w:space="0" w:color="auto"/>
              <w:right w:val="single" w:sz="4" w:space="0" w:color="auto"/>
            </w:tcBorders>
            <w:vAlign w:val="center"/>
            <w:hideMark/>
          </w:tcPr>
          <w:p w14:paraId="29F6CD24" w14:textId="77777777" w:rsidR="00B0038A" w:rsidRDefault="00B0038A" w:rsidP="00B0038A">
            <w:pPr>
              <w:rPr>
                <w:rFonts w:ascii="Arial" w:hAnsi="Arial" w:cs="Arial"/>
                <w:sz w:val="24"/>
              </w:rPr>
            </w:pPr>
            <w:r>
              <w:rPr>
                <w:rFonts w:ascii="Arial" w:hAnsi="Arial" w:cs="Arial"/>
                <w:sz w:val="24"/>
              </w:rPr>
              <w:t>Creativity, Innovation and Problem Solving</w:t>
            </w:r>
          </w:p>
        </w:tc>
        <w:tc>
          <w:tcPr>
            <w:tcW w:w="5287" w:type="dxa"/>
            <w:tcBorders>
              <w:top w:val="single" w:sz="4" w:space="0" w:color="auto"/>
              <w:left w:val="single" w:sz="4" w:space="0" w:color="auto"/>
              <w:bottom w:val="single" w:sz="4" w:space="0" w:color="auto"/>
              <w:right w:val="single" w:sz="4" w:space="0" w:color="auto"/>
            </w:tcBorders>
            <w:vAlign w:val="center"/>
          </w:tcPr>
          <w:p w14:paraId="7C28B212" w14:textId="77777777" w:rsidR="00B0038A" w:rsidRDefault="00B0038A" w:rsidP="00B0038A">
            <w:pPr>
              <w:rPr>
                <w:rFonts w:ascii="Arial" w:hAnsi="Arial" w:cs="Arial"/>
                <w:sz w:val="24"/>
              </w:rPr>
            </w:pPr>
            <w:r>
              <w:rPr>
                <w:rFonts w:ascii="Arial" w:hAnsi="Arial" w:cs="Arial"/>
                <w:sz w:val="24"/>
              </w:rPr>
              <w:t xml:space="preserve">Demonstrates the ability to identify problems and to suggest potential solutions  </w:t>
            </w:r>
          </w:p>
          <w:p w14:paraId="40444E21" w14:textId="77777777" w:rsidR="00B0038A" w:rsidRDefault="00B0038A" w:rsidP="00B0038A">
            <w:pPr>
              <w:rPr>
                <w:rFonts w:ascii="Arial" w:eastAsiaTheme="minorHAnsi" w:hAnsi="Arial" w:cs="Arial"/>
                <w:color w:val="auto"/>
                <w:sz w:val="24"/>
              </w:rPr>
            </w:pPr>
          </w:p>
        </w:tc>
      </w:tr>
    </w:tbl>
    <w:p w14:paraId="1D7DB62B" w14:textId="557063C5" w:rsidR="00AC5458" w:rsidRPr="00B0038A" w:rsidRDefault="00AC5458" w:rsidP="00B0038A">
      <w:pPr>
        <w:rPr>
          <w:rFonts w:ascii="Times New Roman" w:hAnsi="Times New Roman" w:cs="Times New Roman"/>
          <w:lang w:eastAsia="en-US"/>
        </w:rPr>
      </w:pPr>
    </w:p>
    <w:sectPr w:rsidR="00AC5458" w:rsidRPr="00B0038A">
      <w:footerReference w:type="even" r:id="rId17"/>
      <w:footerReference w:type="default" r:id="rId18"/>
      <w:footerReference w:type="first" r:id="rId19"/>
      <w:pgSz w:w="11906" w:h="16838"/>
      <w:pgMar w:top="1440" w:right="1440" w:bottom="1440" w:left="144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A3630" w14:textId="77777777" w:rsidR="00DC562B" w:rsidRDefault="00DC562B">
      <w:pPr>
        <w:spacing w:after="0" w:line="240" w:lineRule="auto"/>
      </w:pPr>
      <w:r>
        <w:separator/>
      </w:r>
    </w:p>
  </w:endnote>
  <w:endnote w:type="continuationSeparator" w:id="0">
    <w:p w14:paraId="321C3FEA" w14:textId="77777777" w:rsidR="00DC562B" w:rsidRDefault="00DC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D5561" w14:textId="77777777" w:rsidR="00AC5458" w:rsidRDefault="00F66F76">
    <w:pPr>
      <w:spacing w:after="0" w:line="218" w:lineRule="auto"/>
      <w:ind w:right="-5"/>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fldSimple w:instr=" NUMPAGES   \* MERGEFORMAT ">
      <w:r>
        <w:rPr>
          <w:rFonts w:ascii="Arial" w:eastAsia="Arial" w:hAnsi="Arial" w:cs="Arial"/>
          <w:sz w:val="16"/>
        </w:rPr>
        <w:t>5</w:t>
      </w:r>
    </w:fldSimple>
    <w:r>
      <w:rPr>
        <w:rFonts w:ascii="Arial" w:eastAsia="Arial" w:hAnsi="Arial" w:cs="Arial"/>
        <w:sz w:val="16"/>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BD5A3" w14:textId="77777777" w:rsidR="00AC5458" w:rsidRDefault="00F66F76">
    <w:pPr>
      <w:spacing w:after="0" w:line="218" w:lineRule="auto"/>
      <w:ind w:right="-5"/>
      <w:jc w:val="right"/>
    </w:pPr>
    <w:r>
      <w:rPr>
        <w:rFonts w:ascii="Arial" w:eastAsia="Arial" w:hAnsi="Arial" w:cs="Arial"/>
        <w:sz w:val="16"/>
      </w:rPr>
      <w:t xml:space="preserve">Page </w:t>
    </w:r>
    <w:r>
      <w:fldChar w:fldCharType="begin"/>
    </w:r>
    <w:r>
      <w:instrText xml:space="preserve"> PAGE   \* MERGEFORMAT </w:instrText>
    </w:r>
    <w:r>
      <w:fldChar w:fldCharType="separate"/>
    </w:r>
    <w:r w:rsidR="00423E51" w:rsidRPr="00423E51">
      <w:rPr>
        <w:rFonts w:ascii="Arial" w:eastAsia="Arial" w:hAnsi="Arial" w:cs="Arial"/>
        <w:noProof/>
        <w:sz w:val="16"/>
      </w:rPr>
      <w:t>2</w:t>
    </w:r>
    <w:r>
      <w:rPr>
        <w:rFonts w:ascii="Arial" w:eastAsia="Arial" w:hAnsi="Arial" w:cs="Arial"/>
        <w:sz w:val="16"/>
      </w:rPr>
      <w:fldChar w:fldCharType="end"/>
    </w:r>
    <w:r>
      <w:rPr>
        <w:rFonts w:ascii="Arial" w:eastAsia="Arial" w:hAnsi="Arial" w:cs="Arial"/>
        <w:sz w:val="16"/>
      </w:rPr>
      <w:t xml:space="preserve"> of </w:t>
    </w:r>
    <w:fldSimple w:instr=" NUMPAGES   \* MERGEFORMAT ">
      <w:r w:rsidR="00423E51" w:rsidRPr="00423E51">
        <w:rPr>
          <w:rFonts w:ascii="Arial" w:eastAsia="Arial" w:hAnsi="Arial" w:cs="Arial"/>
          <w:noProof/>
          <w:sz w:val="16"/>
        </w:rPr>
        <w:t>6</w:t>
      </w:r>
    </w:fldSimple>
    <w:r>
      <w:rPr>
        <w:rFonts w:ascii="Arial" w:eastAsia="Arial" w:hAnsi="Arial" w:cs="Arial"/>
        <w:sz w:val="16"/>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4EDA7" w14:textId="77777777" w:rsidR="00AC5458" w:rsidRDefault="00F66F76">
    <w:pPr>
      <w:spacing w:after="0" w:line="218" w:lineRule="auto"/>
      <w:ind w:right="-5"/>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fldSimple w:instr=" NUMPAGES   \* MERGEFORMAT ">
      <w:r>
        <w:rPr>
          <w:rFonts w:ascii="Arial" w:eastAsia="Arial" w:hAnsi="Arial" w:cs="Arial"/>
          <w:sz w:val="16"/>
        </w:rPr>
        <w:t>5</w:t>
      </w:r>
    </w:fldSimple>
    <w:r>
      <w:rPr>
        <w:rFonts w:ascii="Arial" w:eastAsia="Arial" w:hAnsi="Arial" w:cs="Arial"/>
        <w:sz w:val="16"/>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4941C" w14:textId="77777777" w:rsidR="00DC562B" w:rsidRDefault="00DC562B">
      <w:pPr>
        <w:spacing w:after="0" w:line="240" w:lineRule="auto"/>
      </w:pPr>
      <w:r>
        <w:separator/>
      </w:r>
    </w:p>
  </w:footnote>
  <w:footnote w:type="continuationSeparator" w:id="0">
    <w:p w14:paraId="5645B061" w14:textId="77777777" w:rsidR="00DC562B" w:rsidRDefault="00DC5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E01B5"/>
    <w:multiLevelType w:val="hybridMultilevel"/>
    <w:tmpl w:val="4C00FE1A"/>
    <w:lvl w:ilvl="0" w:tplc="F984D14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DE5A5A">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F0172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F4E52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D6B5F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D87628">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20B0D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94B00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1EE52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F07319C"/>
    <w:multiLevelType w:val="hybridMultilevel"/>
    <w:tmpl w:val="CC9E6822"/>
    <w:lvl w:ilvl="0" w:tplc="68945C9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4ABBDA">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0A6218">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3EE57E">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C06450">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DA2FB4">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9A3F3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D07C72">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DA484E">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58"/>
    <w:rsid w:val="00011437"/>
    <w:rsid w:val="0002484A"/>
    <w:rsid w:val="00041EAF"/>
    <w:rsid w:val="00044CAB"/>
    <w:rsid w:val="00065C9D"/>
    <w:rsid w:val="00093257"/>
    <w:rsid w:val="00095D37"/>
    <w:rsid w:val="000C0AA3"/>
    <w:rsid w:val="000F6A64"/>
    <w:rsid w:val="001B40FB"/>
    <w:rsid w:val="001F53C2"/>
    <w:rsid w:val="0026273E"/>
    <w:rsid w:val="002B43C4"/>
    <w:rsid w:val="004078A6"/>
    <w:rsid w:val="004137FE"/>
    <w:rsid w:val="00423E51"/>
    <w:rsid w:val="00451878"/>
    <w:rsid w:val="004A0D8A"/>
    <w:rsid w:val="004A6080"/>
    <w:rsid w:val="004A773B"/>
    <w:rsid w:val="004D07B5"/>
    <w:rsid w:val="00526799"/>
    <w:rsid w:val="005523F7"/>
    <w:rsid w:val="00555293"/>
    <w:rsid w:val="005A09AA"/>
    <w:rsid w:val="00612BE3"/>
    <w:rsid w:val="00655D35"/>
    <w:rsid w:val="00674491"/>
    <w:rsid w:val="00683D8A"/>
    <w:rsid w:val="00684A17"/>
    <w:rsid w:val="00724114"/>
    <w:rsid w:val="007E3CFA"/>
    <w:rsid w:val="008141E0"/>
    <w:rsid w:val="008601AA"/>
    <w:rsid w:val="0088776A"/>
    <w:rsid w:val="009612FB"/>
    <w:rsid w:val="009E55C9"/>
    <w:rsid w:val="00A65B49"/>
    <w:rsid w:val="00A91A09"/>
    <w:rsid w:val="00AC5458"/>
    <w:rsid w:val="00B0038A"/>
    <w:rsid w:val="00BB5573"/>
    <w:rsid w:val="00BF503A"/>
    <w:rsid w:val="00C43D05"/>
    <w:rsid w:val="00DC562B"/>
    <w:rsid w:val="00ED46D8"/>
    <w:rsid w:val="00F65E9A"/>
    <w:rsid w:val="00F66F76"/>
    <w:rsid w:val="00F82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A5B5"/>
  <w15:docId w15:val="{94E0537B-22D9-410D-838A-019A2194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612FB"/>
    <w:rPr>
      <w:sz w:val="16"/>
      <w:szCs w:val="16"/>
    </w:rPr>
  </w:style>
  <w:style w:type="paragraph" w:styleId="CommentText">
    <w:name w:val="annotation text"/>
    <w:basedOn w:val="Normal"/>
    <w:link w:val="CommentTextChar"/>
    <w:uiPriority w:val="99"/>
    <w:semiHidden/>
    <w:unhideWhenUsed/>
    <w:rsid w:val="009612FB"/>
    <w:pPr>
      <w:spacing w:line="240" w:lineRule="auto"/>
    </w:pPr>
    <w:rPr>
      <w:sz w:val="20"/>
      <w:szCs w:val="20"/>
    </w:rPr>
  </w:style>
  <w:style w:type="character" w:customStyle="1" w:styleId="CommentTextChar">
    <w:name w:val="Comment Text Char"/>
    <w:basedOn w:val="DefaultParagraphFont"/>
    <w:link w:val="CommentText"/>
    <w:uiPriority w:val="99"/>
    <w:semiHidden/>
    <w:rsid w:val="009612F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612FB"/>
    <w:rPr>
      <w:b/>
      <w:bCs/>
    </w:rPr>
  </w:style>
  <w:style w:type="character" w:customStyle="1" w:styleId="CommentSubjectChar">
    <w:name w:val="Comment Subject Char"/>
    <w:basedOn w:val="CommentTextChar"/>
    <w:link w:val="CommentSubject"/>
    <w:uiPriority w:val="99"/>
    <w:semiHidden/>
    <w:rsid w:val="009612F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961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2FB"/>
    <w:rPr>
      <w:rFonts w:ascii="Segoe UI" w:eastAsia="Calibri" w:hAnsi="Segoe UI" w:cs="Segoe UI"/>
      <w:color w:val="000000"/>
      <w:sz w:val="18"/>
      <w:szCs w:val="18"/>
    </w:rPr>
  </w:style>
  <w:style w:type="paragraph" w:styleId="ListParagraph">
    <w:name w:val="List Paragraph"/>
    <w:basedOn w:val="Normal"/>
    <w:uiPriority w:val="34"/>
    <w:qFormat/>
    <w:rsid w:val="009612FB"/>
    <w:pPr>
      <w:ind w:left="720"/>
      <w:contextualSpacing/>
    </w:pPr>
  </w:style>
  <w:style w:type="table" w:styleId="TableGrid0">
    <w:name w:val="Table Grid"/>
    <w:basedOn w:val="TableNormal"/>
    <w:uiPriority w:val="59"/>
    <w:rsid w:val="000C0AA3"/>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4491"/>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248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E02E6-AA72-4BAD-8E8D-18ED4066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4B15E48</Template>
  <TotalTime>0</TotalTime>
  <Pages>6</Pages>
  <Words>1536</Words>
  <Characters>8757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the Arts London</Company>
  <LinksUpToDate>false</LinksUpToDate>
  <CharactersWithSpaces>10273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Michael</dc:creator>
  <cp:keywords/>
  <cp:lastModifiedBy>Tina Scott</cp:lastModifiedBy>
  <cp:revision>2</cp:revision>
  <dcterms:created xsi:type="dcterms:W3CDTF">2017-10-11T14:14:00Z</dcterms:created>
  <dcterms:modified xsi:type="dcterms:W3CDTF">2017-10-11T14:14:00Z</dcterms:modified>
</cp:coreProperties>
</file>