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148B" w14:textId="721F184B" w:rsidR="002243AC" w:rsidRPr="000B11BC" w:rsidRDefault="007139A6">
      <w:pPr>
        <w:rPr>
          <w:rFonts w:ascii="Arial" w:hAnsi="Arial" w:cs="Arial"/>
          <w:sz w:val="24"/>
          <w:szCs w:val="24"/>
        </w:rPr>
      </w:pPr>
      <w:r w:rsidRPr="000B11BC">
        <w:rPr>
          <w:rFonts w:ascii="Arial" w:hAnsi="Arial" w:cs="Arial"/>
          <w:noProof/>
          <w:sz w:val="24"/>
          <w:szCs w:val="24"/>
        </w:rPr>
        <w:drawing>
          <wp:inline distT="0" distB="0" distL="0" distR="0" wp14:anchorId="3255857E" wp14:editId="3C43717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96062" cy="609933"/>
                    </a:xfrm>
                    <a:prstGeom prst="rect">
                      <a:avLst/>
                    </a:prstGeom>
                  </pic:spPr>
                </pic:pic>
              </a:graphicData>
            </a:graphic>
          </wp:inline>
        </w:drawing>
      </w:r>
    </w:p>
    <w:p w14:paraId="038C11B1"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Sample Only</w:t>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742562F3"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Pr="000B11BC">
        <w:rPr>
          <w:rFonts w:ascii="Arial" w:eastAsia="Arial" w:hAnsi="Arial" w:cs="Arial"/>
          <w:b/>
          <w:bCs/>
          <w:sz w:val="24"/>
          <w:szCs w:val="24"/>
          <w:lang w:bidi="en-GB"/>
        </w:rPr>
        <w:t xml:space="preserve"> in </w:t>
      </w:r>
      <w:r w:rsidR="00737F1B">
        <w:rPr>
          <w:rFonts w:ascii="Arial" w:eastAsia="Arial" w:hAnsi="Arial" w:cs="Arial"/>
          <w:b/>
          <w:bCs/>
          <w:sz w:val="24"/>
          <w:szCs w:val="24"/>
          <w:lang w:bidi="en-GB"/>
        </w:rPr>
        <w:t>User Experience Design (BA)</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007E0BCD">
        <w:trPr>
          <w:trHeight w:val="1"/>
        </w:trPr>
        <w:tc>
          <w:tcPr>
            <w:tcW w:w="4683"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192014B5" w:rsidR="007E0BCD" w:rsidRPr="000B11BC" w:rsidRDefault="00737F1B" w:rsidP="000B11BC">
            <w:pPr>
              <w:rPr>
                <w:rFonts w:ascii="Arial" w:hAnsi="Arial" w:cs="Arial"/>
                <w:sz w:val="24"/>
                <w:szCs w:val="24"/>
              </w:rPr>
            </w:pPr>
            <w:r>
              <w:rPr>
                <w:rFonts w:ascii="Arial" w:hAnsi="Arial" w:cs="Arial"/>
                <w:sz w:val="24"/>
                <w:szCs w:val="24"/>
              </w:rPr>
              <w:t>LCC</w:t>
            </w:r>
          </w:p>
        </w:tc>
        <w:tc>
          <w:tcPr>
            <w:tcW w:w="434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549D78C1" w:rsidR="007E0BCD" w:rsidRPr="000B11BC" w:rsidRDefault="00737F1B" w:rsidP="000B11BC">
            <w:pPr>
              <w:pStyle w:val="TableParagraph"/>
              <w:spacing w:before="6"/>
              <w:rPr>
                <w:b/>
                <w:sz w:val="24"/>
                <w:szCs w:val="24"/>
              </w:rPr>
            </w:pPr>
            <w:r>
              <w:rPr>
                <w:sz w:val="24"/>
                <w:szCs w:val="24"/>
              </w:rPr>
              <w:t>Elephant &amp; Castle</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007E0BCD">
        <w:trPr>
          <w:trHeight w:val="1"/>
        </w:trPr>
        <w:tc>
          <w:tcPr>
            <w:tcW w:w="4683"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737F1B">
            <w:pPr>
              <w:rPr>
                <w:rFonts w:ascii="Arial" w:hAnsi="Arial" w:cs="Arial"/>
                <w:sz w:val="24"/>
                <w:szCs w:val="24"/>
              </w:rPr>
            </w:pPr>
          </w:p>
        </w:tc>
        <w:tc>
          <w:tcPr>
            <w:tcW w:w="434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14A71EB3" w:rsidR="007E0BCD" w:rsidRPr="000B11BC" w:rsidRDefault="00737F1B" w:rsidP="000B11BC">
            <w:pPr>
              <w:widowControl w:val="0"/>
              <w:autoSpaceDE w:val="0"/>
              <w:autoSpaceDN w:val="0"/>
              <w:spacing w:before="64"/>
              <w:ind w:left="228" w:right="221"/>
              <w:rPr>
                <w:rFonts w:ascii="Arial" w:eastAsia="Arial" w:hAnsi="Arial" w:cs="Arial"/>
                <w:sz w:val="24"/>
                <w:szCs w:val="24"/>
                <w:lang w:bidi="en-GB"/>
              </w:rPr>
            </w:pPr>
            <w:r>
              <w:rPr>
                <w:rFonts w:ascii="Arial" w:eastAsia="Arial" w:hAnsi="Arial" w:cs="Arial"/>
                <w:sz w:val="24"/>
                <w:szCs w:val="24"/>
                <w:lang w:bidi="en-GB"/>
              </w:rPr>
              <w:t>37</w:t>
            </w:r>
            <w:r w:rsidR="007E0BCD" w:rsidRPr="000B11BC">
              <w:rPr>
                <w:rFonts w:ascii="Arial" w:eastAsia="Arial" w:hAnsi="Arial" w:cs="Arial"/>
                <w:sz w:val="24"/>
                <w:szCs w:val="24"/>
                <w:lang w:bidi="en-GB"/>
              </w:rPr>
              <w:t xml:space="preserve"> / </w:t>
            </w:r>
            <w:r>
              <w:rPr>
                <w:rFonts w:ascii="Arial" w:eastAsia="Arial" w:hAnsi="Arial" w:cs="Arial"/>
                <w:sz w:val="24"/>
                <w:szCs w:val="24"/>
                <w:lang w:bidi="en-GB"/>
              </w:rPr>
              <w:t>1</w:t>
            </w:r>
            <w:r w:rsidR="007E0BCD" w:rsidRPr="000B11BC">
              <w:rPr>
                <w:rFonts w:ascii="Arial" w:eastAsia="Arial" w:hAnsi="Arial" w:cs="Arial"/>
                <w:sz w:val="24"/>
                <w:szCs w:val="24"/>
                <w:lang w:bidi="en-GB"/>
              </w:rPr>
              <w:t>.0</w:t>
            </w:r>
          </w:p>
          <w:p w14:paraId="0F47FCD6" w14:textId="1D51F4FF" w:rsidR="007E0BCD" w:rsidRPr="000B11BC" w:rsidRDefault="007E0BCD" w:rsidP="000B11BC">
            <w:pPr>
              <w:rPr>
                <w:rFonts w:ascii="Arial" w:hAnsi="Arial" w:cs="Arial"/>
                <w:sz w:val="24"/>
                <w:szCs w:val="24"/>
              </w:rPr>
            </w:pPr>
          </w:p>
        </w:tc>
      </w:tr>
      <w:tr w:rsidR="001A34FA" w:rsidRPr="000B11BC" w14:paraId="4CD4399C" w14:textId="77777777" w:rsidTr="007E0BCD">
        <w:trPr>
          <w:trHeight w:val="1"/>
        </w:trPr>
        <w:tc>
          <w:tcPr>
            <w:tcW w:w="4683"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12EC313B" w:rsidR="00737F1B" w:rsidRPr="000B11BC" w:rsidRDefault="00395092" w:rsidP="00737F1B">
            <w:pPr>
              <w:rPr>
                <w:rFonts w:ascii="Arial" w:hAnsi="Arial" w:cs="Arial"/>
                <w:sz w:val="24"/>
                <w:szCs w:val="24"/>
              </w:rPr>
            </w:pPr>
            <w:r>
              <w:rPr>
                <w:rFonts w:ascii="Arial" w:hAnsi="Arial" w:cs="Arial"/>
                <w:sz w:val="24"/>
                <w:szCs w:val="24"/>
              </w:rPr>
              <w:t>Programme Director</w:t>
            </w:r>
            <w:r w:rsidR="007E0BCD" w:rsidRPr="000B11BC">
              <w:rPr>
                <w:rFonts w:ascii="Arial" w:hAnsi="Arial" w:cs="Arial"/>
                <w:sz w:val="24"/>
                <w:szCs w:val="24"/>
              </w:rPr>
              <w:t xml:space="preserve"> </w:t>
            </w:r>
            <w:r w:rsidR="00737F1B">
              <w:rPr>
                <w:rFonts w:ascii="Arial" w:hAnsi="Arial" w:cs="Arial"/>
                <w:sz w:val="24"/>
                <w:szCs w:val="24"/>
              </w:rPr>
              <w:t>Interaction Design &amp; Visual Communication</w:t>
            </w:r>
          </w:p>
          <w:p w14:paraId="6AD86D57" w14:textId="6C30A4BD" w:rsidR="007E0BCD" w:rsidRPr="000B11BC" w:rsidRDefault="007E0BCD" w:rsidP="000B11BC">
            <w:pPr>
              <w:rPr>
                <w:rFonts w:ascii="Arial" w:hAnsi="Arial" w:cs="Arial"/>
                <w:sz w:val="24"/>
                <w:szCs w:val="24"/>
              </w:rPr>
            </w:pPr>
          </w:p>
        </w:tc>
        <w:tc>
          <w:tcPr>
            <w:tcW w:w="434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0A2968EC" w:rsidR="001A34FA" w:rsidRPr="000B11BC" w:rsidRDefault="007E0BCD" w:rsidP="000B11BC">
            <w:pPr>
              <w:rPr>
                <w:rFonts w:ascii="Arial" w:hAnsi="Arial" w:cs="Arial"/>
                <w:sz w:val="24"/>
                <w:szCs w:val="24"/>
              </w:rPr>
            </w:pPr>
            <w:r w:rsidRPr="000B11BC">
              <w:rPr>
                <w:rFonts w:ascii="Arial" w:eastAsia="Arial" w:hAnsi="Arial" w:cs="Arial"/>
                <w:sz w:val="24"/>
                <w:szCs w:val="24"/>
                <w:lang w:bidi="en-GB"/>
              </w:rPr>
              <w:t>f/t</w:t>
            </w:r>
          </w:p>
        </w:tc>
      </w:tr>
      <w:tr w:rsidR="001A34FA" w:rsidRPr="000B11BC" w14:paraId="203B5F1D" w14:textId="77777777" w:rsidTr="007E0BCD">
        <w:trPr>
          <w:trHeight w:val="1"/>
        </w:trPr>
        <w:tc>
          <w:tcPr>
            <w:tcW w:w="4683"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D8A3F7B" w14:textId="7A8FA5A9" w:rsidR="007E0BCD" w:rsidRPr="000B11BC" w:rsidRDefault="007E0BCD" w:rsidP="000B11BC">
            <w:pPr>
              <w:rPr>
                <w:rFonts w:ascii="Arial" w:hAnsi="Arial" w:cs="Arial"/>
                <w:sz w:val="24"/>
                <w:szCs w:val="24"/>
              </w:rPr>
            </w:pPr>
            <w:r w:rsidRPr="000B11BC">
              <w:rPr>
                <w:rFonts w:ascii="Arial" w:hAnsi="Arial" w:cs="Arial"/>
                <w:sz w:val="24"/>
                <w:szCs w:val="24"/>
              </w:rPr>
              <w:t>£</w:t>
            </w:r>
            <w:r w:rsidR="00C132AA">
              <w:rPr>
                <w:rFonts w:ascii="Arial" w:hAnsi="Arial" w:cs="Arial"/>
                <w:sz w:val="24"/>
                <w:szCs w:val="24"/>
              </w:rPr>
              <w:t>46,423</w:t>
            </w:r>
            <w:r w:rsidRPr="000B11BC">
              <w:rPr>
                <w:rFonts w:ascii="Arial" w:hAnsi="Arial" w:cs="Arial"/>
                <w:sz w:val="24"/>
                <w:szCs w:val="24"/>
              </w:rPr>
              <w:t xml:space="preserve"> to £</w:t>
            </w:r>
            <w:r w:rsidR="00C132AA">
              <w:rPr>
                <w:rFonts w:ascii="Arial" w:hAnsi="Arial" w:cs="Arial"/>
                <w:sz w:val="24"/>
                <w:szCs w:val="24"/>
              </w:rPr>
              <w:t>55,932</w:t>
            </w:r>
            <w:r w:rsidR="000B11BC" w:rsidRPr="000B11BC">
              <w:rPr>
                <w:rFonts w:ascii="Arial" w:hAnsi="Arial" w:cs="Arial"/>
                <w:sz w:val="24"/>
                <w:szCs w:val="24"/>
              </w:rPr>
              <w:t xml:space="preserve"> per annum</w:t>
            </w:r>
          </w:p>
          <w:p w14:paraId="04B2E8D9" w14:textId="10A46382" w:rsidR="000B11BC" w:rsidRPr="000B11BC" w:rsidRDefault="000B11BC" w:rsidP="000B11BC">
            <w:pPr>
              <w:rPr>
                <w:rFonts w:ascii="Arial" w:hAnsi="Arial" w:cs="Arial"/>
                <w:sz w:val="24"/>
                <w:szCs w:val="24"/>
              </w:rPr>
            </w:pPr>
          </w:p>
        </w:tc>
        <w:tc>
          <w:tcPr>
            <w:tcW w:w="434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42787CFF" w:rsidR="001A34FA" w:rsidRPr="000B11BC" w:rsidRDefault="00737F1B" w:rsidP="000B11BC">
            <w:pPr>
              <w:rPr>
                <w:rFonts w:ascii="Arial" w:hAnsi="Arial" w:cs="Arial"/>
                <w:sz w:val="24"/>
                <w:szCs w:val="24"/>
              </w:rPr>
            </w:pPr>
            <w:r>
              <w:rPr>
                <w:rFonts w:ascii="Arial" w:hAnsi="Arial" w:cs="Arial"/>
                <w:sz w:val="24"/>
                <w:szCs w:val="24"/>
              </w:rPr>
              <w:t>6</w:t>
            </w:r>
          </w:p>
        </w:tc>
      </w:tr>
      <w:tr w:rsidR="001A34FA" w:rsidRPr="000B11BC" w14:paraId="72768C22"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C9F8487" w:rsidR="001A34FA" w:rsidRPr="001439A2" w:rsidRDefault="000B11BC" w:rsidP="009A5B0A">
            <w:pPr>
              <w:rPr>
                <w:rFonts w:ascii="Arial" w:hAnsi="Arial" w:cs="Arial"/>
                <w:b/>
                <w:bCs/>
                <w:sz w:val="24"/>
                <w:szCs w:val="24"/>
              </w:rPr>
            </w:pPr>
            <w:r w:rsidRPr="001439A2">
              <w:rPr>
                <w:rFonts w:ascii="Arial" w:hAnsi="Arial" w:cs="Arial"/>
                <w:b/>
                <w:bCs/>
                <w:sz w:val="24"/>
                <w:szCs w:val="24"/>
              </w:rPr>
              <w:t xml:space="preserve">Purpose of the role </w:t>
            </w:r>
          </w:p>
          <w:p w14:paraId="0F4E5F30" w14:textId="00E59D3D" w:rsidR="001439A2" w:rsidRPr="001439A2" w:rsidRDefault="001439A2" w:rsidP="001439A2">
            <w:pPr>
              <w:rPr>
                <w:rFonts w:ascii="Arial" w:hAnsi="Arial" w:cs="Arial"/>
                <w:sz w:val="24"/>
                <w:szCs w:val="24"/>
              </w:rPr>
            </w:pPr>
            <w:r w:rsidRPr="001439A2">
              <w:rPr>
                <w:rStyle w:val="normaltextrun"/>
                <w:rFonts w:ascii="Arial" w:hAnsi="Arial" w:cs="Arial"/>
                <w:sz w:val="24"/>
                <w:szCs w:val="24"/>
                <w:shd w:val="clear" w:color="auto" w:fill="FFFFFF"/>
              </w:rPr>
              <w:t xml:space="preserve">The Course Leader in User Experience Design will be responsible for leading </w:t>
            </w:r>
            <w:r>
              <w:rPr>
                <w:rStyle w:val="normaltextrun"/>
                <w:rFonts w:ascii="Arial" w:hAnsi="Arial" w:cs="Arial"/>
                <w:sz w:val="24"/>
                <w:szCs w:val="24"/>
                <w:shd w:val="clear" w:color="auto" w:fill="FFFFFF"/>
              </w:rPr>
              <w:t xml:space="preserve">and managing </w:t>
            </w:r>
            <w:r w:rsidRPr="001439A2">
              <w:rPr>
                <w:rStyle w:val="normaltextrun"/>
                <w:rFonts w:ascii="Arial" w:hAnsi="Arial" w:cs="Arial"/>
                <w:sz w:val="24"/>
                <w:szCs w:val="24"/>
                <w:shd w:val="clear" w:color="auto" w:fill="FFFFFF"/>
              </w:rPr>
              <w:t xml:space="preserve">the BA in terms of curriculum development, teaching &amp; learning and on-going research and scholarship </w:t>
            </w:r>
            <w:r w:rsidR="00816236">
              <w:rPr>
                <w:rStyle w:val="normaltextrun"/>
                <w:rFonts w:ascii="Arial" w:hAnsi="Arial" w:cs="Arial"/>
                <w:sz w:val="24"/>
                <w:szCs w:val="24"/>
                <w:shd w:val="clear" w:color="auto" w:fill="FFFFFF"/>
              </w:rPr>
              <w:t>i</w:t>
            </w:r>
            <w:r w:rsidR="00816236">
              <w:rPr>
                <w:rStyle w:val="normaltextrun"/>
                <w:rFonts w:ascii="Arial" w:hAnsi="Arial" w:cs="Arial"/>
                <w:sz w:val="24"/>
                <w:szCs w:val="24"/>
              </w:rPr>
              <w:t>n experience design</w:t>
            </w:r>
            <w:r w:rsidRPr="001439A2">
              <w:rPr>
                <w:rStyle w:val="normaltextrun"/>
                <w:rFonts w:ascii="Arial" w:hAnsi="Arial" w:cs="Arial"/>
                <w:sz w:val="24"/>
                <w:szCs w:val="24"/>
                <w:shd w:val="clear" w:color="auto" w:fill="FFFFFF"/>
              </w:rPr>
              <w:t>. This course is part of the Interaction Design &amp; Visual Communication programme within the Design School at London College of Communication. The post-holder will work collaboratively within the programme and lead the course team, deploying specialist expertise to develop i</w:t>
            </w:r>
            <w:r w:rsidR="00816236">
              <w:rPr>
                <w:rStyle w:val="normaltextrun"/>
                <w:rFonts w:ascii="Arial" w:hAnsi="Arial" w:cs="Arial"/>
                <w:sz w:val="24"/>
                <w:szCs w:val="24"/>
                <w:shd w:val="clear" w:color="auto" w:fill="FFFFFF"/>
              </w:rPr>
              <w:t>nclusive</w:t>
            </w:r>
            <w:r w:rsidRPr="001439A2">
              <w:rPr>
                <w:rStyle w:val="normaltextrun"/>
                <w:rFonts w:ascii="Arial" w:hAnsi="Arial" w:cs="Arial"/>
                <w:sz w:val="24"/>
                <w:szCs w:val="24"/>
                <w:shd w:val="clear" w:color="auto" w:fill="FFFFFF"/>
              </w:rPr>
              <w:t xml:space="preserve"> pedagogy and the curriculum in critical and inventive directions. </w:t>
            </w:r>
            <w:r w:rsidRPr="001439A2">
              <w:rPr>
                <w:rStyle w:val="eop"/>
                <w:rFonts w:ascii="Arial" w:hAnsi="Arial" w:cs="Arial"/>
                <w:sz w:val="24"/>
                <w:szCs w:val="24"/>
                <w:shd w:val="clear" w:color="auto" w:fill="FFFFFF"/>
              </w:rPr>
              <w:t> </w:t>
            </w:r>
          </w:p>
          <w:p w14:paraId="1EAC14F3" w14:textId="77777777" w:rsidR="001439A2" w:rsidRDefault="001439A2" w:rsidP="009A5B0A">
            <w:pPr>
              <w:rPr>
                <w:rFonts w:ascii="Arial" w:hAnsi="Arial" w:cs="Arial"/>
                <w:b/>
                <w:bCs/>
                <w:sz w:val="24"/>
                <w:szCs w:val="24"/>
              </w:rPr>
            </w:pP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9E702D"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 xml:space="preserve">The day to day management of the Course including all areas of learning, </w:t>
            </w:r>
            <w:r w:rsidRPr="009E702D">
              <w:rPr>
                <w:rFonts w:ascii="Arial" w:hAnsi="Arial" w:cs="Arial"/>
                <w:sz w:val="24"/>
                <w:szCs w:val="24"/>
              </w:rPr>
              <w:t>teaching and assessment of students as well as resources allocated.</w:t>
            </w:r>
          </w:p>
          <w:p w14:paraId="05361B76" w14:textId="0A52E2CA" w:rsidR="00133314" w:rsidRPr="009E702D" w:rsidRDefault="001A34FA" w:rsidP="00133314">
            <w:pPr>
              <w:numPr>
                <w:ilvl w:val="0"/>
                <w:numId w:val="1"/>
              </w:numPr>
              <w:ind w:left="357" w:hanging="357"/>
              <w:rPr>
                <w:rFonts w:ascii="Arial" w:hAnsi="Arial" w:cs="Arial"/>
                <w:sz w:val="24"/>
                <w:szCs w:val="24"/>
              </w:rPr>
            </w:pPr>
            <w:r w:rsidRPr="009E702D">
              <w:rPr>
                <w:rFonts w:ascii="Arial" w:hAnsi="Arial" w:cs="Arial"/>
                <w:sz w:val="24"/>
                <w:szCs w:val="24"/>
              </w:rPr>
              <w:t>Observing and implementing the policies and procedures of the University and the College.</w:t>
            </w:r>
          </w:p>
          <w:p w14:paraId="47677DC2" w14:textId="77777777" w:rsidR="00816236" w:rsidRPr="00816236" w:rsidRDefault="009E702D" w:rsidP="009E702D">
            <w:pPr>
              <w:numPr>
                <w:ilvl w:val="0"/>
                <w:numId w:val="1"/>
              </w:numPr>
              <w:ind w:left="357" w:hanging="357"/>
              <w:rPr>
                <w:rStyle w:val="eop"/>
                <w:rFonts w:ascii="Arial" w:hAnsi="Arial" w:cs="Arial"/>
                <w:sz w:val="24"/>
                <w:szCs w:val="24"/>
              </w:rPr>
            </w:pPr>
            <w:r w:rsidRPr="00816236">
              <w:rPr>
                <w:rFonts w:ascii="Arial" w:hAnsi="Arial" w:cs="Arial"/>
                <w:sz w:val="24"/>
                <w:szCs w:val="24"/>
              </w:rPr>
              <w:t xml:space="preserve">Developing the curriculum that </w:t>
            </w:r>
            <w:r w:rsidR="00816236" w:rsidRPr="00816236">
              <w:rPr>
                <w:rStyle w:val="eop"/>
                <w:rFonts w:ascii="Arial" w:eastAsiaTheme="minorEastAsia" w:hAnsi="Arial" w:cs="Arial"/>
                <w:sz w:val="24"/>
                <w:szCs w:val="24"/>
              </w:rPr>
              <w:t>that encourages students to develop as creative, confident and critical practitioners and situates the discipline within relevant debates</w:t>
            </w:r>
          </w:p>
          <w:p w14:paraId="2C94B1F2" w14:textId="7F557063" w:rsidR="00133314" w:rsidRPr="00816236" w:rsidRDefault="00133314" w:rsidP="009E702D">
            <w:pPr>
              <w:numPr>
                <w:ilvl w:val="0"/>
                <w:numId w:val="1"/>
              </w:numPr>
              <w:ind w:left="357" w:hanging="357"/>
              <w:rPr>
                <w:rFonts w:ascii="Arial" w:hAnsi="Arial" w:cs="Arial"/>
                <w:sz w:val="24"/>
                <w:szCs w:val="24"/>
              </w:rPr>
            </w:pPr>
            <w:r w:rsidRPr="00816236">
              <w:rPr>
                <w:rStyle w:val="normaltextrun"/>
                <w:rFonts w:ascii="Arial" w:hAnsi="Arial" w:cs="Arial"/>
                <w:sz w:val="24"/>
                <w:szCs w:val="24"/>
                <w:shd w:val="clear" w:color="auto" w:fill="FFFFFF"/>
              </w:rPr>
              <w:lastRenderedPageBreak/>
              <w:t>Engag</w:t>
            </w:r>
            <w:r w:rsidR="001439A2" w:rsidRPr="00816236">
              <w:rPr>
                <w:rStyle w:val="normaltextrun"/>
                <w:rFonts w:ascii="Arial" w:hAnsi="Arial" w:cs="Arial"/>
                <w:sz w:val="24"/>
                <w:szCs w:val="24"/>
                <w:shd w:val="clear" w:color="auto" w:fill="FFFFFF"/>
              </w:rPr>
              <w:t>ing with and contributing to</w:t>
            </w:r>
            <w:r w:rsidRPr="00816236">
              <w:rPr>
                <w:rStyle w:val="normaltextrun"/>
                <w:rFonts w:ascii="Arial" w:hAnsi="Arial" w:cs="Arial"/>
                <w:sz w:val="24"/>
                <w:szCs w:val="24"/>
                <w:shd w:val="clear" w:color="auto" w:fill="FFFFFF"/>
              </w:rPr>
              <w:t xml:space="preserve"> school and college level activities</w:t>
            </w:r>
            <w:r w:rsidR="00816236" w:rsidRPr="00816236">
              <w:rPr>
                <w:rStyle w:val="normaltextrun"/>
                <w:rFonts w:ascii="Arial" w:hAnsi="Arial" w:cs="Arial"/>
                <w:sz w:val="24"/>
                <w:szCs w:val="24"/>
                <w:shd w:val="clear" w:color="auto" w:fill="FFFFFF"/>
              </w:rPr>
              <w:t>,</w:t>
            </w:r>
            <w:r w:rsidR="00816236" w:rsidRPr="00816236">
              <w:rPr>
                <w:rStyle w:val="normaltextrun"/>
                <w:rFonts w:ascii="Arial" w:hAnsi="Arial" w:cs="Arial"/>
                <w:sz w:val="24"/>
                <w:szCs w:val="24"/>
              </w:rPr>
              <w:t xml:space="preserve"> ambitions and goal</w:t>
            </w:r>
            <w:r w:rsidR="00816236">
              <w:rPr>
                <w:rStyle w:val="normaltextrun"/>
                <w:rFonts w:ascii="Arial" w:hAnsi="Arial" w:cs="Arial"/>
                <w:sz w:val="24"/>
                <w:szCs w:val="24"/>
              </w:rPr>
              <w:t>s</w:t>
            </w:r>
            <w:r w:rsidRPr="00816236">
              <w:rPr>
                <w:rStyle w:val="normaltextrun"/>
                <w:rFonts w:ascii="Arial" w:hAnsi="Arial" w:cs="Arial"/>
                <w:sz w:val="24"/>
                <w:szCs w:val="24"/>
                <w:shd w:val="clear" w:color="auto" w:fill="FFFFFF"/>
              </w:rPr>
              <w:t xml:space="preserve"> relat</w:t>
            </w:r>
            <w:r w:rsidR="00816236" w:rsidRPr="00816236">
              <w:rPr>
                <w:rStyle w:val="normaltextrun"/>
                <w:rFonts w:ascii="Arial" w:hAnsi="Arial" w:cs="Arial"/>
                <w:sz w:val="24"/>
                <w:szCs w:val="24"/>
                <w:shd w:val="clear" w:color="auto" w:fill="FFFFFF"/>
              </w:rPr>
              <w:t>ing</w:t>
            </w:r>
            <w:r w:rsidRPr="00816236">
              <w:rPr>
                <w:rStyle w:val="normaltextrun"/>
                <w:rFonts w:ascii="Arial" w:hAnsi="Arial" w:cs="Arial"/>
                <w:sz w:val="24"/>
                <w:szCs w:val="24"/>
                <w:shd w:val="clear" w:color="auto" w:fill="FFFFFF"/>
              </w:rPr>
              <w:t xml:space="preserve"> to</w:t>
            </w:r>
            <w:r w:rsidR="00816236">
              <w:rPr>
                <w:rStyle w:val="normaltextrun"/>
                <w:rFonts w:ascii="Arial" w:hAnsi="Arial" w:cs="Arial"/>
                <w:sz w:val="24"/>
                <w:szCs w:val="24"/>
                <w:shd w:val="clear" w:color="auto" w:fill="FFFFFF"/>
              </w:rPr>
              <w:t>,</w:t>
            </w:r>
            <w:r w:rsidRPr="00816236">
              <w:rPr>
                <w:rStyle w:val="normaltextrun"/>
                <w:rFonts w:ascii="Arial" w:hAnsi="Arial" w:cs="Arial"/>
                <w:sz w:val="24"/>
                <w:szCs w:val="24"/>
                <w:shd w:val="clear" w:color="auto" w:fill="FFFFFF"/>
              </w:rPr>
              <w:t xml:space="preserve"> </w:t>
            </w:r>
            <w:r w:rsidR="00816236" w:rsidRPr="00816236">
              <w:rPr>
                <w:rStyle w:val="normaltextrun"/>
                <w:rFonts w:ascii="Arial" w:hAnsi="Arial" w:cs="Arial"/>
                <w:sz w:val="24"/>
                <w:szCs w:val="24"/>
                <w:shd w:val="clear" w:color="auto" w:fill="FFFFFF"/>
              </w:rPr>
              <w:t>for example</w:t>
            </w:r>
            <w:r w:rsidR="00816236">
              <w:rPr>
                <w:rStyle w:val="normaltextrun"/>
                <w:rFonts w:ascii="Arial" w:hAnsi="Arial" w:cs="Arial"/>
                <w:sz w:val="24"/>
                <w:szCs w:val="24"/>
                <w:shd w:val="clear" w:color="auto" w:fill="FFFFFF"/>
              </w:rPr>
              <w:t>,</w:t>
            </w:r>
            <w:r w:rsidR="00816236" w:rsidRPr="00816236">
              <w:rPr>
                <w:rStyle w:val="normaltextrun"/>
                <w:rFonts w:ascii="Arial" w:hAnsi="Arial" w:cs="Arial"/>
                <w:sz w:val="24"/>
                <w:szCs w:val="24"/>
                <w:shd w:val="clear" w:color="auto" w:fill="FFFFFF"/>
              </w:rPr>
              <w:t xml:space="preserve"> </w:t>
            </w:r>
            <w:r w:rsidRPr="00816236">
              <w:rPr>
                <w:rStyle w:val="normaltextrun"/>
                <w:rFonts w:ascii="Arial" w:hAnsi="Arial" w:cs="Arial"/>
                <w:sz w:val="24"/>
                <w:szCs w:val="24"/>
                <w:shd w:val="clear" w:color="auto" w:fill="FFFFFF"/>
              </w:rPr>
              <w:t>socially and ecologically responsible design. </w:t>
            </w:r>
            <w:r w:rsidRPr="00816236">
              <w:rPr>
                <w:rStyle w:val="eop"/>
                <w:rFonts w:ascii="Arial" w:hAnsi="Arial" w:cs="Arial"/>
                <w:sz w:val="24"/>
                <w:szCs w:val="24"/>
                <w:shd w:val="clear" w:color="auto" w:fill="FFFFFF"/>
              </w:rPr>
              <w:t> </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lastRenderedPageBreak/>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lastRenderedPageBreak/>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77777777" w:rsidR="00282F56" w:rsidRPr="000B11BC" w:rsidRDefault="00282F56" w:rsidP="00282F56">
            <w:pPr>
              <w:rPr>
                <w:rFonts w:ascii="Arial" w:hAnsi="Arial" w:cs="Arial"/>
                <w:color w:val="3366FF"/>
                <w:sz w:val="24"/>
                <w:szCs w:val="24"/>
              </w:rPr>
            </w:pPr>
            <w:r w:rsidRPr="000B11BC">
              <w:rPr>
                <w:rFonts w:ascii="Arial" w:hAnsi="Arial" w:cs="Arial"/>
                <w:sz w:val="24"/>
                <w:szCs w:val="24"/>
              </w:rPr>
              <w:t>Make a constructive contribution to the development of the broader academic and cultural direction of the College as required</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310E2E24" w:rsidR="001A34FA" w:rsidRDefault="009E702D" w:rsidP="00501619">
            <w:pPr>
              <w:numPr>
                <w:ilvl w:val="0"/>
                <w:numId w:val="8"/>
              </w:numPr>
              <w:rPr>
                <w:rFonts w:ascii="Arial" w:hAnsi="Arial" w:cs="Arial"/>
                <w:sz w:val="24"/>
                <w:szCs w:val="24"/>
              </w:rPr>
            </w:pPr>
            <w:r>
              <w:rPr>
                <w:rFonts w:ascii="Arial" w:hAnsi="Arial" w:cs="Arial"/>
                <w:sz w:val="24"/>
                <w:szCs w:val="24"/>
              </w:rPr>
              <w:t>Programme Director</w:t>
            </w:r>
          </w:p>
          <w:p w14:paraId="080CF42C" w14:textId="3318DFD2" w:rsidR="000762D5" w:rsidRPr="000762D5" w:rsidRDefault="000762D5" w:rsidP="000762D5">
            <w:pPr>
              <w:numPr>
                <w:ilvl w:val="0"/>
                <w:numId w:val="8"/>
              </w:numPr>
              <w:rPr>
                <w:rFonts w:ascii="Arial" w:hAnsi="Arial" w:cs="Arial"/>
                <w:sz w:val="24"/>
                <w:szCs w:val="24"/>
              </w:rPr>
            </w:pPr>
            <w:r w:rsidRPr="000B11BC">
              <w:rPr>
                <w:rFonts w:ascii="Arial" w:hAnsi="Arial" w:cs="Arial"/>
                <w:sz w:val="24"/>
                <w:szCs w:val="24"/>
              </w:rPr>
              <w:t xml:space="preserve">Students </w:t>
            </w:r>
            <w:bookmarkStart w:id="0" w:name="_GoBack"/>
            <w:bookmarkEnd w:id="0"/>
          </w:p>
          <w:p w14:paraId="0D5F9BC3" w14:textId="4C33091C" w:rsidR="001A34FA" w:rsidRPr="000B11BC" w:rsidRDefault="000762D5" w:rsidP="00501619">
            <w:pPr>
              <w:numPr>
                <w:ilvl w:val="0"/>
                <w:numId w:val="8"/>
              </w:numPr>
              <w:rPr>
                <w:rFonts w:ascii="Arial" w:hAnsi="Arial" w:cs="Arial"/>
                <w:sz w:val="24"/>
                <w:szCs w:val="24"/>
              </w:rPr>
            </w:pPr>
            <w:r>
              <w:rPr>
                <w:rFonts w:ascii="Arial" w:hAnsi="Arial" w:cs="Arial"/>
                <w:sz w:val="24"/>
                <w:szCs w:val="24"/>
              </w:rPr>
              <w:t>Managers at the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6E213E3D" w14:textId="64A59A3F" w:rsidR="009E702D" w:rsidRDefault="009E702D" w:rsidP="00501619">
            <w:pPr>
              <w:numPr>
                <w:ilvl w:val="0"/>
                <w:numId w:val="8"/>
              </w:numPr>
              <w:rPr>
                <w:rFonts w:ascii="Arial" w:hAnsi="Arial" w:cs="Arial"/>
                <w:sz w:val="24"/>
                <w:szCs w:val="24"/>
              </w:rPr>
            </w:pPr>
            <w:r>
              <w:rPr>
                <w:rFonts w:ascii="Arial" w:hAnsi="Arial" w:cs="Arial"/>
                <w:sz w:val="24"/>
                <w:szCs w:val="24"/>
              </w:rPr>
              <w:t>Administrative Staff</w:t>
            </w:r>
          </w:p>
          <w:p w14:paraId="401B4F3C" w14:textId="5C471B84" w:rsidR="009E702D" w:rsidRPr="000B11BC" w:rsidRDefault="009E702D" w:rsidP="00501619">
            <w:pPr>
              <w:numPr>
                <w:ilvl w:val="0"/>
                <w:numId w:val="8"/>
              </w:numPr>
              <w:rPr>
                <w:rFonts w:ascii="Arial" w:hAnsi="Arial" w:cs="Arial"/>
                <w:sz w:val="24"/>
                <w:szCs w:val="24"/>
              </w:rPr>
            </w:pPr>
            <w:r>
              <w:rPr>
                <w:rFonts w:ascii="Arial" w:hAnsi="Arial" w:cs="Arial"/>
                <w:sz w:val="24"/>
                <w:szCs w:val="24"/>
              </w:rPr>
              <w:t>Technical Staff</w:t>
            </w:r>
          </w:p>
          <w:p w14:paraId="37070105" w14:textId="77777777" w:rsidR="000B11BC" w:rsidRDefault="000B11BC" w:rsidP="000B11BC">
            <w:pPr>
              <w:ind w:left="720"/>
              <w:rPr>
                <w:rFonts w:ascii="Arial" w:hAnsi="Arial" w:cs="Arial"/>
                <w:sz w:val="24"/>
                <w:szCs w:val="24"/>
              </w:rPr>
            </w:pPr>
          </w:p>
          <w:p w14:paraId="66FE9AEB" w14:textId="77777777" w:rsidR="004C2009" w:rsidRDefault="004C2009" w:rsidP="000B11BC">
            <w:pPr>
              <w:ind w:left="720"/>
              <w:rPr>
                <w:rFonts w:ascii="Arial" w:hAnsi="Arial" w:cs="Arial"/>
                <w:sz w:val="24"/>
                <w:szCs w:val="24"/>
              </w:rPr>
            </w:pPr>
          </w:p>
          <w:p w14:paraId="553F5D91" w14:textId="77777777" w:rsidR="004C2009" w:rsidRDefault="004C2009" w:rsidP="000B11BC">
            <w:pPr>
              <w:ind w:left="720"/>
              <w:rPr>
                <w:rFonts w:ascii="Arial" w:hAnsi="Arial" w:cs="Arial"/>
                <w:sz w:val="24"/>
                <w:szCs w:val="24"/>
              </w:rPr>
            </w:pPr>
          </w:p>
          <w:p w14:paraId="21DC0BC2" w14:textId="77777777" w:rsidR="004C2009" w:rsidRDefault="004C2009" w:rsidP="000B11BC">
            <w:pPr>
              <w:ind w:left="720"/>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 xml:space="preserve">To ensure appropriate staff are </w:t>
            </w:r>
            <w:proofErr w:type="gramStart"/>
            <w:r w:rsidRPr="000B11BC">
              <w:rPr>
                <w:rFonts w:ascii="Arial" w:hAnsi="Arial" w:cs="Arial"/>
                <w:bCs/>
                <w:sz w:val="24"/>
                <w:szCs w:val="24"/>
              </w:rPr>
              <w:t>taking action</w:t>
            </w:r>
            <w:proofErr w:type="gramEnd"/>
            <w:r w:rsidRPr="000B11BC">
              <w:rPr>
                <w:rFonts w:ascii="Arial" w:hAnsi="Arial" w:cs="Arial"/>
                <w:bCs/>
                <w:sz w:val="24"/>
                <w:szCs w:val="24"/>
              </w:rPr>
              <w:t xml:space="preserve">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023A0C06"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9E702D">
              <w:rPr>
                <w:rFonts w:ascii="Arial" w:hAnsi="Arial" w:cs="Arial"/>
                <w:b/>
                <w:bCs/>
                <w:sz w:val="24"/>
                <w:szCs w:val="24"/>
              </w:rPr>
              <w:t>Eva Verhoeven</w:t>
            </w:r>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Recruiting Manager)</w:t>
            </w:r>
          </w:p>
          <w:p w14:paraId="7531BE00" w14:textId="77777777" w:rsidR="0051317F" w:rsidRPr="000B11BC" w:rsidRDefault="0051317F" w:rsidP="0051317F">
            <w:pPr>
              <w:rPr>
                <w:rFonts w:ascii="Arial" w:hAnsi="Arial" w:cs="Arial"/>
                <w:b/>
                <w:bCs/>
                <w:sz w:val="24"/>
                <w:szCs w:val="24"/>
              </w:rPr>
            </w:pPr>
          </w:p>
          <w:p w14:paraId="15A27714" w14:textId="52D2A615" w:rsidR="00C132AA"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8F5C7F">
              <w:rPr>
                <w:rFonts w:ascii="Arial" w:hAnsi="Arial" w:cs="Arial"/>
                <w:b/>
                <w:bCs/>
                <w:sz w:val="24"/>
                <w:szCs w:val="24"/>
              </w:rPr>
              <w:t>08</w:t>
            </w:r>
            <w:r w:rsidR="008F5C7F">
              <w:rPr>
                <w:b/>
                <w:bCs/>
                <w:sz w:val="24"/>
                <w:szCs w:val="24"/>
              </w:rPr>
              <w:t>.07.21</w:t>
            </w:r>
            <w:r w:rsidRPr="000B11BC">
              <w:rPr>
                <w:rFonts w:ascii="Arial" w:hAnsi="Arial" w:cs="Arial"/>
                <w:b/>
                <w:bCs/>
                <w:sz w:val="24"/>
                <w:szCs w:val="24"/>
              </w:rPr>
              <w:t xml:space="preserve">               </w:t>
            </w:r>
          </w:p>
          <w:p w14:paraId="7F6A145A" w14:textId="77777777" w:rsidR="00C132AA" w:rsidRDefault="00C132AA" w:rsidP="0051317F">
            <w:pPr>
              <w:rPr>
                <w:rFonts w:ascii="Arial" w:hAnsi="Arial" w:cs="Arial"/>
                <w:b/>
                <w:bCs/>
                <w:sz w:val="24"/>
                <w:szCs w:val="24"/>
              </w:rPr>
            </w:pPr>
          </w:p>
          <w:p w14:paraId="51054AB6" w14:textId="0D412FCC" w:rsidR="00C132AA" w:rsidRPr="000B11BC" w:rsidRDefault="00C132AA" w:rsidP="00C132AA">
            <w:pPr>
              <w:rPr>
                <w:rFonts w:ascii="Arial" w:hAnsi="Arial" w:cs="Arial"/>
                <w:sz w:val="24"/>
                <w:szCs w:val="24"/>
              </w:rPr>
            </w:pPr>
            <w:r>
              <w:rPr>
                <w:rFonts w:ascii="Arial" w:hAnsi="Arial" w:cs="Arial"/>
                <w:b/>
                <w:bCs/>
                <w:sz w:val="24"/>
                <w:szCs w:val="24"/>
              </w:rPr>
              <w:t xml:space="preserve">HERA No: </w:t>
            </w:r>
            <w:r w:rsidR="0051317F" w:rsidRPr="000B11BC">
              <w:rPr>
                <w:rFonts w:ascii="Arial" w:hAnsi="Arial" w:cs="Arial"/>
                <w:b/>
                <w:bCs/>
                <w:sz w:val="24"/>
                <w:szCs w:val="24"/>
              </w:rPr>
              <w:t xml:space="preserve"> </w:t>
            </w:r>
            <w:r w:rsidRPr="00C132AA">
              <w:rPr>
                <w:rFonts w:ascii="Arial" w:hAnsi="Arial" w:cs="Arial"/>
                <w:b/>
                <w:bCs/>
                <w:sz w:val="24"/>
                <w:szCs w:val="24"/>
              </w:rPr>
              <w:t xml:space="preserve">SICOM </w:t>
            </w:r>
            <w:proofErr w:type="spellStart"/>
            <w:r w:rsidRPr="00C132AA">
              <w:rPr>
                <w:rFonts w:ascii="Arial" w:hAnsi="Arial" w:cs="Arial"/>
                <w:b/>
                <w:bCs/>
                <w:sz w:val="24"/>
                <w:szCs w:val="24"/>
              </w:rPr>
              <w:t>Acad</w:t>
            </w:r>
            <w:proofErr w:type="spellEnd"/>
            <w:r w:rsidRPr="00C132AA">
              <w:rPr>
                <w:rFonts w:ascii="Arial" w:hAnsi="Arial" w:cs="Arial"/>
                <w:b/>
                <w:bCs/>
                <w:sz w:val="24"/>
                <w:szCs w:val="24"/>
              </w:rPr>
              <w:t xml:space="preserve"> 3</w:t>
            </w:r>
          </w:p>
          <w:p w14:paraId="3A01EC79" w14:textId="0C2EC329" w:rsidR="0051317F" w:rsidRPr="000B11BC" w:rsidRDefault="0051317F" w:rsidP="0051317F">
            <w:pPr>
              <w:rPr>
                <w:rFonts w:ascii="Arial" w:hAnsi="Arial" w:cs="Arial"/>
                <w:b/>
                <w:bCs/>
                <w:sz w:val="24"/>
                <w:szCs w:val="24"/>
              </w:rPr>
            </w:pP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3D374FC9"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9E702D">
        <w:rPr>
          <w:rFonts w:ascii="Arial" w:hAnsi="Arial" w:cs="Arial"/>
          <w:b/>
          <w:sz w:val="24"/>
          <w:szCs w:val="24"/>
        </w:rPr>
        <w:t>BA User Experience Design</w:t>
      </w:r>
    </w:p>
    <w:p w14:paraId="6BDC1064" w14:textId="77777777" w:rsidR="004C2009" w:rsidRPr="000B11BC" w:rsidRDefault="004C2009" w:rsidP="003D595B">
      <w:pPr>
        <w:rPr>
          <w:rFonts w:ascii="Arial" w:hAnsi="Arial" w:cs="Arial"/>
          <w:b/>
          <w:sz w:val="24"/>
          <w:szCs w:val="24"/>
        </w:rPr>
      </w:pPr>
    </w:p>
    <w:p w14:paraId="5897EA90" w14:textId="2F04037F" w:rsidR="003D595B" w:rsidRPr="000B11BC" w:rsidRDefault="000B11BC" w:rsidP="003D595B">
      <w:pPr>
        <w:rPr>
          <w:rFonts w:ascii="Arial" w:hAnsi="Arial" w:cs="Arial"/>
          <w:b/>
          <w:sz w:val="24"/>
          <w:szCs w:val="24"/>
        </w:rPr>
      </w:pPr>
      <w:r>
        <w:rPr>
          <w:rFonts w:ascii="Arial" w:hAnsi="Arial" w:cs="Arial"/>
          <w:b/>
          <w:sz w:val="24"/>
          <w:szCs w:val="24"/>
        </w:rPr>
        <w:t xml:space="preserve">Grade - </w:t>
      </w:r>
      <w:r w:rsidR="009E702D">
        <w:rPr>
          <w:rFonts w:ascii="Arial" w:hAnsi="Arial" w:cs="Arial"/>
          <w:b/>
          <w:sz w:val="24"/>
          <w:szCs w:val="24"/>
        </w:rPr>
        <w:t>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877"/>
        <w:gridCol w:w="5139"/>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proofErr w:type="gramStart"/>
            <w:r w:rsidRPr="000B11BC">
              <w:rPr>
                <w:rFonts w:ascii="Arial" w:hAnsi="Arial" w:cs="Arial"/>
                <w:sz w:val="24"/>
                <w:szCs w:val="24"/>
              </w:rPr>
              <w:t>Specialist  Knowledge</w:t>
            </w:r>
            <w:proofErr w:type="gramEnd"/>
            <w:r w:rsidRPr="000B11BC">
              <w:rPr>
                <w:rFonts w:ascii="Arial" w:hAnsi="Arial" w:cs="Arial"/>
                <w:sz w:val="24"/>
                <w:szCs w:val="24"/>
              </w:rPr>
              <w:t>/Qualifications</w:t>
            </w:r>
          </w:p>
        </w:tc>
        <w:tc>
          <w:tcPr>
            <w:tcW w:w="4768" w:type="dxa"/>
            <w:vAlign w:val="center"/>
          </w:tcPr>
          <w:p w14:paraId="67F62DD1" w14:textId="77777777" w:rsidR="00744450" w:rsidRPr="009E702D" w:rsidRDefault="00744450" w:rsidP="00E0052D">
            <w:pPr>
              <w:rPr>
                <w:rFonts w:ascii="Arial" w:hAnsi="Arial" w:cs="Arial"/>
                <w:sz w:val="24"/>
                <w:szCs w:val="24"/>
              </w:rPr>
            </w:pPr>
          </w:p>
          <w:p w14:paraId="1B8DE987" w14:textId="2E449791" w:rsidR="009E702D" w:rsidRPr="009E702D" w:rsidRDefault="009E702D" w:rsidP="009E702D">
            <w:pPr>
              <w:rPr>
                <w:rFonts w:cs="Times New Roman"/>
                <w:sz w:val="24"/>
                <w:szCs w:val="24"/>
              </w:rPr>
            </w:pPr>
            <w:r w:rsidRPr="009E702D">
              <w:rPr>
                <w:rStyle w:val="normaltextrun"/>
                <w:rFonts w:ascii="Arial" w:hAnsi="Arial" w:cs="Arial"/>
                <w:sz w:val="24"/>
                <w:szCs w:val="24"/>
              </w:rPr>
              <w:t>Relevant undergraduate and post-graduate degree or a closely related discipline</w:t>
            </w:r>
            <w:r>
              <w:rPr>
                <w:rStyle w:val="normaltextrun"/>
                <w:rFonts w:ascii="Arial" w:hAnsi="Arial" w:cs="Arial"/>
                <w:sz w:val="24"/>
                <w:szCs w:val="24"/>
              </w:rPr>
              <w:t>.</w:t>
            </w:r>
          </w:p>
          <w:p w14:paraId="1D5C91F4" w14:textId="32E6F497" w:rsidR="009E702D" w:rsidRPr="009E702D" w:rsidRDefault="009E702D" w:rsidP="009E702D">
            <w:pPr>
              <w:pStyle w:val="paragraph"/>
              <w:spacing w:before="0" w:beforeAutospacing="0" w:after="0" w:afterAutospacing="0"/>
              <w:textAlignment w:val="baseline"/>
              <w:rPr>
                <w:rFonts w:ascii="Arial" w:hAnsi="Arial" w:cs="Arial"/>
              </w:rPr>
            </w:pPr>
          </w:p>
          <w:p w14:paraId="0357F072" w14:textId="7D5C3EC2" w:rsidR="009E702D" w:rsidRPr="009E702D" w:rsidRDefault="009E702D" w:rsidP="009E702D">
            <w:pPr>
              <w:pStyle w:val="paragraph"/>
              <w:spacing w:before="0" w:beforeAutospacing="0" w:after="0" w:afterAutospacing="0"/>
              <w:textAlignment w:val="baseline"/>
              <w:rPr>
                <w:rFonts w:ascii="Arial" w:hAnsi="Arial" w:cs="Arial"/>
              </w:rPr>
            </w:pPr>
            <w:r w:rsidRPr="009E702D">
              <w:rPr>
                <w:rStyle w:val="normaltextrun"/>
                <w:rFonts w:ascii="Arial" w:hAnsi="Arial" w:cs="Arial"/>
              </w:rPr>
              <w:t xml:space="preserve">PG Cert or equivalent experience </w:t>
            </w:r>
            <w:r w:rsidR="00C132AA">
              <w:rPr>
                <w:rStyle w:val="normaltextrun"/>
                <w:rFonts w:ascii="Arial" w:hAnsi="Arial" w:cs="Arial"/>
              </w:rPr>
              <w:t>(d</w:t>
            </w:r>
            <w:r w:rsidRPr="009E702D">
              <w:rPr>
                <w:rStyle w:val="normaltextrun"/>
                <w:rFonts w:ascii="Arial" w:hAnsi="Arial" w:cs="Arial"/>
              </w:rPr>
              <w:t>esired</w:t>
            </w:r>
            <w:r w:rsidR="00C132AA">
              <w:rPr>
                <w:rStyle w:val="normaltextrun"/>
                <w:rFonts w:ascii="Arial" w:hAnsi="Arial" w:cs="Arial"/>
              </w:rPr>
              <w:t>)</w:t>
            </w:r>
            <w:r w:rsidRPr="009E702D">
              <w:rPr>
                <w:rStyle w:val="eop"/>
                <w:rFonts w:ascii="Arial" w:hAnsi="Arial" w:cs="Arial"/>
              </w:rPr>
              <w:t> </w:t>
            </w:r>
          </w:p>
          <w:p w14:paraId="5E265014" w14:textId="77777777" w:rsidR="009E702D" w:rsidRDefault="009E702D" w:rsidP="009E702D">
            <w:pPr>
              <w:pStyle w:val="paragraph"/>
              <w:spacing w:before="0" w:beforeAutospacing="0" w:after="0" w:afterAutospacing="0"/>
              <w:textAlignment w:val="baseline"/>
              <w:rPr>
                <w:rStyle w:val="normaltextrun"/>
                <w:rFonts w:ascii="Arial" w:hAnsi="Arial" w:cs="Arial"/>
                <w:color w:val="000000"/>
              </w:rPr>
            </w:pPr>
          </w:p>
          <w:p w14:paraId="5FAFFEBC" w14:textId="57187CEB" w:rsidR="009E702D" w:rsidRDefault="009E702D" w:rsidP="009E702D">
            <w:pPr>
              <w:pStyle w:val="paragraph"/>
              <w:spacing w:before="0" w:beforeAutospacing="0" w:after="0" w:afterAutospacing="0"/>
              <w:textAlignment w:val="baseline"/>
              <w:rPr>
                <w:rStyle w:val="normaltextrun"/>
                <w:rFonts w:ascii="Arial" w:hAnsi="Arial" w:cs="Arial"/>
                <w:color w:val="000000"/>
              </w:rPr>
            </w:pPr>
            <w:r w:rsidRPr="009E702D">
              <w:rPr>
                <w:rStyle w:val="normaltextrun"/>
                <w:rFonts w:ascii="Arial" w:hAnsi="Arial" w:cs="Arial"/>
                <w:color w:val="000000"/>
              </w:rPr>
              <w:t xml:space="preserve">Significant understanding of critical practice and theory in </w:t>
            </w:r>
            <w:r>
              <w:rPr>
                <w:rStyle w:val="normaltextrun"/>
                <w:rFonts w:ascii="Arial" w:hAnsi="Arial" w:cs="Arial"/>
                <w:color w:val="000000"/>
              </w:rPr>
              <w:t>experience design.</w:t>
            </w:r>
          </w:p>
          <w:p w14:paraId="617D1B8F" w14:textId="77777777" w:rsidR="009E702D" w:rsidRPr="009E702D" w:rsidRDefault="009E702D" w:rsidP="009E702D">
            <w:pPr>
              <w:pStyle w:val="paragraph"/>
              <w:spacing w:before="0" w:beforeAutospacing="0" w:after="0" w:afterAutospacing="0"/>
              <w:textAlignment w:val="baseline"/>
              <w:rPr>
                <w:rFonts w:ascii="Arial" w:hAnsi="Arial" w:cs="Arial"/>
              </w:rPr>
            </w:pPr>
          </w:p>
          <w:p w14:paraId="1486E10F" w14:textId="4A5F37B7" w:rsidR="009E702D" w:rsidRDefault="009E702D" w:rsidP="009E702D">
            <w:pPr>
              <w:pStyle w:val="paragraph"/>
              <w:spacing w:before="0" w:beforeAutospacing="0" w:after="0" w:afterAutospacing="0"/>
              <w:textAlignment w:val="baseline"/>
              <w:rPr>
                <w:rStyle w:val="normaltextrun"/>
                <w:rFonts w:ascii="Arial" w:hAnsi="Arial" w:cs="Arial"/>
              </w:rPr>
            </w:pPr>
            <w:r w:rsidRPr="009E702D">
              <w:rPr>
                <w:rStyle w:val="normaltextrun"/>
                <w:rFonts w:ascii="Arial" w:hAnsi="Arial" w:cs="Arial"/>
              </w:rPr>
              <w:t xml:space="preserve">Knowledge of subject specific research in </w:t>
            </w:r>
            <w:r w:rsidR="00A9797D">
              <w:rPr>
                <w:rStyle w:val="normaltextrun"/>
                <w:rFonts w:ascii="Arial" w:hAnsi="Arial" w:cs="Arial"/>
              </w:rPr>
              <w:t>an </w:t>
            </w:r>
            <w:r w:rsidRPr="009E702D">
              <w:rPr>
                <w:rStyle w:val="normaltextrun"/>
                <w:rFonts w:ascii="Arial" w:hAnsi="Arial" w:cs="Arial"/>
              </w:rPr>
              <w:t>academic and/</w:t>
            </w:r>
            <w:r w:rsidR="00A9797D">
              <w:rPr>
                <w:rStyle w:val="normaltextrun"/>
                <w:rFonts w:ascii="Arial" w:hAnsi="Arial" w:cs="Arial"/>
              </w:rPr>
              <w:t>or </w:t>
            </w:r>
            <w:r w:rsidRPr="009E702D">
              <w:rPr>
                <w:rStyle w:val="normaltextrun"/>
                <w:rFonts w:ascii="Arial" w:hAnsi="Arial" w:cs="Arial"/>
              </w:rPr>
              <w:t>professional environment.</w:t>
            </w:r>
          </w:p>
          <w:p w14:paraId="7DCC4A69" w14:textId="704B519D" w:rsidR="009E702D" w:rsidRPr="009E702D" w:rsidRDefault="009E702D" w:rsidP="009E702D">
            <w:pPr>
              <w:pStyle w:val="paragraph"/>
              <w:spacing w:before="0" w:beforeAutospacing="0" w:after="0" w:afterAutospacing="0"/>
              <w:textAlignment w:val="baseline"/>
              <w:rPr>
                <w:rFonts w:ascii="Arial" w:hAnsi="Arial" w:cs="Arial"/>
              </w:rPr>
            </w:pPr>
            <w:r w:rsidRPr="009E702D">
              <w:rPr>
                <w:rStyle w:val="eop"/>
                <w:rFonts w:ascii="Arial" w:hAnsi="Arial" w:cs="Arial"/>
              </w:rPr>
              <w:t> </w:t>
            </w:r>
          </w:p>
          <w:p w14:paraId="214F8F5D" w14:textId="5A2A7B95" w:rsidR="009E702D" w:rsidRDefault="009E702D" w:rsidP="00A9797D">
            <w:pPr>
              <w:pStyle w:val="paragraph"/>
              <w:spacing w:before="0" w:beforeAutospacing="0" w:after="0" w:afterAutospacing="0"/>
              <w:textAlignment w:val="baseline"/>
              <w:rPr>
                <w:rStyle w:val="normaltextrun"/>
              </w:rPr>
            </w:pPr>
            <w:r w:rsidRPr="009E702D">
              <w:rPr>
                <w:rStyle w:val="normaltextrun"/>
                <w:rFonts w:ascii="Arial" w:hAnsi="Arial" w:cs="Arial"/>
                <w:color w:val="000000"/>
              </w:rPr>
              <w:t>Knowledge of delivering teaching and learning within a specialist subject base</w:t>
            </w:r>
            <w:r w:rsidR="00A9797D">
              <w:rPr>
                <w:rStyle w:val="normaltextrun"/>
                <w:rFonts w:ascii="Arial" w:hAnsi="Arial" w:cs="Arial"/>
                <w:color w:val="000000"/>
              </w:rPr>
              <w:t>.</w:t>
            </w:r>
          </w:p>
          <w:p w14:paraId="79616A85" w14:textId="77777777" w:rsidR="00A9797D" w:rsidRPr="009E702D" w:rsidRDefault="00A9797D" w:rsidP="00A9797D">
            <w:pPr>
              <w:pStyle w:val="paragraph"/>
              <w:spacing w:before="0" w:beforeAutospacing="0" w:after="0" w:afterAutospacing="0"/>
              <w:textAlignment w:val="baseline"/>
              <w:rPr>
                <w:rFonts w:ascii="Arial" w:hAnsi="Arial" w:cs="Arial"/>
              </w:rPr>
            </w:pPr>
          </w:p>
          <w:p w14:paraId="01A7880F" w14:textId="6748D858" w:rsidR="003308AE" w:rsidRPr="009E702D"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4E0083EF" w:rsidR="00E0052D" w:rsidRPr="00A9797D" w:rsidRDefault="00E0052D" w:rsidP="002B6FC0">
            <w:pPr>
              <w:rPr>
                <w:rFonts w:ascii="Arial" w:hAnsi="Arial" w:cs="Arial"/>
                <w:sz w:val="24"/>
                <w:szCs w:val="24"/>
              </w:rPr>
            </w:pPr>
          </w:p>
          <w:p w14:paraId="04D23501" w14:textId="0BC08DE8" w:rsidR="00A9797D" w:rsidRPr="00A9797D" w:rsidRDefault="00A9797D" w:rsidP="002B6FC0">
            <w:pPr>
              <w:rPr>
                <w:rStyle w:val="normaltextrun"/>
                <w:rFonts w:ascii="Arial" w:hAnsi="Arial" w:cs="Arial"/>
                <w:sz w:val="24"/>
                <w:szCs w:val="24"/>
                <w:shd w:val="clear" w:color="auto" w:fill="FFFFFF"/>
                <w:lang w:val="en-US"/>
              </w:rPr>
            </w:pPr>
            <w:r w:rsidRPr="00A9797D">
              <w:rPr>
                <w:rStyle w:val="normaltextrun"/>
                <w:rFonts w:ascii="Arial" w:hAnsi="Arial" w:cs="Arial"/>
                <w:sz w:val="24"/>
                <w:szCs w:val="24"/>
                <w:shd w:val="clear" w:color="auto" w:fill="FFFFFF"/>
                <w:lang w:val="en-US"/>
              </w:rPr>
              <w:t>Experience of teaching &amp; assessment in a higher education environment in a relevant field of practice.</w:t>
            </w:r>
          </w:p>
          <w:p w14:paraId="7510A1D8" w14:textId="1A1DCDE3" w:rsidR="00A9797D" w:rsidRPr="00A9797D" w:rsidRDefault="00A9797D" w:rsidP="002B6FC0">
            <w:pPr>
              <w:rPr>
                <w:rStyle w:val="normaltextrun"/>
                <w:rFonts w:ascii="Arial" w:hAnsi="Arial" w:cs="Arial"/>
                <w:sz w:val="24"/>
                <w:szCs w:val="24"/>
                <w:shd w:val="clear" w:color="auto" w:fill="FFFFFF"/>
                <w:lang w:val="en-US"/>
              </w:rPr>
            </w:pPr>
          </w:p>
          <w:p w14:paraId="612EC6E8" w14:textId="557659A2" w:rsidR="00A9797D" w:rsidRPr="00A9797D" w:rsidRDefault="00A9797D" w:rsidP="00A9797D">
            <w:pPr>
              <w:contextualSpacing/>
              <w:rPr>
                <w:rFonts w:ascii="Arial" w:hAnsi="Arial" w:cs="Arial"/>
                <w:sz w:val="24"/>
                <w:szCs w:val="24"/>
              </w:rPr>
            </w:pPr>
            <w:r w:rsidRPr="00A9797D">
              <w:rPr>
                <w:rFonts w:ascii="Arial" w:hAnsi="Arial" w:cs="Arial"/>
                <w:sz w:val="24"/>
                <w:szCs w:val="24"/>
              </w:rPr>
              <w:t>Experience of working with emergent technologies applied critically in a professional and/or academic context</w:t>
            </w:r>
          </w:p>
          <w:p w14:paraId="38598607" w14:textId="77777777" w:rsidR="00A9797D" w:rsidRPr="00A9797D" w:rsidRDefault="00A9797D" w:rsidP="00A9797D">
            <w:pPr>
              <w:contextualSpacing/>
              <w:rPr>
                <w:rFonts w:ascii="Arial" w:hAnsi="Arial" w:cs="Arial"/>
                <w:sz w:val="24"/>
                <w:szCs w:val="24"/>
              </w:rPr>
            </w:pPr>
          </w:p>
          <w:p w14:paraId="04703F08" w14:textId="5A91AA8A" w:rsidR="00A9797D" w:rsidRPr="00A9797D" w:rsidRDefault="00A9797D" w:rsidP="00A9797D">
            <w:pPr>
              <w:rPr>
                <w:rStyle w:val="normaltextrun"/>
                <w:rFonts w:ascii="Arial" w:hAnsi="Arial" w:cs="Arial"/>
                <w:sz w:val="24"/>
                <w:szCs w:val="24"/>
                <w:shd w:val="clear" w:color="auto" w:fill="FFFFFF"/>
                <w:lang w:val="en-US"/>
              </w:rPr>
            </w:pPr>
            <w:r w:rsidRPr="00A9797D">
              <w:rPr>
                <w:rFonts w:ascii="Arial" w:hAnsi="Arial" w:cs="Arial"/>
                <w:sz w:val="24"/>
                <w:szCs w:val="24"/>
              </w:rPr>
              <w:t>Curriculum development experience</w:t>
            </w:r>
          </w:p>
          <w:p w14:paraId="1B5261A8" w14:textId="77777777" w:rsidR="00A9797D" w:rsidRPr="00A9797D" w:rsidRDefault="00A9797D" w:rsidP="002B6FC0">
            <w:pPr>
              <w:rPr>
                <w:rFonts w:ascii="Arial" w:hAnsi="Arial" w:cs="Arial"/>
                <w:sz w:val="24"/>
                <w:szCs w:val="24"/>
              </w:rPr>
            </w:pPr>
          </w:p>
          <w:p w14:paraId="308BA7F2" w14:textId="10855606" w:rsidR="003308AE" w:rsidRPr="00A9797D" w:rsidRDefault="00A9797D" w:rsidP="00A9797D">
            <w:pPr>
              <w:rPr>
                <w:rFonts w:ascii="Arial" w:hAnsi="Arial" w:cs="Arial"/>
                <w:sz w:val="24"/>
                <w:szCs w:val="24"/>
              </w:rPr>
            </w:pPr>
            <w:r w:rsidRPr="00A9797D">
              <w:rPr>
                <w:rFonts w:ascii="Arial" w:hAnsi="Arial" w:cs="Arial"/>
                <w:sz w:val="24"/>
                <w:szCs w:val="24"/>
              </w:rPr>
              <w:t xml:space="preserve">Experience of leadership and management of year group or course. </w:t>
            </w:r>
            <w:r w:rsidRPr="00A9797D">
              <w:rPr>
                <w:rFonts w:ascii="Arial" w:hAnsi="Arial" w:cs="Arial"/>
                <w:sz w:val="24"/>
                <w:szCs w:val="24"/>
              </w:rPr>
              <w:br/>
            </w:r>
            <w:r w:rsidRPr="00A9797D">
              <w:rPr>
                <w:rFonts w:ascii="Arial" w:hAnsi="Arial" w:cs="Arial"/>
                <w:sz w:val="24"/>
                <w:szCs w:val="24"/>
              </w:rPr>
              <w:br/>
            </w: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Merge w:val="restart"/>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2E9603E1"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w:t>
            </w:r>
            <w:r w:rsidRPr="000B11BC">
              <w:rPr>
                <w:rFonts w:ascii="Arial" w:hAnsi="Arial" w:cs="Arial"/>
                <w:color w:val="000000" w:themeColor="text1"/>
                <w:sz w:val="24"/>
                <w:szCs w:val="24"/>
              </w:rPr>
              <w:lastRenderedPageBreak/>
              <w:t>professional practice to support excellent teaching, pedagogy and inclusivity</w:t>
            </w:r>
          </w:p>
          <w:p w14:paraId="26ECFA3F" w14:textId="42929E22" w:rsidR="00390407" w:rsidRPr="000B11BC" w:rsidRDefault="00390407" w:rsidP="00E0052D">
            <w:pPr>
              <w:rPr>
                <w:rFonts w:ascii="Arial" w:hAnsi="Arial" w:cs="Arial"/>
                <w:sz w:val="24"/>
                <w:szCs w:val="24"/>
              </w:rPr>
            </w:pPr>
          </w:p>
        </w:tc>
      </w:tr>
      <w:tr w:rsidR="00E0052D" w:rsidRPr="000B11BC" w14:paraId="09E94C61" w14:textId="77777777" w:rsidTr="004C2009">
        <w:trPr>
          <w:trHeight w:val="750"/>
        </w:trPr>
        <w:tc>
          <w:tcPr>
            <w:tcW w:w="4248" w:type="dxa"/>
            <w:vMerge/>
            <w:vAlign w:val="center"/>
          </w:tcPr>
          <w:p w14:paraId="4B10E68E" w14:textId="77777777" w:rsidR="00E0052D" w:rsidRPr="000B11BC" w:rsidRDefault="00E0052D" w:rsidP="00E0052D">
            <w:pPr>
              <w:rPr>
                <w:rFonts w:ascii="Arial" w:hAnsi="Arial" w:cs="Arial"/>
                <w:sz w:val="24"/>
                <w:szCs w:val="24"/>
              </w:rPr>
            </w:pPr>
          </w:p>
        </w:tc>
        <w:tc>
          <w:tcPr>
            <w:tcW w:w="4768" w:type="dxa"/>
            <w:vAlign w:val="center"/>
          </w:tcPr>
          <w:p w14:paraId="2B6F6076" w14:textId="77777777" w:rsidR="00390407" w:rsidRPr="000B11BC" w:rsidRDefault="00390407" w:rsidP="00E0052D">
            <w:pPr>
              <w:rPr>
                <w:rFonts w:ascii="Arial" w:hAnsi="Arial" w:cs="Arial"/>
                <w:color w:val="000000"/>
                <w:sz w:val="24"/>
                <w:szCs w:val="24"/>
              </w:rPr>
            </w:pPr>
          </w:p>
          <w:p w14:paraId="434911FA"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6269A4EF" w14:textId="18E27902" w:rsidR="00390407" w:rsidRPr="000B11BC" w:rsidRDefault="00390407" w:rsidP="00E0052D">
            <w:pPr>
              <w:rPr>
                <w:rFonts w:ascii="Arial" w:hAnsi="Arial" w:cs="Arial"/>
                <w:color w:val="000000"/>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CE4790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Contributes to advancing professional practice/research or scholarly activity in </w:t>
            </w:r>
            <w:r w:rsidR="00A9797D" w:rsidRPr="00A9797D">
              <w:rPr>
                <w:rFonts w:ascii="Arial" w:hAnsi="Arial" w:cs="Arial"/>
                <w:color w:val="000000"/>
                <w:sz w:val="24"/>
                <w:szCs w:val="24"/>
              </w:rPr>
              <w:t xml:space="preserve">relevant </w:t>
            </w:r>
            <w:r w:rsidRPr="00A9797D">
              <w:rPr>
                <w:rFonts w:ascii="Arial" w:hAnsi="Arial" w:cs="Arial"/>
                <w:color w:val="000000"/>
                <w:sz w:val="24"/>
                <w:szCs w:val="24"/>
              </w:rPr>
              <w:t>area</w:t>
            </w:r>
            <w:r w:rsidRPr="000B11BC">
              <w:rPr>
                <w:rFonts w:ascii="Arial" w:hAnsi="Arial" w:cs="Arial"/>
                <w:color w:val="000000"/>
                <w:sz w:val="24"/>
                <w:szCs w:val="24"/>
              </w:rPr>
              <w:t xml:space="preserve">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56F5A444" w14:textId="682078E2" w:rsidR="00390407" w:rsidRPr="000B11BC" w:rsidRDefault="00390407"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401CE257" w14:textId="2DCCFFEB" w:rsidR="00390407" w:rsidRPr="000B11BC" w:rsidRDefault="00390407"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609D4BB8" w:rsidR="003D595B" w:rsidRDefault="000B11BC" w:rsidP="003D595B">
      <w:pPr>
        <w:rPr>
          <w:rFonts w:ascii="Arial" w:hAnsi="Arial" w:cs="Arial"/>
          <w:b/>
          <w:sz w:val="24"/>
          <w:szCs w:val="24"/>
        </w:rPr>
      </w:pPr>
      <w:r>
        <w:rPr>
          <w:rFonts w:ascii="Arial" w:hAnsi="Arial" w:cs="Arial"/>
          <w:b/>
          <w:sz w:val="24"/>
          <w:szCs w:val="24"/>
        </w:rPr>
        <w:t xml:space="preserve">Last Updated - </w:t>
      </w:r>
      <w:r w:rsidR="002B6FC0" w:rsidRPr="000B11BC">
        <w:rPr>
          <w:rFonts w:ascii="Arial" w:hAnsi="Arial" w:cs="Arial"/>
          <w:b/>
          <w:sz w:val="24"/>
          <w:szCs w:val="24"/>
        </w:rPr>
        <w:tab/>
      </w:r>
      <w:r w:rsidR="008F5C7F">
        <w:rPr>
          <w:rFonts w:ascii="Arial" w:hAnsi="Arial" w:cs="Arial"/>
          <w:b/>
          <w:sz w:val="24"/>
          <w:szCs w:val="24"/>
        </w:rPr>
        <w:t>08.07.</w:t>
      </w:r>
      <w:r w:rsidR="002B6FC0" w:rsidRPr="000B11BC">
        <w:rPr>
          <w:rFonts w:ascii="Arial" w:hAnsi="Arial" w:cs="Arial"/>
          <w:b/>
          <w:sz w:val="24"/>
          <w:szCs w:val="24"/>
        </w:rPr>
        <w:t>2021</w:t>
      </w:r>
    </w:p>
    <w:p w14:paraId="4F9062E9" w14:textId="77777777" w:rsidR="00C132AA" w:rsidRPr="000B11BC" w:rsidRDefault="00C132AA" w:rsidP="003D595B">
      <w:pPr>
        <w:rPr>
          <w:rFonts w:ascii="Arial" w:hAnsi="Arial" w:cs="Arial"/>
          <w:sz w:val="24"/>
          <w:szCs w:val="24"/>
        </w:rPr>
      </w:pPr>
    </w:p>
    <w:p w14:paraId="41FF54CA" w14:textId="77777777" w:rsidR="00C132AA" w:rsidRPr="00C132AA" w:rsidRDefault="00C132AA" w:rsidP="00C132AA">
      <w:pPr>
        <w:rPr>
          <w:rFonts w:ascii="Arial" w:hAnsi="Arial" w:cs="Arial"/>
          <w:b/>
          <w:sz w:val="24"/>
          <w:szCs w:val="24"/>
        </w:rPr>
      </w:pPr>
      <w:r w:rsidRPr="00C132AA">
        <w:rPr>
          <w:rFonts w:ascii="Arial" w:hAnsi="Arial" w:cs="Arial"/>
          <w:b/>
          <w:sz w:val="24"/>
          <w:szCs w:val="24"/>
        </w:rPr>
        <w:t xml:space="preserve">HERA code SICOM </w:t>
      </w:r>
      <w:proofErr w:type="spellStart"/>
      <w:r w:rsidRPr="00C132AA">
        <w:rPr>
          <w:rFonts w:ascii="Arial" w:hAnsi="Arial" w:cs="Arial"/>
          <w:b/>
          <w:sz w:val="24"/>
          <w:szCs w:val="24"/>
        </w:rPr>
        <w:t>Acad</w:t>
      </w:r>
      <w:proofErr w:type="spellEnd"/>
      <w:r w:rsidRPr="00C132AA">
        <w:rPr>
          <w:rFonts w:ascii="Arial" w:hAnsi="Arial" w:cs="Arial"/>
          <w:b/>
          <w:sz w:val="24"/>
          <w:szCs w:val="24"/>
        </w:rPr>
        <w:t xml:space="preserve"> 3</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0464" w14:textId="77777777" w:rsidR="007774B7" w:rsidRDefault="007774B7" w:rsidP="00D168B2">
      <w:pPr>
        <w:rPr>
          <w:rFonts w:cs="Times New Roman"/>
        </w:rPr>
      </w:pPr>
      <w:r>
        <w:rPr>
          <w:rFonts w:cs="Times New Roman"/>
        </w:rPr>
        <w:separator/>
      </w:r>
    </w:p>
  </w:endnote>
  <w:endnote w:type="continuationSeparator" w:id="0">
    <w:p w14:paraId="78DA412B" w14:textId="77777777" w:rsidR="007774B7" w:rsidRDefault="007774B7"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DF5E" w14:textId="19B3A7A5" w:rsidR="004B356D" w:rsidRPr="00C56921" w:rsidRDefault="00C132AA" w:rsidP="00C132AA">
    <w:pPr>
      <w:pStyle w:val="Footer"/>
      <w:rPr>
        <w:rFonts w:ascii="Arial" w:hAnsi="Arial" w:cs="Arial"/>
        <w:sz w:val="16"/>
        <w:szCs w:val="16"/>
      </w:rPr>
    </w:pPr>
    <w:r>
      <w:rPr>
        <w:rFonts w:ascii="Arial" w:hAnsi="Arial" w:cs="Arial"/>
        <w:sz w:val="16"/>
        <w:szCs w:val="16"/>
      </w:rPr>
      <w:t xml:space="preserve">LCC G6 CL in User Experience Design (BA) JDPS - April 2021 </w:t>
    </w:r>
    <w:r>
      <w:rPr>
        <w:rFonts w:ascii="Arial" w:hAnsi="Arial" w:cs="Arial"/>
        <w:sz w:val="16"/>
        <w:szCs w:val="16"/>
      </w:rPr>
      <w:tab/>
    </w:r>
    <w:r>
      <w:rPr>
        <w:rFonts w:ascii="Arial" w:hAnsi="Arial" w:cs="Arial"/>
        <w:sz w:val="16"/>
        <w:szCs w:val="16"/>
      </w:rPr>
      <w:tab/>
    </w:r>
    <w:r w:rsidR="004B356D" w:rsidRPr="00C56921">
      <w:rPr>
        <w:rFonts w:ascii="Arial" w:hAnsi="Arial" w:cs="Arial"/>
        <w:sz w:val="16"/>
        <w:szCs w:val="16"/>
      </w:rPr>
      <w:t xml:space="preserve">Page </w:t>
    </w:r>
    <w:r w:rsidR="009679A7" w:rsidRPr="00C56921">
      <w:rPr>
        <w:rFonts w:ascii="Arial" w:hAnsi="Arial" w:cs="Arial"/>
        <w:sz w:val="16"/>
        <w:szCs w:val="16"/>
      </w:rPr>
      <w:fldChar w:fldCharType="begin"/>
    </w:r>
    <w:r w:rsidR="004B356D"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Pr>
        <w:rFonts w:ascii="Arial" w:hAnsi="Arial" w:cs="Arial"/>
        <w:noProof/>
        <w:sz w:val="16"/>
        <w:szCs w:val="16"/>
      </w:rPr>
      <w:t>2</w:t>
    </w:r>
    <w:r w:rsidR="009679A7" w:rsidRPr="00C56921">
      <w:rPr>
        <w:rFonts w:ascii="Arial" w:hAnsi="Arial" w:cs="Arial"/>
        <w:sz w:val="16"/>
        <w:szCs w:val="16"/>
      </w:rPr>
      <w:fldChar w:fldCharType="end"/>
    </w:r>
    <w:r w:rsidR="004B356D" w:rsidRPr="00C56921">
      <w:rPr>
        <w:rFonts w:ascii="Arial" w:hAnsi="Arial" w:cs="Arial"/>
        <w:sz w:val="16"/>
        <w:szCs w:val="16"/>
      </w:rPr>
      <w:t xml:space="preserve"> of </w:t>
    </w:r>
    <w:r w:rsidR="009679A7" w:rsidRPr="00C56921">
      <w:rPr>
        <w:rFonts w:ascii="Arial" w:hAnsi="Arial" w:cs="Arial"/>
        <w:sz w:val="16"/>
        <w:szCs w:val="16"/>
      </w:rPr>
      <w:fldChar w:fldCharType="begin"/>
    </w:r>
    <w:r w:rsidR="004B356D"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09DC" w14:textId="77777777" w:rsidR="007774B7" w:rsidRDefault="007774B7" w:rsidP="00D168B2">
      <w:pPr>
        <w:rPr>
          <w:rFonts w:cs="Times New Roman"/>
        </w:rPr>
      </w:pPr>
      <w:r>
        <w:rPr>
          <w:rFonts w:cs="Times New Roman"/>
        </w:rPr>
        <w:separator/>
      </w:r>
    </w:p>
  </w:footnote>
  <w:footnote w:type="continuationSeparator" w:id="0">
    <w:p w14:paraId="49DCFB23" w14:textId="77777777" w:rsidR="007774B7" w:rsidRDefault="007774B7"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E7C59"/>
    <w:multiLevelType w:val="hybridMultilevel"/>
    <w:tmpl w:val="2B0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9236ED"/>
    <w:multiLevelType w:val="multilevel"/>
    <w:tmpl w:val="DB2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1"/>
  </w:num>
  <w:num w:numId="2">
    <w:abstractNumId w:val="16"/>
  </w:num>
  <w:num w:numId="3">
    <w:abstractNumId w:val="10"/>
  </w:num>
  <w:num w:numId="4">
    <w:abstractNumId w:val="15"/>
  </w:num>
  <w:num w:numId="5">
    <w:abstractNumId w:val="18"/>
  </w:num>
  <w:num w:numId="6">
    <w:abstractNumId w:val="6"/>
  </w:num>
  <w:num w:numId="7">
    <w:abstractNumId w:val="14"/>
  </w:num>
  <w:num w:numId="8">
    <w:abstractNumId w:val="2"/>
  </w:num>
  <w:num w:numId="9">
    <w:abstractNumId w:val="9"/>
  </w:num>
  <w:num w:numId="10">
    <w:abstractNumId w:val="4"/>
  </w:num>
  <w:num w:numId="11">
    <w:abstractNumId w:val="5"/>
  </w:num>
  <w:num w:numId="12">
    <w:abstractNumId w:val="11"/>
  </w:num>
  <w:num w:numId="13">
    <w:abstractNumId w:val="0"/>
  </w:num>
  <w:num w:numId="14">
    <w:abstractNumId w:val="13"/>
  </w:num>
  <w:num w:numId="15">
    <w:abstractNumId w:val="19"/>
  </w:num>
  <w:num w:numId="16">
    <w:abstractNumId w:val="17"/>
  </w:num>
  <w:num w:numId="17">
    <w:abstractNumId w:val="3"/>
  </w:num>
  <w:num w:numId="18">
    <w:abstractNumId w:val="1"/>
  </w:num>
  <w:num w:numId="19">
    <w:abstractNumId w:val="8"/>
  </w:num>
  <w:num w:numId="20">
    <w:abstractNumId w:val="2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762D5"/>
    <w:rsid w:val="000857B1"/>
    <w:rsid w:val="00085A2D"/>
    <w:rsid w:val="000B11BC"/>
    <w:rsid w:val="000E5B20"/>
    <w:rsid w:val="00107C3A"/>
    <w:rsid w:val="00133314"/>
    <w:rsid w:val="001439A2"/>
    <w:rsid w:val="00182281"/>
    <w:rsid w:val="00183988"/>
    <w:rsid w:val="001A34FA"/>
    <w:rsid w:val="001B0A8B"/>
    <w:rsid w:val="001C650A"/>
    <w:rsid w:val="001E2C5B"/>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65410B"/>
    <w:rsid w:val="00656F9B"/>
    <w:rsid w:val="00667811"/>
    <w:rsid w:val="006766A1"/>
    <w:rsid w:val="006A7AD3"/>
    <w:rsid w:val="006B48A8"/>
    <w:rsid w:val="006C25BF"/>
    <w:rsid w:val="006C666B"/>
    <w:rsid w:val="006D45F8"/>
    <w:rsid w:val="006F73AB"/>
    <w:rsid w:val="007139A6"/>
    <w:rsid w:val="007148F7"/>
    <w:rsid w:val="007364C8"/>
    <w:rsid w:val="00737F1B"/>
    <w:rsid w:val="00744450"/>
    <w:rsid w:val="00776821"/>
    <w:rsid w:val="007774B7"/>
    <w:rsid w:val="007913C6"/>
    <w:rsid w:val="007A4A2C"/>
    <w:rsid w:val="007B4587"/>
    <w:rsid w:val="007B4D17"/>
    <w:rsid w:val="007C5EBD"/>
    <w:rsid w:val="007D35F5"/>
    <w:rsid w:val="007E0BCD"/>
    <w:rsid w:val="00816236"/>
    <w:rsid w:val="00821A21"/>
    <w:rsid w:val="008450E6"/>
    <w:rsid w:val="00845EA6"/>
    <w:rsid w:val="00877DFF"/>
    <w:rsid w:val="00895DBD"/>
    <w:rsid w:val="008A3AE3"/>
    <w:rsid w:val="008A74F0"/>
    <w:rsid w:val="008F5C7F"/>
    <w:rsid w:val="009029FB"/>
    <w:rsid w:val="00925A3E"/>
    <w:rsid w:val="00934F15"/>
    <w:rsid w:val="0094254E"/>
    <w:rsid w:val="00944F80"/>
    <w:rsid w:val="00946D92"/>
    <w:rsid w:val="009679A7"/>
    <w:rsid w:val="009A5B0A"/>
    <w:rsid w:val="009E64A1"/>
    <w:rsid w:val="009E702D"/>
    <w:rsid w:val="009E758C"/>
    <w:rsid w:val="009F6D83"/>
    <w:rsid w:val="00A06073"/>
    <w:rsid w:val="00A164D2"/>
    <w:rsid w:val="00A27468"/>
    <w:rsid w:val="00A477D4"/>
    <w:rsid w:val="00A601B7"/>
    <w:rsid w:val="00A86B15"/>
    <w:rsid w:val="00A963A8"/>
    <w:rsid w:val="00A9797D"/>
    <w:rsid w:val="00AB2F78"/>
    <w:rsid w:val="00AD4EBF"/>
    <w:rsid w:val="00AD7C64"/>
    <w:rsid w:val="00B00050"/>
    <w:rsid w:val="00B23D36"/>
    <w:rsid w:val="00B24F5F"/>
    <w:rsid w:val="00B976CC"/>
    <w:rsid w:val="00BA04E4"/>
    <w:rsid w:val="00BB19AC"/>
    <w:rsid w:val="00BC4115"/>
    <w:rsid w:val="00BE2DB7"/>
    <w:rsid w:val="00BE3814"/>
    <w:rsid w:val="00C132AA"/>
    <w:rsid w:val="00C13F16"/>
    <w:rsid w:val="00C276F1"/>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D5E7C"/>
    <w:rsid w:val="00EE3177"/>
    <w:rsid w:val="00EF392F"/>
    <w:rsid w:val="00F01589"/>
    <w:rsid w:val="00F4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character" w:customStyle="1" w:styleId="normaltextrun">
    <w:name w:val="normaltextrun"/>
    <w:basedOn w:val="DefaultParagraphFont"/>
    <w:rsid w:val="00133314"/>
  </w:style>
  <w:style w:type="character" w:customStyle="1" w:styleId="eop">
    <w:name w:val="eop"/>
    <w:basedOn w:val="DefaultParagraphFont"/>
    <w:rsid w:val="00133314"/>
  </w:style>
  <w:style w:type="paragraph" w:customStyle="1" w:styleId="paragraph">
    <w:name w:val="paragraph"/>
    <w:basedOn w:val="Normal"/>
    <w:rsid w:val="009E702D"/>
    <w:pPr>
      <w:spacing w:before="100" w:beforeAutospacing="1" w:after="100" w:afterAutospacing="1"/>
    </w:pPr>
    <w:rPr>
      <w:rFonts w:ascii="Times New Roman" w:hAnsi="Times New Roman" w:cs="Times New Roman"/>
      <w:sz w:val="24"/>
      <w:szCs w:val="24"/>
      <w:lang w:eastAsia="en-US"/>
    </w:rPr>
  </w:style>
  <w:style w:type="character" w:customStyle="1" w:styleId="Style7">
    <w:name w:val="Style7"/>
    <w:basedOn w:val="DefaultParagraphFont"/>
    <w:uiPriority w:val="1"/>
    <w:rsid w:val="00816236"/>
    <w:rPr>
      <w:rFonts w:ascii="Arial" w:hAnsi="Arial"/>
      <w:color w:val="0033C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1351">
      <w:bodyDiv w:val="1"/>
      <w:marLeft w:val="0"/>
      <w:marRight w:val="0"/>
      <w:marTop w:val="0"/>
      <w:marBottom w:val="0"/>
      <w:divBdr>
        <w:top w:val="none" w:sz="0" w:space="0" w:color="auto"/>
        <w:left w:val="none" w:sz="0" w:space="0" w:color="auto"/>
        <w:bottom w:val="none" w:sz="0" w:space="0" w:color="auto"/>
        <w:right w:val="none" w:sz="0" w:space="0" w:color="auto"/>
      </w:divBdr>
    </w:div>
    <w:div w:id="395981352">
      <w:bodyDiv w:val="1"/>
      <w:marLeft w:val="0"/>
      <w:marRight w:val="0"/>
      <w:marTop w:val="0"/>
      <w:marBottom w:val="0"/>
      <w:divBdr>
        <w:top w:val="none" w:sz="0" w:space="0" w:color="auto"/>
        <w:left w:val="none" w:sz="0" w:space="0" w:color="auto"/>
        <w:bottom w:val="none" w:sz="0" w:space="0" w:color="auto"/>
        <w:right w:val="none" w:sz="0" w:space="0" w:color="auto"/>
      </w:divBdr>
    </w:div>
    <w:div w:id="1160652860">
      <w:bodyDiv w:val="1"/>
      <w:marLeft w:val="0"/>
      <w:marRight w:val="0"/>
      <w:marTop w:val="0"/>
      <w:marBottom w:val="0"/>
      <w:divBdr>
        <w:top w:val="none" w:sz="0" w:space="0" w:color="auto"/>
        <w:left w:val="none" w:sz="0" w:space="0" w:color="auto"/>
        <w:bottom w:val="none" w:sz="0" w:space="0" w:color="auto"/>
        <w:right w:val="none" w:sz="0" w:space="0" w:color="auto"/>
      </w:divBdr>
    </w:div>
    <w:div w:id="1239172740">
      <w:bodyDiv w:val="1"/>
      <w:marLeft w:val="0"/>
      <w:marRight w:val="0"/>
      <w:marTop w:val="0"/>
      <w:marBottom w:val="0"/>
      <w:divBdr>
        <w:top w:val="none" w:sz="0" w:space="0" w:color="auto"/>
        <w:left w:val="none" w:sz="0" w:space="0" w:color="auto"/>
        <w:bottom w:val="none" w:sz="0" w:space="0" w:color="auto"/>
        <w:right w:val="none" w:sz="0" w:space="0" w:color="auto"/>
      </w:divBdr>
    </w:div>
    <w:div w:id="1404914370">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8CF15E2337849B4EDBFA360C1D4A6" ma:contentTypeVersion="13" ma:contentTypeDescription="Create a new document." ma:contentTypeScope="" ma:versionID="3135b4ed127e0b48cbee9aae0fb507dd">
  <xsd:schema xmlns:xsd="http://www.w3.org/2001/XMLSchema" xmlns:xs="http://www.w3.org/2001/XMLSchema" xmlns:p="http://schemas.microsoft.com/office/2006/metadata/properties" xmlns:ns3="52c31e7e-bfc1-454c-825c-61270a29c44e" xmlns:ns4="27669800-fea0-4db9-ab9c-2903230d4f0d" targetNamespace="http://schemas.microsoft.com/office/2006/metadata/properties" ma:root="true" ma:fieldsID="51c90c721367e20d28da3fa162219f7a" ns3:_="" ns4:_="">
    <xsd:import namespace="52c31e7e-bfc1-454c-825c-61270a29c44e"/>
    <xsd:import namespace="27669800-fea0-4db9-ab9c-2903230d4f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e7e-bfc1-454c-825c-61270a29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69800-fea0-4db9-ab9c-2903230d4f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058B-DC78-497B-8BDA-8CB62799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1e7e-bfc1-454c-825c-61270a29c44e"/>
    <ds:schemaRef ds:uri="27669800-fea0-4db9-ab9c-2903230d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80ED3-C845-334D-A8BA-16D42D0F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Eva Verhoeven</cp:lastModifiedBy>
  <cp:revision>3</cp:revision>
  <cp:lastPrinted>2011-03-08T15:32:00Z</cp:lastPrinted>
  <dcterms:created xsi:type="dcterms:W3CDTF">2021-07-08T11:18:00Z</dcterms:created>
  <dcterms:modified xsi:type="dcterms:W3CDTF">2021-07-08T12:56:00Z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0x010100D0A8CF15E2337849B4EDBFA360C1D4A6</vt:lpwstr>
  </property>
  <property fmtid="{D5CDD505-2E9C-101B-9397-08002B2CF9AE}" pid="3" name="UnilyDocumentCategory">
    <vt:lpwstr>19;#Human Resources|7bc2dae0-0675-4775-81fa-4fbbcf84dd44;#29;#Recruiting|ca1e59e2-92fa-45eb-979c-a73cb4d0a7ce</vt:lpwstr>
  </property>
</Properties>
</file>