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rsidRPr="00871B52" w:rsidTr="00662AC1">
        <w:tc>
          <w:tcPr>
            <w:tcW w:w="10440" w:type="dxa"/>
            <w:gridSpan w:val="2"/>
            <w:tcBorders>
              <w:bottom w:val="single" w:sz="8" w:space="0" w:color="auto"/>
            </w:tcBorders>
          </w:tcPr>
          <w:p w:rsidR="00594C01" w:rsidRPr="00871B52" w:rsidRDefault="00081F79">
            <w:pPr>
              <w:pStyle w:val="Heading3"/>
              <w:rPr>
                <w:b w:val="0"/>
                <w:szCs w:val="22"/>
              </w:rPr>
            </w:pPr>
            <w:r w:rsidRPr="0014183E">
              <w:rPr>
                <w:noProof/>
                <w:lang w:eastAsia="en-GB"/>
              </w:rPr>
              <w:drawing>
                <wp:anchor distT="0" distB="0" distL="114300" distR="114300" simplePos="0" relativeHeight="251659264" behindDoc="0" locked="0" layoutInCell="1" allowOverlap="1" wp14:anchorId="15ED7ECA" wp14:editId="5325C381">
                  <wp:simplePos x="0" y="0"/>
                  <wp:positionH relativeFrom="column">
                    <wp:posOffset>-52705</wp:posOffset>
                  </wp:positionH>
                  <wp:positionV relativeFrom="paragraph">
                    <wp:posOffset>-896620</wp:posOffset>
                  </wp:positionV>
                  <wp:extent cx="2095500" cy="742950"/>
                  <wp:effectExtent l="0" t="0" r="0" b="0"/>
                  <wp:wrapNone/>
                  <wp:docPr id="4"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2095500" cy="742950"/>
                          </a:xfrm>
                          <a:prstGeom prst="rect">
                            <a:avLst/>
                          </a:prstGeom>
                          <a:noFill/>
                          <a:ln w="9525">
                            <a:noFill/>
                            <a:miter lim="800000"/>
                            <a:headEnd/>
                            <a:tailEnd/>
                          </a:ln>
                        </pic:spPr>
                      </pic:pic>
                    </a:graphicData>
                  </a:graphic>
                </wp:anchor>
              </w:drawing>
            </w:r>
            <w:r w:rsidR="00594C01" w:rsidRPr="00871B52">
              <w:rPr>
                <w:szCs w:val="22"/>
              </w:rPr>
              <w:t>JOB DESCRIPTION AND PERSON SPECIFICATION</w:t>
            </w:r>
          </w:p>
        </w:tc>
      </w:tr>
      <w:tr w:rsidR="00594C01" w:rsidRPr="00357AFD" w:rsidTr="00662AC1">
        <w:trPr>
          <w:cantSplit/>
          <w:trHeight w:val="368"/>
        </w:trPr>
        <w:tc>
          <w:tcPr>
            <w:tcW w:w="5508" w:type="dxa"/>
            <w:tcBorders>
              <w:bottom w:val="nil"/>
              <w:right w:val="nil"/>
            </w:tcBorders>
          </w:tcPr>
          <w:p w:rsidR="00594C01" w:rsidRPr="00357AFD" w:rsidRDefault="00594C01" w:rsidP="00552963">
            <w:pPr>
              <w:rPr>
                <w:rFonts w:ascii="Arial" w:hAnsi="Arial" w:cs="Arial"/>
                <w:szCs w:val="22"/>
              </w:rPr>
            </w:pPr>
            <w:r w:rsidRPr="00357AFD">
              <w:rPr>
                <w:rFonts w:ascii="Arial" w:hAnsi="Arial" w:cs="Arial"/>
                <w:b/>
                <w:szCs w:val="22"/>
              </w:rPr>
              <w:t>Job Title</w:t>
            </w:r>
            <w:r w:rsidRPr="00357AFD">
              <w:rPr>
                <w:rFonts w:ascii="Arial" w:hAnsi="Arial" w:cs="Arial"/>
                <w:szCs w:val="22"/>
              </w:rPr>
              <w:t>:</w:t>
            </w:r>
            <w:r w:rsidR="00301283" w:rsidRPr="00357AFD">
              <w:rPr>
                <w:rFonts w:ascii="Arial" w:hAnsi="Arial" w:cs="Arial"/>
                <w:szCs w:val="22"/>
              </w:rPr>
              <w:t xml:space="preserve"> </w:t>
            </w:r>
            <w:r w:rsidR="00EE0048">
              <w:rPr>
                <w:rFonts w:ascii="Arial" w:hAnsi="Arial" w:cs="Arial"/>
                <w:szCs w:val="22"/>
              </w:rPr>
              <w:t>Student Liaison</w:t>
            </w:r>
            <w:r w:rsidR="0073375A" w:rsidRPr="00357AFD">
              <w:rPr>
                <w:rFonts w:ascii="Arial" w:hAnsi="Arial" w:cs="Arial"/>
                <w:szCs w:val="22"/>
              </w:rPr>
              <w:t xml:space="preserve"> Assistant</w:t>
            </w:r>
          </w:p>
          <w:p w:rsidR="00552963" w:rsidRPr="00357AFD" w:rsidRDefault="00552963" w:rsidP="008C6296">
            <w:pPr>
              <w:rPr>
                <w:rFonts w:ascii="Arial" w:hAnsi="Arial" w:cs="Arial"/>
                <w:i/>
                <w:color w:val="FF0000"/>
                <w:szCs w:val="22"/>
              </w:rPr>
            </w:pPr>
          </w:p>
        </w:tc>
        <w:tc>
          <w:tcPr>
            <w:tcW w:w="4932" w:type="dxa"/>
            <w:tcBorders>
              <w:left w:val="nil"/>
              <w:bottom w:val="nil"/>
            </w:tcBorders>
          </w:tcPr>
          <w:p w:rsidR="00594C01" w:rsidRPr="00357AFD" w:rsidRDefault="00594C01" w:rsidP="00483C4C">
            <w:pPr>
              <w:rPr>
                <w:rFonts w:ascii="Arial" w:hAnsi="Arial" w:cs="Arial"/>
                <w:b/>
                <w:szCs w:val="22"/>
              </w:rPr>
            </w:pPr>
            <w:r w:rsidRPr="00357AFD">
              <w:rPr>
                <w:rFonts w:ascii="Arial" w:hAnsi="Arial" w:cs="Arial"/>
                <w:b/>
                <w:szCs w:val="22"/>
              </w:rPr>
              <w:t>Salary</w:t>
            </w:r>
            <w:r w:rsidRPr="00357AFD">
              <w:rPr>
                <w:rFonts w:ascii="Arial" w:hAnsi="Arial" w:cs="Arial"/>
                <w:szCs w:val="22"/>
              </w:rPr>
              <w:t xml:space="preserve">: </w:t>
            </w:r>
            <w:r w:rsidR="006F360A" w:rsidRPr="00357AFD">
              <w:rPr>
                <w:rFonts w:ascii="Arial" w:hAnsi="Arial" w:cs="Arial"/>
                <w:szCs w:val="22"/>
              </w:rPr>
              <w:t>£</w:t>
            </w:r>
            <w:r w:rsidR="0073375A" w:rsidRPr="00357AFD">
              <w:rPr>
                <w:rFonts w:ascii="Arial" w:hAnsi="Arial" w:cs="Arial"/>
                <w:szCs w:val="22"/>
              </w:rPr>
              <w:t>23,</w:t>
            </w:r>
            <w:r w:rsidR="00483C4C">
              <w:rPr>
                <w:rFonts w:ascii="Arial" w:hAnsi="Arial" w:cs="Arial"/>
                <w:szCs w:val="22"/>
              </w:rPr>
              <w:t>579</w:t>
            </w:r>
            <w:r w:rsidR="00483C4C" w:rsidRPr="00357AFD">
              <w:rPr>
                <w:rFonts w:ascii="Arial" w:hAnsi="Arial" w:cs="Arial"/>
                <w:szCs w:val="22"/>
              </w:rPr>
              <w:t xml:space="preserve"> </w:t>
            </w:r>
            <w:r w:rsidR="006F360A" w:rsidRPr="00357AFD">
              <w:rPr>
                <w:rFonts w:ascii="Arial" w:hAnsi="Arial" w:cs="Arial"/>
                <w:szCs w:val="22"/>
              </w:rPr>
              <w:t>- £</w:t>
            </w:r>
            <w:r w:rsidR="0073375A" w:rsidRPr="00357AFD">
              <w:rPr>
                <w:rFonts w:ascii="Arial" w:hAnsi="Arial" w:cs="Arial"/>
                <w:szCs w:val="22"/>
              </w:rPr>
              <w:t>27,</w:t>
            </w:r>
            <w:r w:rsidR="00483C4C">
              <w:rPr>
                <w:rFonts w:ascii="Arial" w:hAnsi="Arial" w:cs="Arial"/>
                <w:szCs w:val="22"/>
              </w:rPr>
              <w:t>801</w:t>
            </w:r>
            <w:r w:rsidR="00483C4C" w:rsidRPr="00357AFD">
              <w:rPr>
                <w:rFonts w:ascii="Arial" w:hAnsi="Arial" w:cs="Arial"/>
                <w:szCs w:val="22"/>
              </w:rPr>
              <w:t xml:space="preserve"> </w:t>
            </w:r>
            <w:r w:rsidR="0073375A" w:rsidRPr="00357AFD">
              <w:rPr>
                <w:rFonts w:ascii="Arial" w:hAnsi="Arial" w:cs="Arial"/>
                <w:szCs w:val="22"/>
              </w:rPr>
              <w:t>pa</w:t>
            </w:r>
          </w:p>
        </w:tc>
      </w:tr>
      <w:tr w:rsidR="006E5BEA" w:rsidRPr="00357AFD" w:rsidTr="00662AC1">
        <w:trPr>
          <w:cantSplit/>
          <w:trHeight w:val="368"/>
        </w:trPr>
        <w:tc>
          <w:tcPr>
            <w:tcW w:w="5508" w:type="dxa"/>
            <w:tcBorders>
              <w:top w:val="nil"/>
              <w:bottom w:val="nil"/>
              <w:right w:val="nil"/>
            </w:tcBorders>
          </w:tcPr>
          <w:p w:rsidR="006E5BEA" w:rsidRPr="00357AFD" w:rsidRDefault="006E5BEA" w:rsidP="000E1406">
            <w:pPr>
              <w:rPr>
                <w:rFonts w:ascii="Arial" w:hAnsi="Arial" w:cs="Arial"/>
                <w:b/>
                <w:szCs w:val="22"/>
              </w:rPr>
            </w:pPr>
            <w:r w:rsidRPr="00357AFD">
              <w:rPr>
                <w:rFonts w:ascii="Arial" w:hAnsi="Arial" w:cs="Arial"/>
                <w:b/>
                <w:szCs w:val="22"/>
              </w:rPr>
              <w:t>Contract Length</w:t>
            </w:r>
            <w:r w:rsidRPr="00357AFD">
              <w:rPr>
                <w:rFonts w:ascii="Arial" w:hAnsi="Arial" w:cs="Arial"/>
                <w:szCs w:val="22"/>
              </w:rPr>
              <w:t>:</w:t>
            </w:r>
            <w:r w:rsidR="006F360A" w:rsidRPr="00357AFD">
              <w:rPr>
                <w:rFonts w:ascii="Arial" w:hAnsi="Arial" w:cs="Arial"/>
                <w:szCs w:val="22"/>
              </w:rPr>
              <w:t xml:space="preserve"> </w:t>
            </w:r>
            <w:r w:rsidR="000E1406">
              <w:rPr>
                <w:rFonts w:ascii="Arial" w:hAnsi="Arial" w:cs="Arial"/>
                <w:szCs w:val="22"/>
              </w:rPr>
              <w:t>Permanent</w:t>
            </w:r>
          </w:p>
        </w:tc>
        <w:tc>
          <w:tcPr>
            <w:tcW w:w="4932" w:type="dxa"/>
            <w:tcBorders>
              <w:top w:val="nil"/>
              <w:left w:val="nil"/>
              <w:bottom w:val="nil"/>
            </w:tcBorders>
          </w:tcPr>
          <w:p w:rsidR="006E5BEA" w:rsidRPr="00357AFD" w:rsidRDefault="006E5BEA" w:rsidP="0073375A">
            <w:pPr>
              <w:rPr>
                <w:rFonts w:ascii="Arial" w:hAnsi="Arial" w:cs="Arial"/>
                <w:szCs w:val="22"/>
              </w:rPr>
            </w:pPr>
            <w:r w:rsidRPr="00357AFD">
              <w:rPr>
                <w:rFonts w:ascii="Arial" w:hAnsi="Arial" w:cs="Arial"/>
                <w:b/>
                <w:szCs w:val="22"/>
              </w:rPr>
              <w:t>Hours/FTE</w:t>
            </w:r>
            <w:r w:rsidRPr="00357AFD">
              <w:rPr>
                <w:rFonts w:ascii="Arial" w:hAnsi="Arial" w:cs="Arial"/>
                <w:szCs w:val="22"/>
              </w:rPr>
              <w:t>:</w:t>
            </w:r>
            <w:r w:rsidRPr="00357AFD">
              <w:rPr>
                <w:rFonts w:ascii="Arial" w:hAnsi="Arial" w:cs="Arial"/>
                <w:b/>
                <w:szCs w:val="22"/>
              </w:rPr>
              <w:t xml:space="preserve"> </w:t>
            </w:r>
            <w:r w:rsidR="0073375A" w:rsidRPr="00357AFD">
              <w:rPr>
                <w:rFonts w:ascii="Arial" w:hAnsi="Arial" w:cs="Arial"/>
                <w:szCs w:val="22"/>
              </w:rPr>
              <w:t>Full-time</w:t>
            </w:r>
          </w:p>
        </w:tc>
      </w:tr>
      <w:tr w:rsidR="00594C01" w:rsidRPr="00357AFD" w:rsidTr="00662AC1">
        <w:trPr>
          <w:cantSplit/>
          <w:trHeight w:val="368"/>
        </w:trPr>
        <w:tc>
          <w:tcPr>
            <w:tcW w:w="5508" w:type="dxa"/>
            <w:tcBorders>
              <w:top w:val="nil"/>
              <w:bottom w:val="nil"/>
              <w:right w:val="nil"/>
            </w:tcBorders>
          </w:tcPr>
          <w:p w:rsidR="00594C01" w:rsidRPr="00357AFD" w:rsidRDefault="00594C01">
            <w:pPr>
              <w:rPr>
                <w:rFonts w:ascii="Arial" w:hAnsi="Arial" w:cs="Arial"/>
                <w:b/>
                <w:szCs w:val="22"/>
              </w:rPr>
            </w:pPr>
            <w:r w:rsidRPr="00357AFD">
              <w:rPr>
                <w:rFonts w:ascii="Arial" w:hAnsi="Arial" w:cs="Arial"/>
                <w:b/>
                <w:szCs w:val="22"/>
              </w:rPr>
              <w:t>Grade</w:t>
            </w:r>
            <w:r w:rsidRPr="00357AFD">
              <w:rPr>
                <w:rFonts w:ascii="Arial" w:hAnsi="Arial" w:cs="Arial"/>
                <w:szCs w:val="22"/>
              </w:rPr>
              <w:t>:</w:t>
            </w:r>
            <w:r w:rsidR="006C6115" w:rsidRPr="00357AFD">
              <w:rPr>
                <w:rFonts w:ascii="Arial" w:hAnsi="Arial" w:cs="Arial"/>
                <w:szCs w:val="22"/>
              </w:rPr>
              <w:t xml:space="preserve"> </w:t>
            </w:r>
            <w:r w:rsidR="00B15981" w:rsidRPr="00357AFD">
              <w:rPr>
                <w:rFonts w:ascii="Arial" w:hAnsi="Arial" w:cs="Arial"/>
                <w:szCs w:val="22"/>
              </w:rPr>
              <w:t>2</w:t>
            </w:r>
          </w:p>
        </w:tc>
        <w:tc>
          <w:tcPr>
            <w:tcW w:w="4932" w:type="dxa"/>
            <w:tcBorders>
              <w:top w:val="nil"/>
              <w:left w:val="nil"/>
              <w:bottom w:val="nil"/>
            </w:tcBorders>
          </w:tcPr>
          <w:p w:rsidR="00594C01" w:rsidRPr="00357AFD" w:rsidRDefault="00594C01" w:rsidP="005A7E2D">
            <w:pPr>
              <w:rPr>
                <w:rFonts w:ascii="Arial" w:hAnsi="Arial" w:cs="Arial"/>
                <w:b/>
                <w:szCs w:val="22"/>
              </w:rPr>
            </w:pPr>
            <w:r w:rsidRPr="00357AFD">
              <w:rPr>
                <w:rFonts w:ascii="Arial" w:hAnsi="Arial" w:cs="Arial"/>
                <w:b/>
                <w:szCs w:val="22"/>
              </w:rPr>
              <w:t>Location</w:t>
            </w:r>
            <w:r w:rsidRPr="00357AFD">
              <w:rPr>
                <w:rFonts w:ascii="Arial" w:hAnsi="Arial" w:cs="Arial"/>
                <w:szCs w:val="22"/>
              </w:rPr>
              <w:t>:</w:t>
            </w:r>
            <w:r w:rsidR="006F360A" w:rsidRPr="00357AFD">
              <w:rPr>
                <w:rFonts w:ascii="Arial" w:hAnsi="Arial" w:cs="Arial"/>
                <w:szCs w:val="22"/>
              </w:rPr>
              <w:t xml:space="preserve"> </w:t>
            </w:r>
            <w:r w:rsidR="0073375A" w:rsidRPr="00357AFD">
              <w:rPr>
                <w:rFonts w:ascii="Arial" w:hAnsi="Arial" w:cs="Arial"/>
                <w:szCs w:val="22"/>
              </w:rPr>
              <w:t xml:space="preserve">272 </w:t>
            </w:r>
            <w:r w:rsidR="002B646D" w:rsidRPr="00357AFD">
              <w:rPr>
                <w:rFonts w:ascii="Arial" w:hAnsi="Arial" w:cs="Arial"/>
                <w:szCs w:val="22"/>
              </w:rPr>
              <w:t>High Holborn</w:t>
            </w:r>
            <w:r w:rsidR="0073375A" w:rsidRPr="00357AFD">
              <w:rPr>
                <w:rFonts w:ascii="Arial" w:hAnsi="Arial" w:cs="Arial"/>
                <w:szCs w:val="22"/>
              </w:rPr>
              <w:t>, London WC1V 7EY</w:t>
            </w:r>
          </w:p>
        </w:tc>
      </w:tr>
      <w:tr w:rsidR="00594C01" w:rsidRPr="00357AFD" w:rsidTr="00662AC1">
        <w:trPr>
          <w:cantSplit/>
          <w:trHeight w:val="368"/>
        </w:trPr>
        <w:tc>
          <w:tcPr>
            <w:tcW w:w="5508" w:type="dxa"/>
            <w:tcBorders>
              <w:top w:val="nil"/>
              <w:right w:val="nil"/>
            </w:tcBorders>
          </w:tcPr>
          <w:p w:rsidR="00594C01" w:rsidRPr="00357AFD" w:rsidRDefault="00594C01" w:rsidP="00A92046">
            <w:pPr>
              <w:rPr>
                <w:rFonts w:ascii="Arial" w:hAnsi="Arial" w:cs="Arial"/>
                <w:szCs w:val="22"/>
              </w:rPr>
            </w:pPr>
            <w:r w:rsidRPr="00357AFD">
              <w:rPr>
                <w:rFonts w:ascii="Arial" w:hAnsi="Arial" w:cs="Arial"/>
                <w:b/>
                <w:szCs w:val="22"/>
              </w:rPr>
              <w:t>Accountable to</w:t>
            </w:r>
            <w:r w:rsidRPr="00357AFD">
              <w:rPr>
                <w:rFonts w:ascii="Arial" w:hAnsi="Arial" w:cs="Arial"/>
                <w:szCs w:val="22"/>
              </w:rPr>
              <w:t>:</w:t>
            </w:r>
            <w:r w:rsidR="00F56BA3" w:rsidRPr="00357AFD">
              <w:rPr>
                <w:rFonts w:ascii="Arial" w:hAnsi="Arial" w:cs="Arial"/>
                <w:szCs w:val="22"/>
              </w:rPr>
              <w:t xml:space="preserve"> </w:t>
            </w:r>
            <w:r w:rsidR="002B646D" w:rsidRPr="00357AFD">
              <w:rPr>
                <w:rFonts w:ascii="Arial" w:hAnsi="Arial" w:cs="Arial"/>
                <w:szCs w:val="22"/>
              </w:rPr>
              <w:t xml:space="preserve">School Development Manager: </w:t>
            </w:r>
            <w:r w:rsidR="00A92046">
              <w:rPr>
                <w:rFonts w:ascii="Arial" w:hAnsi="Arial" w:cs="Arial"/>
                <w:szCs w:val="22"/>
              </w:rPr>
              <w:t>Fashion Business School</w:t>
            </w:r>
            <w:r w:rsidR="002B646D" w:rsidRPr="00357AFD">
              <w:rPr>
                <w:rFonts w:ascii="Arial" w:hAnsi="Arial" w:cs="Arial"/>
                <w:szCs w:val="22"/>
              </w:rPr>
              <w:t xml:space="preserve"> </w:t>
            </w:r>
          </w:p>
        </w:tc>
        <w:tc>
          <w:tcPr>
            <w:tcW w:w="4932" w:type="dxa"/>
            <w:tcBorders>
              <w:top w:val="nil"/>
              <w:left w:val="nil"/>
            </w:tcBorders>
          </w:tcPr>
          <w:p w:rsidR="00594C01" w:rsidRPr="00357AFD" w:rsidRDefault="00594C01" w:rsidP="00A92046">
            <w:pPr>
              <w:rPr>
                <w:rFonts w:ascii="Arial" w:hAnsi="Arial" w:cs="Arial"/>
                <w:b/>
                <w:szCs w:val="22"/>
              </w:rPr>
            </w:pPr>
            <w:r w:rsidRPr="00357AFD">
              <w:rPr>
                <w:rFonts w:ascii="Arial" w:hAnsi="Arial" w:cs="Arial"/>
                <w:b/>
                <w:bCs/>
                <w:szCs w:val="22"/>
              </w:rPr>
              <w:t>College/Service</w:t>
            </w:r>
            <w:r w:rsidRPr="00357AFD">
              <w:rPr>
                <w:rFonts w:ascii="Arial" w:hAnsi="Arial" w:cs="Arial"/>
                <w:szCs w:val="22"/>
              </w:rPr>
              <w:t>:</w:t>
            </w:r>
            <w:r w:rsidR="009F366E" w:rsidRPr="00357AFD">
              <w:rPr>
                <w:rFonts w:ascii="Arial" w:hAnsi="Arial" w:cs="Arial"/>
                <w:szCs w:val="22"/>
              </w:rPr>
              <w:t xml:space="preserve"> </w:t>
            </w:r>
            <w:r w:rsidR="002B646D" w:rsidRPr="00357AFD">
              <w:rPr>
                <w:rFonts w:ascii="Arial" w:hAnsi="Arial" w:cs="Arial"/>
                <w:szCs w:val="22"/>
              </w:rPr>
              <w:t>L</w:t>
            </w:r>
            <w:r w:rsidR="0073375A" w:rsidRPr="00357AFD">
              <w:rPr>
                <w:rFonts w:ascii="Arial" w:hAnsi="Arial" w:cs="Arial"/>
                <w:szCs w:val="22"/>
              </w:rPr>
              <w:t xml:space="preserve">ondon </w:t>
            </w:r>
            <w:r w:rsidR="002B646D" w:rsidRPr="00357AFD">
              <w:rPr>
                <w:rFonts w:ascii="Arial" w:hAnsi="Arial" w:cs="Arial"/>
                <w:szCs w:val="22"/>
              </w:rPr>
              <w:t>C</w:t>
            </w:r>
            <w:r w:rsidR="0073375A" w:rsidRPr="00357AFD">
              <w:rPr>
                <w:rFonts w:ascii="Arial" w:hAnsi="Arial" w:cs="Arial"/>
                <w:szCs w:val="22"/>
              </w:rPr>
              <w:t xml:space="preserve">ollege of </w:t>
            </w:r>
            <w:r w:rsidR="002B646D" w:rsidRPr="00357AFD">
              <w:rPr>
                <w:rFonts w:ascii="Arial" w:hAnsi="Arial" w:cs="Arial"/>
                <w:szCs w:val="22"/>
              </w:rPr>
              <w:t>F</w:t>
            </w:r>
            <w:r w:rsidR="0073375A" w:rsidRPr="00357AFD">
              <w:rPr>
                <w:rFonts w:ascii="Arial" w:hAnsi="Arial" w:cs="Arial"/>
                <w:szCs w:val="22"/>
              </w:rPr>
              <w:t>ashion</w:t>
            </w:r>
            <w:r w:rsidR="002B646D" w:rsidRPr="00357AFD">
              <w:rPr>
                <w:rFonts w:ascii="Arial" w:hAnsi="Arial" w:cs="Arial"/>
                <w:szCs w:val="22"/>
              </w:rPr>
              <w:t xml:space="preserve">/ </w:t>
            </w:r>
            <w:r w:rsidR="00A92046">
              <w:rPr>
                <w:rFonts w:ascii="Arial" w:hAnsi="Arial" w:cs="Arial"/>
                <w:szCs w:val="22"/>
              </w:rPr>
              <w:t>Fashion Business School</w:t>
            </w:r>
          </w:p>
        </w:tc>
      </w:tr>
      <w:tr w:rsidR="00594C01" w:rsidRPr="00357AFD" w:rsidTr="00662AC1">
        <w:tc>
          <w:tcPr>
            <w:tcW w:w="10440" w:type="dxa"/>
            <w:gridSpan w:val="2"/>
          </w:tcPr>
          <w:p w:rsidR="000E5382" w:rsidRPr="00357AFD" w:rsidRDefault="00594C01">
            <w:pPr>
              <w:rPr>
                <w:rFonts w:ascii="Arial" w:hAnsi="Arial" w:cs="Arial"/>
                <w:szCs w:val="22"/>
              </w:rPr>
            </w:pPr>
            <w:r w:rsidRPr="00357AFD">
              <w:rPr>
                <w:rFonts w:ascii="Arial" w:hAnsi="Arial" w:cs="Arial"/>
                <w:b/>
                <w:szCs w:val="22"/>
              </w:rPr>
              <w:t>Purpose of Role:</w:t>
            </w:r>
            <w:r w:rsidRPr="00357AFD">
              <w:rPr>
                <w:rFonts w:ascii="Arial" w:hAnsi="Arial" w:cs="Arial"/>
                <w:szCs w:val="22"/>
              </w:rPr>
              <w:t xml:space="preserve"> </w:t>
            </w:r>
          </w:p>
          <w:p w:rsidR="00DF2EB7" w:rsidRPr="00357AFD" w:rsidRDefault="00DF2EB7">
            <w:pPr>
              <w:rPr>
                <w:rFonts w:ascii="Arial" w:hAnsi="Arial" w:cs="Arial"/>
                <w:szCs w:val="22"/>
              </w:rPr>
            </w:pPr>
          </w:p>
          <w:p w:rsidR="00594C01" w:rsidRPr="00357AFD" w:rsidRDefault="00DF2EB7" w:rsidP="00740EDA">
            <w:pPr>
              <w:rPr>
                <w:rFonts w:ascii="Arial" w:hAnsi="Arial" w:cs="Arial"/>
                <w:szCs w:val="22"/>
              </w:rPr>
            </w:pPr>
            <w:r w:rsidRPr="00357AFD">
              <w:rPr>
                <w:rFonts w:ascii="Arial" w:hAnsi="Arial" w:cs="Arial"/>
                <w:szCs w:val="22"/>
              </w:rPr>
              <w:t xml:space="preserve">To </w:t>
            </w:r>
            <w:r w:rsidR="002B646D" w:rsidRPr="00357AFD">
              <w:rPr>
                <w:rFonts w:ascii="Arial" w:hAnsi="Arial" w:cs="Arial"/>
                <w:szCs w:val="22"/>
              </w:rPr>
              <w:t xml:space="preserve">assist the course team in providing </w:t>
            </w:r>
            <w:r w:rsidR="008C6D49" w:rsidRPr="00357AFD">
              <w:rPr>
                <w:rFonts w:ascii="Arial" w:hAnsi="Arial" w:cs="Arial"/>
                <w:szCs w:val="22"/>
              </w:rPr>
              <w:t xml:space="preserve">daily and operational </w:t>
            </w:r>
            <w:r w:rsidR="002B646D" w:rsidRPr="00357AFD">
              <w:rPr>
                <w:rFonts w:ascii="Arial" w:hAnsi="Arial" w:cs="Arial"/>
                <w:szCs w:val="22"/>
              </w:rPr>
              <w:t>student-facing communication for the Fashion</w:t>
            </w:r>
            <w:r w:rsidR="00912A35">
              <w:rPr>
                <w:rFonts w:ascii="Arial" w:hAnsi="Arial" w:cs="Arial"/>
                <w:szCs w:val="22"/>
              </w:rPr>
              <w:t xml:space="preserve"> </w:t>
            </w:r>
            <w:r w:rsidR="00912A35" w:rsidRPr="00B95AA5">
              <w:rPr>
                <w:rFonts w:ascii="Arial" w:hAnsi="Arial" w:cs="Arial"/>
                <w:szCs w:val="22"/>
              </w:rPr>
              <w:t>Business</w:t>
            </w:r>
            <w:r w:rsidR="002B646D" w:rsidRPr="00357AFD">
              <w:rPr>
                <w:rFonts w:ascii="Arial" w:hAnsi="Arial" w:cs="Arial"/>
                <w:szCs w:val="22"/>
              </w:rPr>
              <w:t xml:space="preserve"> programme</w:t>
            </w:r>
            <w:r w:rsidR="003628CD">
              <w:rPr>
                <w:rFonts w:ascii="Arial" w:hAnsi="Arial" w:cs="Arial"/>
                <w:szCs w:val="22"/>
              </w:rPr>
              <w:t xml:space="preserve"> </w:t>
            </w:r>
            <w:r w:rsidR="003628CD" w:rsidRPr="00357AFD">
              <w:rPr>
                <w:rFonts w:ascii="Arial" w:hAnsi="Arial" w:cs="Arial"/>
                <w:szCs w:val="22"/>
              </w:rPr>
              <w:t xml:space="preserve">and in particular for </w:t>
            </w:r>
            <w:r w:rsidR="003628CD">
              <w:rPr>
                <w:rFonts w:ascii="Arial" w:hAnsi="Arial" w:cs="Arial"/>
                <w:szCs w:val="22"/>
              </w:rPr>
              <w:t>the undergraduate</w:t>
            </w:r>
            <w:r w:rsidR="003628CD" w:rsidRPr="00357AFD">
              <w:rPr>
                <w:rFonts w:ascii="Arial" w:hAnsi="Arial" w:cs="Arial"/>
                <w:szCs w:val="22"/>
              </w:rPr>
              <w:t xml:space="preserve"> course</w:t>
            </w:r>
            <w:r w:rsidR="003628CD">
              <w:rPr>
                <w:rFonts w:ascii="Arial" w:hAnsi="Arial" w:cs="Arial"/>
                <w:szCs w:val="22"/>
              </w:rPr>
              <w:t>s</w:t>
            </w:r>
            <w:r w:rsidR="00290949">
              <w:rPr>
                <w:rFonts w:ascii="Arial" w:hAnsi="Arial" w:cs="Arial"/>
                <w:szCs w:val="22"/>
              </w:rPr>
              <w:t xml:space="preserve"> which qualify for the N</w:t>
            </w:r>
            <w:r w:rsidR="009A302A">
              <w:rPr>
                <w:rFonts w:ascii="Arial" w:hAnsi="Arial" w:cs="Arial"/>
                <w:szCs w:val="22"/>
              </w:rPr>
              <w:t xml:space="preserve">ational </w:t>
            </w:r>
            <w:r w:rsidR="00290949">
              <w:rPr>
                <w:rFonts w:ascii="Arial" w:hAnsi="Arial" w:cs="Arial"/>
                <w:szCs w:val="22"/>
              </w:rPr>
              <w:t>S</w:t>
            </w:r>
            <w:r w:rsidR="009A302A">
              <w:rPr>
                <w:rFonts w:ascii="Arial" w:hAnsi="Arial" w:cs="Arial"/>
                <w:szCs w:val="22"/>
              </w:rPr>
              <w:t xml:space="preserve">tudent </w:t>
            </w:r>
            <w:r w:rsidR="00290949">
              <w:rPr>
                <w:rFonts w:ascii="Arial" w:hAnsi="Arial" w:cs="Arial"/>
                <w:szCs w:val="22"/>
              </w:rPr>
              <w:t>S</w:t>
            </w:r>
            <w:r w:rsidR="009A302A">
              <w:rPr>
                <w:rFonts w:ascii="Arial" w:hAnsi="Arial" w:cs="Arial"/>
                <w:szCs w:val="22"/>
              </w:rPr>
              <w:t>urvey</w:t>
            </w:r>
            <w:r w:rsidR="002B646D" w:rsidRPr="00357AFD">
              <w:rPr>
                <w:rFonts w:ascii="Arial" w:hAnsi="Arial" w:cs="Arial"/>
                <w:szCs w:val="22"/>
              </w:rPr>
              <w:t xml:space="preserve">. </w:t>
            </w:r>
            <w:r w:rsidR="00901931" w:rsidRPr="00357AFD">
              <w:rPr>
                <w:rFonts w:ascii="Arial" w:hAnsi="Arial" w:cs="Arial"/>
                <w:szCs w:val="22"/>
              </w:rPr>
              <w:t xml:space="preserve">To </w:t>
            </w:r>
            <w:r w:rsidR="00740EDA" w:rsidRPr="00357AFD">
              <w:rPr>
                <w:rFonts w:ascii="Arial" w:hAnsi="Arial" w:cs="Arial"/>
                <w:szCs w:val="22"/>
              </w:rPr>
              <w:t xml:space="preserve">act as </w:t>
            </w:r>
            <w:r w:rsidR="008C6D49" w:rsidRPr="00357AFD">
              <w:rPr>
                <w:rFonts w:ascii="Arial" w:hAnsi="Arial" w:cs="Arial"/>
                <w:szCs w:val="22"/>
              </w:rPr>
              <w:t xml:space="preserve">an interface between staff and students; internal and external </w:t>
            </w:r>
            <w:r w:rsidR="00740EDA" w:rsidRPr="00357AFD">
              <w:rPr>
                <w:rFonts w:ascii="Arial" w:hAnsi="Arial" w:cs="Arial"/>
                <w:szCs w:val="22"/>
              </w:rPr>
              <w:t xml:space="preserve"> enquiries</w:t>
            </w:r>
            <w:r w:rsidR="002B646D" w:rsidRPr="00357AFD">
              <w:rPr>
                <w:rFonts w:ascii="Arial" w:hAnsi="Arial" w:cs="Arial"/>
                <w:szCs w:val="22"/>
              </w:rPr>
              <w:t xml:space="preserve"> and assist with all student enhancement activities such as field trips, external visits and guest speakers</w:t>
            </w:r>
            <w:r w:rsidR="00740EDA" w:rsidRPr="00357AFD">
              <w:rPr>
                <w:rFonts w:ascii="Arial" w:hAnsi="Arial" w:cs="Arial"/>
                <w:szCs w:val="22"/>
              </w:rPr>
              <w:t xml:space="preserve">. </w:t>
            </w:r>
          </w:p>
          <w:p w:rsidR="000B1B3F" w:rsidRPr="00357AFD" w:rsidRDefault="000B1B3F" w:rsidP="00740EDA">
            <w:pPr>
              <w:rPr>
                <w:rFonts w:ascii="Arial" w:hAnsi="Arial" w:cs="Arial"/>
                <w:szCs w:val="22"/>
              </w:rPr>
            </w:pPr>
          </w:p>
          <w:p w:rsidR="000B1B3F" w:rsidRPr="00357AFD" w:rsidRDefault="000B1B3F" w:rsidP="000B1B3F">
            <w:pPr>
              <w:rPr>
                <w:rFonts w:ascii="Arial" w:hAnsi="Arial" w:cs="Arial"/>
                <w:szCs w:val="22"/>
              </w:rPr>
            </w:pPr>
            <w:r w:rsidRPr="00357AFD">
              <w:rPr>
                <w:rFonts w:ascii="Arial" w:hAnsi="Arial" w:cs="Arial"/>
                <w:szCs w:val="22"/>
              </w:rPr>
              <w:t xml:space="preserve">The </w:t>
            </w:r>
            <w:r w:rsidR="006F1960" w:rsidRPr="00357AFD">
              <w:rPr>
                <w:rFonts w:ascii="Arial" w:hAnsi="Arial" w:cs="Arial"/>
                <w:szCs w:val="22"/>
              </w:rPr>
              <w:t>post holder</w:t>
            </w:r>
            <w:r w:rsidRPr="00357AFD">
              <w:rPr>
                <w:rFonts w:ascii="Arial" w:hAnsi="Arial" w:cs="Arial"/>
                <w:szCs w:val="22"/>
              </w:rPr>
              <w:t xml:space="preserve"> will work very closely with the</w:t>
            </w:r>
            <w:r w:rsidR="002B646D" w:rsidRPr="00357AFD">
              <w:rPr>
                <w:rFonts w:ascii="Arial" w:hAnsi="Arial" w:cs="Arial"/>
                <w:szCs w:val="22"/>
              </w:rPr>
              <w:t xml:space="preserve"> </w:t>
            </w:r>
            <w:r w:rsidRPr="00357AFD">
              <w:rPr>
                <w:rFonts w:ascii="Arial" w:hAnsi="Arial" w:cs="Arial"/>
                <w:szCs w:val="22"/>
              </w:rPr>
              <w:t xml:space="preserve">academic </w:t>
            </w:r>
            <w:r w:rsidR="002B646D" w:rsidRPr="00357AFD">
              <w:rPr>
                <w:rFonts w:ascii="Arial" w:hAnsi="Arial" w:cs="Arial"/>
                <w:szCs w:val="22"/>
              </w:rPr>
              <w:t xml:space="preserve">team </w:t>
            </w:r>
            <w:r w:rsidRPr="00357AFD">
              <w:rPr>
                <w:rFonts w:ascii="Arial" w:hAnsi="Arial" w:cs="Arial"/>
                <w:szCs w:val="22"/>
              </w:rPr>
              <w:t xml:space="preserve">to ensure </w:t>
            </w:r>
            <w:r w:rsidR="002B646D" w:rsidRPr="00357AFD">
              <w:rPr>
                <w:rFonts w:ascii="Arial" w:hAnsi="Arial" w:cs="Arial"/>
                <w:szCs w:val="22"/>
              </w:rPr>
              <w:t>the provision of relevant and appropriate student liaison and communication</w:t>
            </w:r>
            <w:r w:rsidRPr="00357AFD">
              <w:rPr>
                <w:rFonts w:ascii="Arial" w:hAnsi="Arial" w:cs="Arial"/>
                <w:szCs w:val="22"/>
              </w:rPr>
              <w:t>.</w:t>
            </w:r>
          </w:p>
          <w:p w:rsidR="000B1B3F" w:rsidRPr="00357AFD" w:rsidRDefault="000B1B3F" w:rsidP="00740EDA">
            <w:pPr>
              <w:rPr>
                <w:rFonts w:ascii="Arial" w:hAnsi="Arial" w:cs="Arial"/>
                <w:szCs w:val="22"/>
              </w:rPr>
            </w:pPr>
          </w:p>
          <w:p w:rsidR="00740EDA" w:rsidRPr="00357AFD" w:rsidRDefault="00740EDA" w:rsidP="00740EDA">
            <w:pPr>
              <w:rPr>
                <w:rFonts w:ascii="Arial" w:hAnsi="Arial" w:cs="Arial"/>
                <w:b/>
                <w:szCs w:val="22"/>
              </w:rPr>
            </w:pPr>
          </w:p>
        </w:tc>
      </w:tr>
      <w:tr w:rsidR="00594C01" w:rsidRPr="00357AFD" w:rsidTr="00662AC1">
        <w:tc>
          <w:tcPr>
            <w:tcW w:w="10440" w:type="dxa"/>
            <w:gridSpan w:val="2"/>
          </w:tcPr>
          <w:p w:rsidR="00594C01" w:rsidRPr="00357AFD" w:rsidRDefault="00A21E65">
            <w:pPr>
              <w:rPr>
                <w:rFonts w:ascii="Arial" w:hAnsi="Arial" w:cs="Arial"/>
                <w:b/>
                <w:szCs w:val="22"/>
              </w:rPr>
            </w:pPr>
            <w:r w:rsidRPr="00357AFD">
              <w:rPr>
                <w:rFonts w:ascii="Arial" w:hAnsi="Arial" w:cs="Arial"/>
                <w:b/>
                <w:szCs w:val="22"/>
              </w:rPr>
              <w:t>Main</w:t>
            </w:r>
            <w:r w:rsidR="00594C01" w:rsidRPr="00357AFD">
              <w:rPr>
                <w:rFonts w:ascii="Arial" w:hAnsi="Arial" w:cs="Arial"/>
                <w:b/>
                <w:szCs w:val="22"/>
              </w:rPr>
              <w:t xml:space="preserve"> Responsibilities</w:t>
            </w:r>
          </w:p>
          <w:p w:rsidR="004879C9" w:rsidRPr="00357AFD" w:rsidRDefault="004879C9">
            <w:pPr>
              <w:rPr>
                <w:rFonts w:ascii="Arial" w:hAnsi="Arial" w:cs="Arial"/>
                <w:b/>
                <w:szCs w:val="22"/>
              </w:rPr>
            </w:pPr>
          </w:p>
          <w:p w:rsidR="00DE2D7C" w:rsidRPr="00357AFD" w:rsidRDefault="00740EDA" w:rsidP="00740EDA">
            <w:pPr>
              <w:numPr>
                <w:ilvl w:val="0"/>
                <w:numId w:val="20"/>
              </w:numPr>
              <w:spacing w:after="60"/>
              <w:rPr>
                <w:rFonts w:ascii="Arial" w:hAnsi="Arial" w:cs="Arial"/>
                <w:szCs w:val="22"/>
              </w:rPr>
            </w:pPr>
            <w:r w:rsidRPr="00357AFD">
              <w:rPr>
                <w:rFonts w:ascii="Arial" w:hAnsi="Arial" w:cs="Arial"/>
                <w:szCs w:val="22"/>
              </w:rPr>
              <w:t>P</w:t>
            </w:r>
            <w:r w:rsidR="00B15981" w:rsidRPr="00357AFD">
              <w:rPr>
                <w:rFonts w:ascii="Arial" w:hAnsi="Arial" w:cs="Arial"/>
                <w:szCs w:val="22"/>
              </w:rPr>
              <w:t>rovide</w:t>
            </w:r>
            <w:r w:rsidR="00EA3D91" w:rsidRPr="00357AFD">
              <w:rPr>
                <w:rFonts w:ascii="Arial" w:hAnsi="Arial" w:cs="Arial"/>
                <w:szCs w:val="22"/>
              </w:rPr>
              <w:t>s</w:t>
            </w:r>
            <w:r w:rsidR="00B15981" w:rsidRPr="00357AFD">
              <w:rPr>
                <w:rFonts w:ascii="Arial" w:hAnsi="Arial" w:cs="Arial"/>
                <w:szCs w:val="22"/>
              </w:rPr>
              <w:t xml:space="preserve"> </w:t>
            </w:r>
            <w:r w:rsidR="009E1364" w:rsidRPr="00357AFD">
              <w:rPr>
                <w:rFonts w:ascii="Arial" w:hAnsi="Arial" w:cs="Arial"/>
                <w:szCs w:val="22"/>
              </w:rPr>
              <w:t>general</w:t>
            </w:r>
            <w:r w:rsidR="00B15981" w:rsidRPr="00357AFD">
              <w:rPr>
                <w:rFonts w:ascii="Arial" w:hAnsi="Arial" w:cs="Arial"/>
                <w:szCs w:val="22"/>
              </w:rPr>
              <w:t xml:space="preserve"> information and </w:t>
            </w:r>
            <w:r w:rsidR="008C6D49" w:rsidRPr="00357AFD">
              <w:rPr>
                <w:rFonts w:ascii="Arial" w:hAnsi="Arial" w:cs="Arial"/>
                <w:szCs w:val="22"/>
              </w:rPr>
              <w:t xml:space="preserve">communication </w:t>
            </w:r>
            <w:r w:rsidR="00B15981" w:rsidRPr="00357AFD">
              <w:rPr>
                <w:rFonts w:ascii="Arial" w:hAnsi="Arial" w:cs="Arial"/>
                <w:szCs w:val="22"/>
              </w:rPr>
              <w:t>service for stude</w:t>
            </w:r>
            <w:r w:rsidRPr="00357AFD">
              <w:rPr>
                <w:rFonts w:ascii="Arial" w:hAnsi="Arial" w:cs="Arial"/>
                <w:szCs w:val="22"/>
              </w:rPr>
              <w:t>nts, acting as first point of contact for student enquires relating to their study.</w:t>
            </w:r>
          </w:p>
          <w:p w:rsidR="00357AFD" w:rsidRPr="00357AFD" w:rsidRDefault="00357AFD" w:rsidP="00357AFD">
            <w:pPr>
              <w:spacing w:after="60"/>
              <w:ind w:left="360"/>
              <w:rPr>
                <w:rFonts w:ascii="Arial" w:hAnsi="Arial" w:cs="Arial"/>
                <w:szCs w:val="22"/>
              </w:rPr>
            </w:pPr>
          </w:p>
          <w:p w:rsidR="00740EDA" w:rsidRPr="00357AFD" w:rsidRDefault="00DE2D7C" w:rsidP="00740EDA">
            <w:pPr>
              <w:numPr>
                <w:ilvl w:val="0"/>
                <w:numId w:val="20"/>
              </w:numPr>
              <w:spacing w:after="60"/>
              <w:rPr>
                <w:rFonts w:ascii="Arial" w:hAnsi="Arial" w:cs="Arial"/>
                <w:szCs w:val="22"/>
              </w:rPr>
            </w:pPr>
            <w:r w:rsidRPr="00357AFD">
              <w:rPr>
                <w:rFonts w:ascii="Arial" w:hAnsi="Arial" w:cs="Arial"/>
                <w:szCs w:val="22"/>
              </w:rPr>
              <w:t>Acts as the Moodle communicator and relates to system/Moodle related student issues.</w:t>
            </w:r>
            <w:r w:rsidR="00871B52" w:rsidRPr="00357AFD">
              <w:rPr>
                <w:rFonts w:ascii="Arial" w:hAnsi="Arial" w:cs="Arial"/>
                <w:szCs w:val="22"/>
              </w:rPr>
              <w:br/>
            </w:r>
          </w:p>
          <w:p w:rsidR="00B15981" w:rsidRPr="00357AFD" w:rsidRDefault="00A21E65">
            <w:pPr>
              <w:rPr>
                <w:rFonts w:ascii="Arial" w:hAnsi="Arial" w:cs="Arial"/>
                <w:b/>
                <w:szCs w:val="22"/>
              </w:rPr>
            </w:pPr>
            <w:r w:rsidRPr="00357AFD">
              <w:rPr>
                <w:rFonts w:ascii="Arial" w:hAnsi="Arial" w:cs="Arial"/>
                <w:b/>
                <w:szCs w:val="22"/>
              </w:rPr>
              <w:t>Main duties</w:t>
            </w:r>
            <w:r w:rsidR="00871B52" w:rsidRPr="00357AFD">
              <w:rPr>
                <w:rFonts w:ascii="Arial" w:hAnsi="Arial" w:cs="Arial"/>
                <w:b/>
                <w:szCs w:val="22"/>
              </w:rPr>
              <w:br/>
            </w:r>
          </w:p>
          <w:p w:rsidR="00217A19" w:rsidRPr="00357AFD" w:rsidRDefault="00217A19" w:rsidP="00217A19">
            <w:pPr>
              <w:numPr>
                <w:ilvl w:val="0"/>
                <w:numId w:val="19"/>
              </w:numPr>
              <w:spacing w:after="200" w:line="276" w:lineRule="auto"/>
              <w:ind w:left="666" w:hanging="666"/>
              <w:rPr>
                <w:rFonts w:ascii="Arial" w:hAnsi="Arial" w:cs="Arial"/>
                <w:szCs w:val="22"/>
              </w:rPr>
            </w:pPr>
            <w:r w:rsidRPr="00357AFD">
              <w:rPr>
                <w:rFonts w:ascii="Arial" w:hAnsi="Arial" w:cs="Arial"/>
                <w:szCs w:val="22"/>
              </w:rPr>
              <w:t>Acts as the conduit between students and the Fashion</w:t>
            </w:r>
            <w:r w:rsidR="00912A35">
              <w:rPr>
                <w:rFonts w:ascii="Arial" w:hAnsi="Arial" w:cs="Arial"/>
                <w:szCs w:val="22"/>
              </w:rPr>
              <w:t xml:space="preserve"> </w:t>
            </w:r>
            <w:r w:rsidR="00912A35" w:rsidRPr="00B95AA5">
              <w:rPr>
                <w:rFonts w:ascii="Arial" w:hAnsi="Arial" w:cs="Arial"/>
                <w:szCs w:val="22"/>
              </w:rPr>
              <w:t>Business</w:t>
            </w:r>
            <w:r w:rsidRPr="00357AFD">
              <w:rPr>
                <w:rFonts w:ascii="Arial" w:hAnsi="Arial" w:cs="Arial"/>
                <w:szCs w:val="22"/>
              </w:rPr>
              <w:t xml:space="preserve"> team</w:t>
            </w:r>
            <w:r w:rsidR="008351E0" w:rsidRPr="00357AFD">
              <w:rPr>
                <w:rFonts w:ascii="Arial" w:hAnsi="Arial" w:cs="Arial"/>
                <w:szCs w:val="22"/>
              </w:rPr>
              <w:t xml:space="preserve">, sign posts </w:t>
            </w:r>
            <w:r w:rsidRPr="00357AFD">
              <w:rPr>
                <w:rFonts w:ascii="Arial" w:hAnsi="Arial" w:cs="Arial"/>
                <w:szCs w:val="22"/>
              </w:rPr>
              <w:t>and responds to any relevant communication as required.</w:t>
            </w:r>
          </w:p>
          <w:p w:rsidR="009B3CCA" w:rsidRPr="00357AFD" w:rsidRDefault="00217A19" w:rsidP="00217A19">
            <w:pPr>
              <w:numPr>
                <w:ilvl w:val="0"/>
                <w:numId w:val="19"/>
              </w:numPr>
              <w:spacing w:after="200" w:line="276" w:lineRule="auto"/>
              <w:ind w:left="666" w:hanging="666"/>
              <w:rPr>
                <w:rFonts w:ascii="Arial" w:hAnsi="Arial" w:cs="Arial"/>
                <w:szCs w:val="22"/>
              </w:rPr>
            </w:pPr>
            <w:r w:rsidRPr="00357AFD">
              <w:rPr>
                <w:rFonts w:ascii="Arial" w:hAnsi="Arial" w:cs="Arial"/>
                <w:szCs w:val="22"/>
              </w:rPr>
              <w:t xml:space="preserve">Makes </w:t>
            </w:r>
            <w:r w:rsidR="009B3CCA" w:rsidRPr="00357AFD">
              <w:rPr>
                <w:rFonts w:ascii="Arial" w:hAnsi="Arial" w:cs="Arial"/>
                <w:szCs w:val="22"/>
              </w:rPr>
              <w:t xml:space="preserve">full use of all </w:t>
            </w:r>
            <w:r w:rsidRPr="00357AFD">
              <w:rPr>
                <w:rFonts w:ascii="Arial" w:hAnsi="Arial" w:cs="Arial"/>
                <w:szCs w:val="22"/>
              </w:rPr>
              <w:t xml:space="preserve">information </w:t>
            </w:r>
            <w:r w:rsidR="009B3CCA" w:rsidRPr="00357AFD">
              <w:rPr>
                <w:rFonts w:ascii="Arial" w:hAnsi="Arial" w:cs="Arial"/>
                <w:szCs w:val="22"/>
              </w:rPr>
              <w:t xml:space="preserve">and communication technologies to meet the requirements of the role and promote effective student communications. </w:t>
            </w:r>
          </w:p>
          <w:p w:rsidR="00217A19" w:rsidRPr="00357AFD" w:rsidRDefault="00217A19" w:rsidP="00217A19">
            <w:pPr>
              <w:numPr>
                <w:ilvl w:val="0"/>
                <w:numId w:val="19"/>
              </w:numPr>
              <w:spacing w:after="200" w:line="276" w:lineRule="auto"/>
              <w:ind w:left="666" w:hanging="666"/>
              <w:rPr>
                <w:rFonts w:ascii="Arial" w:hAnsi="Arial" w:cs="Arial"/>
                <w:szCs w:val="22"/>
              </w:rPr>
            </w:pPr>
            <w:r w:rsidRPr="00357AFD">
              <w:rPr>
                <w:rFonts w:ascii="Arial" w:hAnsi="Arial" w:cs="Arial"/>
                <w:szCs w:val="22"/>
              </w:rPr>
              <w:t xml:space="preserve">Collates copy relating to Programme matters for use in social media. </w:t>
            </w:r>
          </w:p>
          <w:p w:rsidR="00B8697E" w:rsidRPr="00357AFD" w:rsidRDefault="009E1364" w:rsidP="00B8697E">
            <w:pPr>
              <w:numPr>
                <w:ilvl w:val="0"/>
                <w:numId w:val="19"/>
              </w:numPr>
              <w:spacing w:after="200" w:line="276" w:lineRule="auto"/>
              <w:ind w:left="666" w:hanging="666"/>
              <w:rPr>
                <w:rFonts w:ascii="Arial" w:hAnsi="Arial" w:cs="Arial"/>
                <w:szCs w:val="22"/>
              </w:rPr>
            </w:pPr>
            <w:r w:rsidRPr="00357AFD">
              <w:rPr>
                <w:rFonts w:ascii="Arial" w:hAnsi="Arial" w:cs="Arial"/>
                <w:szCs w:val="22"/>
              </w:rPr>
              <w:t>Assist</w:t>
            </w:r>
            <w:r w:rsidR="00EA3D91" w:rsidRPr="00357AFD">
              <w:rPr>
                <w:rFonts w:ascii="Arial" w:hAnsi="Arial" w:cs="Arial"/>
                <w:szCs w:val="22"/>
              </w:rPr>
              <w:t>s</w:t>
            </w:r>
            <w:r w:rsidR="00301283" w:rsidRPr="00357AFD">
              <w:rPr>
                <w:rFonts w:ascii="Arial" w:hAnsi="Arial" w:cs="Arial"/>
                <w:szCs w:val="22"/>
              </w:rPr>
              <w:t xml:space="preserve"> </w:t>
            </w:r>
            <w:r w:rsidR="00EE0048">
              <w:rPr>
                <w:rFonts w:ascii="Arial" w:hAnsi="Arial" w:cs="Arial"/>
                <w:szCs w:val="22"/>
              </w:rPr>
              <w:t xml:space="preserve">academic </w:t>
            </w:r>
            <w:r w:rsidR="00C6496F" w:rsidRPr="00357AFD">
              <w:rPr>
                <w:rFonts w:ascii="Arial" w:hAnsi="Arial" w:cs="Arial"/>
                <w:szCs w:val="22"/>
              </w:rPr>
              <w:t xml:space="preserve">team members </w:t>
            </w:r>
            <w:r w:rsidR="00301283" w:rsidRPr="00357AFD">
              <w:rPr>
                <w:rFonts w:ascii="Arial" w:hAnsi="Arial" w:cs="Arial"/>
                <w:szCs w:val="22"/>
              </w:rPr>
              <w:t>with the</w:t>
            </w:r>
            <w:r w:rsidR="00857C06" w:rsidRPr="00357AFD">
              <w:rPr>
                <w:rFonts w:ascii="Arial" w:hAnsi="Arial" w:cs="Arial"/>
                <w:szCs w:val="22"/>
              </w:rPr>
              <w:t xml:space="preserve"> </w:t>
            </w:r>
            <w:r w:rsidR="00912A35" w:rsidRPr="00B95AA5">
              <w:rPr>
                <w:rFonts w:ascii="Arial" w:hAnsi="Arial" w:cs="Arial"/>
                <w:szCs w:val="22"/>
              </w:rPr>
              <w:t xml:space="preserve">Fashion Business School’s </w:t>
            </w:r>
            <w:r w:rsidR="00EE0048">
              <w:rPr>
                <w:rFonts w:ascii="Arial" w:hAnsi="Arial" w:cs="Arial"/>
                <w:szCs w:val="22"/>
              </w:rPr>
              <w:t>recruitment activities</w:t>
            </w:r>
            <w:r w:rsidR="00AC3DD4" w:rsidRPr="00357AFD">
              <w:rPr>
                <w:rFonts w:ascii="Arial" w:hAnsi="Arial" w:cs="Arial"/>
                <w:szCs w:val="22"/>
              </w:rPr>
              <w:t xml:space="preserve"> regarding potential Fashion</w:t>
            </w:r>
            <w:r w:rsidR="00912A35">
              <w:rPr>
                <w:rFonts w:ascii="Arial" w:hAnsi="Arial" w:cs="Arial"/>
                <w:szCs w:val="22"/>
              </w:rPr>
              <w:t xml:space="preserve"> </w:t>
            </w:r>
            <w:r w:rsidR="00912A35" w:rsidRPr="00B95AA5">
              <w:rPr>
                <w:rFonts w:ascii="Arial" w:hAnsi="Arial" w:cs="Arial"/>
                <w:szCs w:val="22"/>
              </w:rPr>
              <w:t>Business</w:t>
            </w:r>
            <w:r w:rsidR="00AC3DD4" w:rsidRPr="00357AFD">
              <w:rPr>
                <w:rFonts w:ascii="Arial" w:hAnsi="Arial" w:cs="Arial"/>
                <w:szCs w:val="22"/>
              </w:rPr>
              <w:t xml:space="preserve"> </w:t>
            </w:r>
            <w:r w:rsidR="00857C06" w:rsidRPr="00357AFD">
              <w:rPr>
                <w:rFonts w:ascii="Arial" w:hAnsi="Arial" w:cs="Arial"/>
                <w:szCs w:val="22"/>
              </w:rPr>
              <w:t>s</w:t>
            </w:r>
            <w:r w:rsidR="00AC3DD4" w:rsidRPr="00357AFD">
              <w:rPr>
                <w:rFonts w:ascii="Arial" w:hAnsi="Arial" w:cs="Arial"/>
                <w:szCs w:val="22"/>
              </w:rPr>
              <w:t>tudents.</w:t>
            </w:r>
            <w:r w:rsidR="00857C06" w:rsidRPr="00357AFD">
              <w:rPr>
                <w:rFonts w:ascii="Arial" w:hAnsi="Arial" w:cs="Arial"/>
                <w:szCs w:val="22"/>
              </w:rPr>
              <w:t xml:space="preserve"> </w:t>
            </w:r>
          </w:p>
          <w:p w:rsidR="008351E0" w:rsidRPr="00357AFD" w:rsidRDefault="008351E0" w:rsidP="00B8697E">
            <w:pPr>
              <w:numPr>
                <w:ilvl w:val="0"/>
                <w:numId w:val="19"/>
              </w:numPr>
              <w:spacing w:after="200" w:line="276" w:lineRule="auto"/>
              <w:ind w:left="666" w:hanging="666"/>
              <w:rPr>
                <w:rFonts w:ascii="Arial" w:hAnsi="Arial" w:cs="Arial"/>
                <w:szCs w:val="22"/>
              </w:rPr>
            </w:pPr>
            <w:r w:rsidRPr="00357AFD">
              <w:rPr>
                <w:rFonts w:ascii="Arial" w:hAnsi="Arial" w:cs="Arial"/>
                <w:szCs w:val="22"/>
              </w:rPr>
              <w:t xml:space="preserve">Schedules appointments for students to meet with academic tutors, Course </w:t>
            </w:r>
            <w:r w:rsidR="00357AFD" w:rsidRPr="00357AFD">
              <w:rPr>
                <w:rFonts w:ascii="Arial" w:hAnsi="Arial" w:cs="Arial"/>
                <w:szCs w:val="22"/>
              </w:rPr>
              <w:t>Leader(s) and Programme Director.</w:t>
            </w:r>
          </w:p>
          <w:p w:rsidR="00B8697E" w:rsidRPr="00357AFD" w:rsidRDefault="00143BE2" w:rsidP="00B8697E">
            <w:pPr>
              <w:numPr>
                <w:ilvl w:val="0"/>
                <w:numId w:val="19"/>
              </w:numPr>
              <w:spacing w:after="200" w:line="276" w:lineRule="auto"/>
              <w:ind w:left="666" w:hanging="666"/>
              <w:rPr>
                <w:rFonts w:ascii="Arial" w:hAnsi="Arial" w:cs="Arial"/>
                <w:szCs w:val="22"/>
              </w:rPr>
            </w:pPr>
            <w:r w:rsidRPr="00357AFD">
              <w:rPr>
                <w:rFonts w:ascii="Arial" w:hAnsi="Arial" w:cs="Arial"/>
                <w:szCs w:val="22"/>
              </w:rPr>
              <w:t>Support</w:t>
            </w:r>
            <w:r w:rsidR="00301283" w:rsidRPr="00357AFD">
              <w:rPr>
                <w:rFonts w:ascii="Arial" w:hAnsi="Arial" w:cs="Arial"/>
                <w:szCs w:val="22"/>
              </w:rPr>
              <w:t>s</w:t>
            </w:r>
            <w:r w:rsidRPr="00357AFD">
              <w:rPr>
                <w:rFonts w:ascii="Arial" w:hAnsi="Arial" w:cs="Arial"/>
                <w:szCs w:val="22"/>
              </w:rPr>
              <w:t xml:space="preserve"> the m</w:t>
            </w:r>
            <w:r w:rsidR="00FF4EF1" w:rsidRPr="00357AFD">
              <w:rPr>
                <w:rFonts w:ascii="Arial" w:hAnsi="Arial" w:cs="Arial"/>
                <w:szCs w:val="22"/>
              </w:rPr>
              <w:t xml:space="preserve">onitoring </w:t>
            </w:r>
            <w:r w:rsidRPr="00357AFD">
              <w:rPr>
                <w:rFonts w:ascii="Arial" w:hAnsi="Arial" w:cs="Arial"/>
                <w:szCs w:val="22"/>
              </w:rPr>
              <w:t>of student at</w:t>
            </w:r>
            <w:r w:rsidR="00FF4EF1" w:rsidRPr="00357AFD">
              <w:rPr>
                <w:rFonts w:ascii="Arial" w:hAnsi="Arial" w:cs="Arial"/>
                <w:szCs w:val="22"/>
              </w:rPr>
              <w:t>tendance</w:t>
            </w:r>
            <w:r w:rsidR="00C6496F" w:rsidRPr="00357AFD">
              <w:rPr>
                <w:rFonts w:ascii="Arial" w:hAnsi="Arial" w:cs="Arial"/>
                <w:szCs w:val="22"/>
              </w:rPr>
              <w:t>,</w:t>
            </w:r>
            <w:r w:rsidR="00FF4EF1" w:rsidRPr="00357AFD">
              <w:rPr>
                <w:rFonts w:ascii="Arial" w:hAnsi="Arial" w:cs="Arial"/>
                <w:szCs w:val="22"/>
              </w:rPr>
              <w:t xml:space="preserve"> </w:t>
            </w:r>
            <w:r w:rsidR="00C6496F" w:rsidRPr="00357AFD">
              <w:rPr>
                <w:rFonts w:ascii="Arial" w:hAnsi="Arial" w:cs="Arial"/>
                <w:szCs w:val="22"/>
              </w:rPr>
              <w:t xml:space="preserve">record </w:t>
            </w:r>
            <w:r w:rsidR="00E46F89" w:rsidRPr="00357AFD">
              <w:rPr>
                <w:rFonts w:ascii="Arial" w:hAnsi="Arial" w:cs="Arial"/>
                <w:szCs w:val="22"/>
              </w:rPr>
              <w:t>ke</w:t>
            </w:r>
            <w:r w:rsidR="00857C06" w:rsidRPr="00357AFD">
              <w:rPr>
                <w:rFonts w:ascii="Arial" w:hAnsi="Arial" w:cs="Arial"/>
                <w:szCs w:val="22"/>
              </w:rPr>
              <w:t>eping and</w:t>
            </w:r>
            <w:r w:rsidR="00FF4EF1" w:rsidRPr="00357AFD">
              <w:rPr>
                <w:rFonts w:ascii="Arial" w:hAnsi="Arial" w:cs="Arial"/>
                <w:szCs w:val="22"/>
              </w:rPr>
              <w:t xml:space="preserve"> maint</w:t>
            </w:r>
            <w:r w:rsidR="00C6496F" w:rsidRPr="00357AFD">
              <w:rPr>
                <w:rFonts w:ascii="Arial" w:hAnsi="Arial" w:cs="Arial"/>
                <w:szCs w:val="22"/>
              </w:rPr>
              <w:t>e</w:t>
            </w:r>
            <w:r w:rsidR="00FF4EF1" w:rsidRPr="00357AFD">
              <w:rPr>
                <w:rFonts w:ascii="Arial" w:hAnsi="Arial" w:cs="Arial"/>
                <w:szCs w:val="22"/>
              </w:rPr>
              <w:t>n</w:t>
            </w:r>
            <w:r w:rsidR="00C6496F" w:rsidRPr="00357AFD">
              <w:rPr>
                <w:rFonts w:ascii="Arial" w:hAnsi="Arial" w:cs="Arial"/>
                <w:szCs w:val="22"/>
              </w:rPr>
              <w:t>ance</w:t>
            </w:r>
            <w:r w:rsidR="00E46F89" w:rsidRPr="00357AFD">
              <w:rPr>
                <w:rFonts w:ascii="Arial" w:hAnsi="Arial" w:cs="Arial"/>
                <w:szCs w:val="22"/>
              </w:rPr>
              <w:t xml:space="preserve"> of</w:t>
            </w:r>
            <w:r w:rsidR="00FF4EF1" w:rsidRPr="00357AFD">
              <w:rPr>
                <w:rFonts w:ascii="Arial" w:hAnsi="Arial" w:cs="Arial"/>
                <w:szCs w:val="22"/>
              </w:rPr>
              <w:t xml:space="preserve"> student records</w:t>
            </w:r>
            <w:r w:rsidR="00857C06" w:rsidRPr="00357AFD">
              <w:rPr>
                <w:rFonts w:ascii="Arial" w:hAnsi="Arial" w:cs="Arial"/>
                <w:szCs w:val="22"/>
              </w:rPr>
              <w:t>.</w:t>
            </w:r>
          </w:p>
          <w:p w:rsidR="00AC3DD4" w:rsidRPr="00357AFD" w:rsidRDefault="00217A19" w:rsidP="00B8697E">
            <w:pPr>
              <w:numPr>
                <w:ilvl w:val="0"/>
                <w:numId w:val="19"/>
              </w:numPr>
              <w:spacing w:after="200" w:line="276" w:lineRule="auto"/>
              <w:ind w:left="666" w:hanging="666"/>
              <w:rPr>
                <w:rFonts w:ascii="Arial" w:hAnsi="Arial" w:cs="Arial"/>
                <w:szCs w:val="22"/>
              </w:rPr>
            </w:pPr>
            <w:r w:rsidRPr="00357AFD">
              <w:rPr>
                <w:rFonts w:ascii="Arial" w:hAnsi="Arial" w:cs="Arial"/>
                <w:szCs w:val="22"/>
              </w:rPr>
              <w:t xml:space="preserve">Supports the interface between course representatives and Course Leaders. </w:t>
            </w:r>
          </w:p>
          <w:p w:rsidR="00217A19" w:rsidRPr="00357AFD" w:rsidRDefault="00217A19" w:rsidP="00B8697E">
            <w:pPr>
              <w:numPr>
                <w:ilvl w:val="0"/>
                <w:numId w:val="19"/>
              </w:numPr>
              <w:spacing w:after="200" w:line="276" w:lineRule="auto"/>
              <w:ind w:left="666" w:hanging="666"/>
              <w:rPr>
                <w:rFonts w:ascii="Arial" w:hAnsi="Arial" w:cs="Arial"/>
                <w:szCs w:val="22"/>
              </w:rPr>
            </w:pPr>
            <w:r w:rsidRPr="00357AFD">
              <w:rPr>
                <w:rFonts w:ascii="Arial" w:hAnsi="Arial" w:cs="Arial"/>
                <w:szCs w:val="22"/>
              </w:rPr>
              <w:t>Co-ordinates programme related external visits and speakers.</w:t>
            </w:r>
          </w:p>
          <w:p w:rsidR="00217A19" w:rsidRPr="00357AFD" w:rsidRDefault="00EA3D91" w:rsidP="00B8697E">
            <w:pPr>
              <w:numPr>
                <w:ilvl w:val="0"/>
                <w:numId w:val="19"/>
              </w:numPr>
              <w:spacing w:after="200" w:line="276" w:lineRule="auto"/>
              <w:ind w:left="666" w:hanging="666"/>
              <w:rPr>
                <w:rFonts w:ascii="Arial" w:hAnsi="Arial" w:cs="Arial"/>
                <w:szCs w:val="22"/>
              </w:rPr>
            </w:pPr>
            <w:r w:rsidRPr="00357AFD">
              <w:rPr>
                <w:rFonts w:ascii="Arial" w:hAnsi="Arial" w:cs="Arial"/>
                <w:szCs w:val="22"/>
              </w:rPr>
              <w:lastRenderedPageBreak/>
              <w:t>T</w:t>
            </w:r>
            <w:r w:rsidR="00217A19" w:rsidRPr="00357AFD">
              <w:rPr>
                <w:rFonts w:ascii="Arial" w:hAnsi="Arial" w:cs="Arial"/>
                <w:szCs w:val="22"/>
              </w:rPr>
              <w:t>reat</w:t>
            </w:r>
            <w:r w:rsidRPr="00357AFD">
              <w:rPr>
                <w:rFonts w:ascii="Arial" w:hAnsi="Arial" w:cs="Arial"/>
                <w:szCs w:val="22"/>
              </w:rPr>
              <w:t>s</w:t>
            </w:r>
            <w:r w:rsidR="00217A19" w:rsidRPr="00357AFD">
              <w:rPr>
                <w:rFonts w:ascii="Arial" w:hAnsi="Arial" w:cs="Arial"/>
                <w:szCs w:val="22"/>
              </w:rPr>
              <w:t xml:space="preserve"> all information, written and oral, in the utmost confidence.</w:t>
            </w:r>
          </w:p>
          <w:p w:rsidR="0073375A" w:rsidRPr="00357AFD" w:rsidRDefault="0073375A" w:rsidP="00871B52">
            <w:pPr>
              <w:spacing w:after="200" w:line="276" w:lineRule="auto"/>
              <w:rPr>
                <w:rFonts w:ascii="Arial" w:hAnsi="Arial" w:cs="Arial"/>
                <w:b/>
                <w:szCs w:val="22"/>
              </w:rPr>
            </w:pPr>
          </w:p>
          <w:p w:rsidR="00357AFD" w:rsidRPr="00357AFD" w:rsidRDefault="00A21E65" w:rsidP="00357AFD">
            <w:pPr>
              <w:spacing w:after="200" w:line="276" w:lineRule="auto"/>
              <w:rPr>
                <w:rFonts w:ascii="Arial" w:hAnsi="Arial" w:cs="Arial"/>
                <w:b/>
                <w:szCs w:val="22"/>
              </w:rPr>
            </w:pPr>
            <w:r w:rsidRPr="00357AFD">
              <w:rPr>
                <w:rFonts w:ascii="Arial" w:hAnsi="Arial" w:cs="Arial"/>
                <w:b/>
                <w:szCs w:val="22"/>
              </w:rPr>
              <w:t>Additional Duties and Responsibilities</w:t>
            </w:r>
          </w:p>
          <w:p w:rsidR="00357AFD" w:rsidRPr="00357AFD" w:rsidRDefault="00B75713" w:rsidP="00357AFD">
            <w:pPr>
              <w:pStyle w:val="ListParagraph"/>
              <w:numPr>
                <w:ilvl w:val="0"/>
                <w:numId w:val="33"/>
              </w:numPr>
              <w:spacing w:after="200" w:line="276" w:lineRule="auto"/>
              <w:rPr>
                <w:rFonts w:ascii="Arial" w:hAnsi="Arial" w:cs="Arial"/>
                <w:b/>
                <w:szCs w:val="22"/>
              </w:rPr>
            </w:pPr>
            <w:r w:rsidRPr="00357AFD">
              <w:rPr>
                <w:rFonts w:ascii="Arial" w:hAnsi="Arial" w:cs="Arial"/>
                <w:szCs w:val="22"/>
              </w:rPr>
              <w:t>Work</w:t>
            </w:r>
            <w:r w:rsidR="00EA3D91" w:rsidRPr="00357AFD">
              <w:rPr>
                <w:rFonts w:ascii="Arial" w:hAnsi="Arial" w:cs="Arial"/>
                <w:szCs w:val="22"/>
              </w:rPr>
              <w:t>s</w:t>
            </w:r>
            <w:r w:rsidR="004C5718" w:rsidRPr="00357AFD">
              <w:rPr>
                <w:rFonts w:ascii="Arial" w:hAnsi="Arial" w:cs="Arial"/>
                <w:szCs w:val="22"/>
              </w:rPr>
              <w:t xml:space="preserve"> collaboratively</w:t>
            </w:r>
            <w:r w:rsidRPr="00357AFD">
              <w:rPr>
                <w:rFonts w:ascii="Arial" w:hAnsi="Arial" w:cs="Arial"/>
                <w:szCs w:val="22"/>
              </w:rPr>
              <w:t xml:space="preserve"> with </w:t>
            </w:r>
            <w:r w:rsidR="00AC3DD4" w:rsidRPr="00357AFD">
              <w:rPr>
                <w:rFonts w:ascii="Arial" w:hAnsi="Arial" w:cs="Arial"/>
                <w:szCs w:val="22"/>
              </w:rPr>
              <w:t xml:space="preserve">academic tutors within the </w:t>
            </w:r>
            <w:r w:rsidR="00AC3DD4" w:rsidRPr="00B95AA5">
              <w:rPr>
                <w:rFonts w:ascii="Arial" w:hAnsi="Arial" w:cs="Arial"/>
                <w:szCs w:val="22"/>
              </w:rPr>
              <w:t>Fashion</w:t>
            </w:r>
            <w:r w:rsidR="00912A35" w:rsidRPr="00B95AA5">
              <w:rPr>
                <w:rFonts w:ascii="Arial" w:hAnsi="Arial" w:cs="Arial"/>
                <w:szCs w:val="22"/>
              </w:rPr>
              <w:t xml:space="preserve"> Business</w:t>
            </w:r>
            <w:r w:rsidR="00AC3DD4" w:rsidRPr="00B95AA5">
              <w:rPr>
                <w:rFonts w:ascii="Arial" w:hAnsi="Arial" w:cs="Arial"/>
                <w:szCs w:val="22"/>
              </w:rPr>
              <w:t xml:space="preserve"> </w:t>
            </w:r>
            <w:r w:rsidR="00AC3DD4" w:rsidRPr="00357AFD">
              <w:rPr>
                <w:rFonts w:ascii="Arial" w:hAnsi="Arial" w:cs="Arial"/>
                <w:szCs w:val="22"/>
              </w:rPr>
              <w:t xml:space="preserve">programme </w:t>
            </w:r>
            <w:r w:rsidRPr="00357AFD">
              <w:rPr>
                <w:rFonts w:ascii="Arial" w:hAnsi="Arial" w:cs="Arial"/>
                <w:szCs w:val="22"/>
              </w:rPr>
              <w:t>to ensure the seamless provision and customer service orientation of student support</w:t>
            </w:r>
            <w:r w:rsidR="004C5718" w:rsidRPr="00357AFD">
              <w:rPr>
                <w:rFonts w:ascii="Arial" w:hAnsi="Arial" w:cs="Arial"/>
                <w:szCs w:val="22"/>
              </w:rPr>
              <w:t>.</w:t>
            </w:r>
          </w:p>
          <w:p w:rsidR="00357AFD" w:rsidRPr="00357AFD" w:rsidRDefault="00357AFD" w:rsidP="00357AFD">
            <w:pPr>
              <w:pStyle w:val="ListParagraph"/>
              <w:spacing w:after="200" w:line="276" w:lineRule="auto"/>
              <w:rPr>
                <w:rFonts w:ascii="Arial" w:hAnsi="Arial" w:cs="Arial"/>
                <w:b/>
                <w:szCs w:val="22"/>
              </w:rPr>
            </w:pPr>
          </w:p>
          <w:p w:rsidR="00357AFD" w:rsidRPr="00357AFD" w:rsidRDefault="00357AFD" w:rsidP="00357AFD">
            <w:pPr>
              <w:pStyle w:val="ListParagraph"/>
              <w:numPr>
                <w:ilvl w:val="0"/>
                <w:numId w:val="33"/>
              </w:numPr>
              <w:spacing w:after="200" w:line="276" w:lineRule="auto"/>
              <w:rPr>
                <w:rFonts w:ascii="Arial" w:hAnsi="Arial" w:cs="Arial"/>
                <w:b/>
                <w:szCs w:val="22"/>
              </w:rPr>
            </w:pPr>
            <w:r w:rsidRPr="00357AFD">
              <w:rPr>
                <w:rFonts w:ascii="Arial" w:hAnsi="Arial" w:cs="Arial"/>
                <w:szCs w:val="22"/>
              </w:rPr>
              <w:t>To demonstrate a commitment to make use of all information and communications to meet the requirements of the role and promote organisational effectiveness.</w:t>
            </w:r>
          </w:p>
          <w:p w:rsidR="00357AFD" w:rsidRPr="00357AFD" w:rsidRDefault="00357AFD" w:rsidP="00357AFD">
            <w:pPr>
              <w:pStyle w:val="ListParagraph"/>
              <w:rPr>
                <w:rFonts w:ascii="Arial" w:hAnsi="Arial" w:cs="Arial"/>
                <w:szCs w:val="22"/>
              </w:rPr>
            </w:pPr>
          </w:p>
          <w:p w:rsidR="00357AFD" w:rsidRPr="00357AFD" w:rsidRDefault="00357AFD" w:rsidP="00357AFD">
            <w:pPr>
              <w:pStyle w:val="ListParagraph"/>
              <w:numPr>
                <w:ilvl w:val="0"/>
                <w:numId w:val="33"/>
              </w:numPr>
              <w:spacing w:after="200" w:line="276" w:lineRule="auto"/>
              <w:rPr>
                <w:rFonts w:ascii="Arial" w:hAnsi="Arial" w:cs="Arial"/>
                <w:b/>
                <w:szCs w:val="22"/>
              </w:rPr>
            </w:pPr>
            <w:r w:rsidRPr="00357AFD">
              <w:rPr>
                <w:rFonts w:ascii="Arial" w:hAnsi="Arial" w:cs="Arial"/>
                <w:szCs w:val="22"/>
              </w:rPr>
              <w:t>To perform such duties consistent with your role as may from time to time be assigned to you anywhere within the University.</w:t>
            </w:r>
          </w:p>
          <w:p w:rsidR="00357AFD" w:rsidRPr="00357AFD" w:rsidRDefault="00357AFD" w:rsidP="00357AFD">
            <w:pPr>
              <w:pStyle w:val="ListParagraph"/>
              <w:rPr>
                <w:rFonts w:ascii="Arial" w:hAnsi="Arial" w:cs="Arial"/>
                <w:szCs w:val="22"/>
              </w:rPr>
            </w:pPr>
          </w:p>
          <w:p w:rsidR="00357AFD" w:rsidRPr="00357AFD" w:rsidRDefault="00357AFD" w:rsidP="00357AFD">
            <w:pPr>
              <w:pStyle w:val="ListParagraph"/>
              <w:numPr>
                <w:ilvl w:val="0"/>
                <w:numId w:val="33"/>
              </w:numPr>
              <w:spacing w:after="200" w:line="276" w:lineRule="auto"/>
              <w:rPr>
                <w:rFonts w:ascii="Arial" w:hAnsi="Arial" w:cs="Arial"/>
                <w:b/>
                <w:szCs w:val="22"/>
              </w:rPr>
            </w:pPr>
            <w:r w:rsidRPr="00357AFD">
              <w:rPr>
                <w:rFonts w:ascii="Arial" w:hAnsi="Arial" w:cs="Arial"/>
                <w:szCs w:val="22"/>
              </w:rPr>
              <w:t>To undertake health and safety duties and responsibilities appropriate to the role.</w:t>
            </w:r>
          </w:p>
          <w:p w:rsidR="00357AFD" w:rsidRPr="00357AFD" w:rsidRDefault="00357AFD" w:rsidP="00357AFD">
            <w:pPr>
              <w:pStyle w:val="ListParagraph"/>
              <w:rPr>
                <w:rFonts w:ascii="Arial" w:hAnsi="Arial" w:cs="Arial"/>
                <w:szCs w:val="22"/>
              </w:rPr>
            </w:pPr>
          </w:p>
          <w:p w:rsidR="00357AFD" w:rsidRPr="00357AFD" w:rsidRDefault="00357AFD" w:rsidP="00357AFD">
            <w:pPr>
              <w:pStyle w:val="ListParagraph"/>
              <w:numPr>
                <w:ilvl w:val="0"/>
                <w:numId w:val="33"/>
              </w:numPr>
              <w:spacing w:after="200" w:line="276" w:lineRule="auto"/>
              <w:rPr>
                <w:rFonts w:ascii="Arial" w:hAnsi="Arial" w:cs="Arial"/>
                <w:b/>
                <w:szCs w:val="22"/>
              </w:rPr>
            </w:pPr>
            <w:r w:rsidRPr="00357AFD">
              <w:rPr>
                <w:rFonts w:ascii="Arial" w:hAnsi="Arial" w:cs="Arial"/>
                <w:szCs w:val="22"/>
              </w:rPr>
              <w:t>To work in accordance with the University’s Equal Opportunities Policy and the Staff Charter, promoting equality and diversity in your work.</w:t>
            </w:r>
          </w:p>
          <w:p w:rsidR="00357AFD" w:rsidRPr="00357AFD" w:rsidRDefault="00357AFD" w:rsidP="00357AFD">
            <w:pPr>
              <w:pStyle w:val="ListParagraph"/>
              <w:rPr>
                <w:rFonts w:ascii="Arial" w:hAnsi="Arial" w:cs="Arial"/>
                <w:szCs w:val="22"/>
              </w:rPr>
            </w:pPr>
          </w:p>
          <w:p w:rsidR="00357AFD" w:rsidRPr="00357AFD" w:rsidRDefault="00357AFD" w:rsidP="00357AFD">
            <w:pPr>
              <w:pStyle w:val="ListParagraph"/>
              <w:numPr>
                <w:ilvl w:val="0"/>
                <w:numId w:val="33"/>
              </w:numPr>
              <w:spacing w:after="200" w:line="276" w:lineRule="auto"/>
              <w:rPr>
                <w:rFonts w:ascii="Arial" w:hAnsi="Arial" w:cs="Arial"/>
                <w:b/>
                <w:szCs w:val="22"/>
              </w:rPr>
            </w:pPr>
            <w:r w:rsidRPr="00357AFD">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rsidR="00357AFD" w:rsidRPr="00357AFD" w:rsidRDefault="00357AFD" w:rsidP="00357AFD">
            <w:pPr>
              <w:pStyle w:val="ListParagraph"/>
              <w:rPr>
                <w:rFonts w:ascii="Arial" w:hAnsi="Arial" w:cs="Arial"/>
                <w:szCs w:val="22"/>
              </w:rPr>
            </w:pPr>
          </w:p>
          <w:p w:rsidR="00357AFD" w:rsidRPr="00357AFD" w:rsidRDefault="00357AFD" w:rsidP="00357AFD">
            <w:pPr>
              <w:pStyle w:val="ListParagraph"/>
              <w:numPr>
                <w:ilvl w:val="0"/>
                <w:numId w:val="33"/>
              </w:numPr>
              <w:spacing w:after="200" w:line="276" w:lineRule="auto"/>
              <w:rPr>
                <w:rFonts w:ascii="Arial" w:hAnsi="Arial" w:cs="Arial"/>
                <w:b/>
                <w:szCs w:val="22"/>
              </w:rPr>
            </w:pPr>
            <w:r w:rsidRPr="00357AFD">
              <w:rPr>
                <w:rFonts w:ascii="Arial" w:hAnsi="Arial" w:cs="Arial"/>
                <w:szCs w:val="22"/>
              </w:rPr>
              <w:t xml:space="preserve">To make full use of all information and communication technologies </w:t>
            </w:r>
            <w:r w:rsidRPr="00357AFD">
              <w:rPr>
                <w:rFonts w:ascii="Arial" w:hAnsi="Arial" w:cs="Arial"/>
                <w:bCs/>
                <w:szCs w:val="22"/>
              </w:rPr>
              <w:t xml:space="preserve">in adherence to data protection policies </w:t>
            </w:r>
            <w:r w:rsidRPr="00357AFD">
              <w:rPr>
                <w:rFonts w:ascii="Arial" w:hAnsi="Arial" w:cs="Arial"/>
                <w:szCs w:val="22"/>
              </w:rPr>
              <w:t>to meet the requirements of the role and to promote organisational effectiveness.</w:t>
            </w:r>
          </w:p>
          <w:p w:rsidR="00357AFD" w:rsidRPr="00357AFD" w:rsidRDefault="00357AFD" w:rsidP="00357AFD">
            <w:pPr>
              <w:pStyle w:val="ListParagraph"/>
              <w:rPr>
                <w:rFonts w:ascii="Arial" w:hAnsi="Arial" w:cs="Arial"/>
                <w:szCs w:val="22"/>
              </w:rPr>
            </w:pPr>
          </w:p>
          <w:p w:rsidR="00357AFD" w:rsidRPr="00357AFD" w:rsidRDefault="00357AFD" w:rsidP="00357AFD">
            <w:pPr>
              <w:pStyle w:val="ListParagraph"/>
              <w:numPr>
                <w:ilvl w:val="0"/>
                <w:numId w:val="33"/>
              </w:numPr>
              <w:spacing w:after="200" w:line="276" w:lineRule="auto"/>
              <w:rPr>
                <w:rFonts w:ascii="Arial" w:hAnsi="Arial" w:cs="Arial"/>
                <w:b/>
                <w:szCs w:val="22"/>
              </w:rPr>
            </w:pPr>
            <w:r w:rsidRPr="00357AFD">
              <w:rPr>
                <w:rFonts w:ascii="Arial" w:hAnsi="Arial" w:cs="Arial"/>
                <w:szCs w:val="22"/>
              </w:rPr>
              <w:t>To conduct all financial matters associated with the role in accordance with the University’s policies and procedures, as laid down in the Financial Regulations.</w:t>
            </w:r>
          </w:p>
          <w:p w:rsidR="00357AFD" w:rsidRPr="00357AFD" w:rsidRDefault="00357AFD">
            <w:pPr>
              <w:rPr>
                <w:rFonts w:ascii="Arial" w:hAnsi="Arial" w:cs="Arial"/>
                <w:b/>
                <w:szCs w:val="22"/>
              </w:rPr>
            </w:pPr>
          </w:p>
          <w:p w:rsidR="00357AFD" w:rsidRPr="00357AFD" w:rsidRDefault="00357AFD">
            <w:pPr>
              <w:rPr>
                <w:rFonts w:ascii="Arial" w:hAnsi="Arial" w:cs="Arial"/>
                <w:b/>
                <w:szCs w:val="22"/>
              </w:rPr>
            </w:pPr>
          </w:p>
        </w:tc>
      </w:tr>
      <w:tr w:rsidR="00594C01" w:rsidRPr="00357AFD" w:rsidTr="00662AC1">
        <w:trPr>
          <w:trHeight w:val="1252"/>
        </w:trPr>
        <w:tc>
          <w:tcPr>
            <w:tcW w:w="10440" w:type="dxa"/>
            <w:gridSpan w:val="2"/>
          </w:tcPr>
          <w:p w:rsidR="00594C01" w:rsidRPr="00357AFD" w:rsidRDefault="00594C01" w:rsidP="00857C06">
            <w:pPr>
              <w:pStyle w:val="Heading4"/>
              <w:rPr>
                <w:szCs w:val="22"/>
                <w:u w:val="none"/>
              </w:rPr>
            </w:pPr>
            <w:r w:rsidRPr="00357AFD">
              <w:rPr>
                <w:b/>
                <w:szCs w:val="22"/>
              </w:rPr>
              <w:lastRenderedPageBreak/>
              <w:t>Key Working Relationships</w:t>
            </w:r>
            <w:r w:rsidRPr="00357AFD">
              <w:rPr>
                <w:szCs w:val="22"/>
                <w:u w:val="none"/>
              </w:rPr>
              <w:t xml:space="preserve">: </w:t>
            </w:r>
          </w:p>
          <w:p w:rsidR="008169B9" w:rsidRPr="00357AFD" w:rsidRDefault="008169B9" w:rsidP="008169B9">
            <w:pPr>
              <w:rPr>
                <w:rFonts w:ascii="Arial" w:hAnsi="Arial" w:cs="Arial"/>
                <w:szCs w:val="22"/>
              </w:rPr>
            </w:pPr>
          </w:p>
          <w:p w:rsidR="00A21E65" w:rsidRPr="00357AFD" w:rsidRDefault="00AC3DD4" w:rsidP="00A21E65">
            <w:pPr>
              <w:pStyle w:val="Heading4"/>
              <w:numPr>
                <w:ilvl w:val="0"/>
                <w:numId w:val="30"/>
              </w:numPr>
              <w:rPr>
                <w:szCs w:val="22"/>
              </w:rPr>
            </w:pPr>
            <w:r w:rsidRPr="00357AFD">
              <w:rPr>
                <w:szCs w:val="22"/>
                <w:u w:val="none"/>
              </w:rPr>
              <w:t>Students, line m</w:t>
            </w:r>
            <w:r w:rsidR="00A21E65" w:rsidRPr="00357AFD">
              <w:rPr>
                <w:szCs w:val="22"/>
                <w:u w:val="none"/>
              </w:rPr>
              <w:t>anager</w:t>
            </w:r>
            <w:r w:rsidRPr="00357AFD">
              <w:rPr>
                <w:szCs w:val="22"/>
                <w:u w:val="none"/>
              </w:rPr>
              <w:t>, Programme Director, Course Leader(</w:t>
            </w:r>
            <w:r w:rsidR="00A21E65" w:rsidRPr="00357AFD">
              <w:rPr>
                <w:szCs w:val="22"/>
                <w:u w:val="none"/>
              </w:rPr>
              <w:t>s</w:t>
            </w:r>
            <w:r w:rsidRPr="00357AFD">
              <w:rPr>
                <w:szCs w:val="22"/>
                <w:u w:val="none"/>
              </w:rPr>
              <w:t>)</w:t>
            </w:r>
            <w:r w:rsidR="00DE2D7C" w:rsidRPr="00357AFD">
              <w:rPr>
                <w:szCs w:val="22"/>
                <w:u w:val="none"/>
              </w:rPr>
              <w:t>, student administration team</w:t>
            </w:r>
            <w:r w:rsidR="00A21E65" w:rsidRPr="00357AFD">
              <w:rPr>
                <w:szCs w:val="22"/>
                <w:u w:val="none"/>
              </w:rPr>
              <w:t xml:space="preserve"> and other staff, and external partners, </w:t>
            </w:r>
            <w:r w:rsidR="00DE2D7C" w:rsidRPr="00357AFD">
              <w:rPr>
                <w:szCs w:val="22"/>
                <w:u w:val="none"/>
              </w:rPr>
              <w:t>etc.</w:t>
            </w:r>
            <w:r w:rsidR="00A21E65" w:rsidRPr="00357AFD">
              <w:rPr>
                <w:szCs w:val="22"/>
                <w:u w:val="none"/>
              </w:rPr>
              <w:t>; with whom regular contact is required.</w:t>
            </w:r>
          </w:p>
          <w:p w:rsidR="008169B9" w:rsidRPr="00357AFD" w:rsidRDefault="008169B9" w:rsidP="008169B9">
            <w:pPr>
              <w:rPr>
                <w:rFonts w:ascii="Arial" w:hAnsi="Arial" w:cs="Arial"/>
                <w:szCs w:val="22"/>
              </w:rPr>
            </w:pPr>
          </w:p>
        </w:tc>
      </w:tr>
      <w:tr w:rsidR="00594C01" w:rsidRPr="00357AFD" w:rsidTr="00662AC1">
        <w:tc>
          <w:tcPr>
            <w:tcW w:w="10440" w:type="dxa"/>
            <w:gridSpan w:val="2"/>
          </w:tcPr>
          <w:p w:rsidR="00594C01" w:rsidRPr="00357AFD" w:rsidRDefault="00594C01">
            <w:pPr>
              <w:pStyle w:val="Heading4"/>
              <w:rPr>
                <w:b/>
                <w:szCs w:val="22"/>
              </w:rPr>
            </w:pPr>
            <w:r w:rsidRPr="00357AFD">
              <w:rPr>
                <w:b/>
                <w:szCs w:val="22"/>
              </w:rPr>
              <w:t>Specific Management Responsibilities</w:t>
            </w:r>
          </w:p>
          <w:p w:rsidR="00594C01" w:rsidRPr="00357AFD" w:rsidRDefault="00594C01">
            <w:pPr>
              <w:rPr>
                <w:rFonts w:ascii="Arial" w:hAnsi="Arial" w:cs="Arial"/>
                <w:szCs w:val="22"/>
              </w:rPr>
            </w:pPr>
          </w:p>
          <w:p w:rsidR="00594C01" w:rsidRPr="00357AFD" w:rsidRDefault="00594C01">
            <w:pPr>
              <w:rPr>
                <w:rFonts w:ascii="Arial" w:hAnsi="Arial" w:cs="Arial"/>
                <w:szCs w:val="22"/>
              </w:rPr>
            </w:pPr>
            <w:r w:rsidRPr="00357AFD">
              <w:rPr>
                <w:rFonts w:ascii="Arial" w:hAnsi="Arial" w:cs="Arial"/>
                <w:b/>
                <w:szCs w:val="22"/>
              </w:rPr>
              <w:t>Budgets</w:t>
            </w:r>
            <w:r w:rsidRPr="00357AFD">
              <w:rPr>
                <w:rFonts w:ascii="Arial" w:hAnsi="Arial" w:cs="Arial"/>
                <w:szCs w:val="22"/>
              </w:rPr>
              <w:t>:</w:t>
            </w:r>
            <w:r w:rsidR="00871B52" w:rsidRPr="00357AFD">
              <w:rPr>
                <w:rFonts w:ascii="Arial" w:hAnsi="Arial" w:cs="Arial"/>
                <w:szCs w:val="22"/>
              </w:rPr>
              <w:t xml:space="preserve"> None</w:t>
            </w:r>
          </w:p>
          <w:p w:rsidR="00594C01" w:rsidRPr="00357AFD" w:rsidRDefault="00594C01">
            <w:pPr>
              <w:rPr>
                <w:rFonts w:ascii="Arial" w:hAnsi="Arial" w:cs="Arial"/>
                <w:szCs w:val="22"/>
              </w:rPr>
            </w:pPr>
          </w:p>
          <w:p w:rsidR="00594C01" w:rsidRPr="00357AFD" w:rsidRDefault="00594C01">
            <w:pPr>
              <w:pStyle w:val="BodyText2"/>
              <w:rPr>
                <w:sz w:val="22"/>
                <w:szCs w:val="22"/>
              </w:rPr>
            </w:pPr>
            <w:r w:rsidRPr="00357AFD">
              <w:rPr>
                <w:b/>
                <w:sz w:val="22"/>
                <w:szCs w:val="22"/>
              </w:rPr>
              <w:t>Staff</w:t>
            </w:r>
            <w:r w:rsidRPr="00357AFD">
              <w:rPr>
                <w:sz w:val="22"/>
                <w:szCs w:val="22"/>
              </w:rPr>
              <w:t>:</w:t>
            </w:r>
            <w:r w:rsidR="00871B52" w:rsidRPr="00357AFD">
              <w:rPr>
                <w:sz w:val="22"/>
                <w:szCs w:val="22"/>
              </w:rPr>
              <w:t xml:space="preserve"> None</w:t>
            </w:r>
          </w:p>
          <w:p w:rsidR="00594C01" w:rsidRPr="00357AFD" w:rsidRDefault="00594C01">
            <w:pPr>
              <w:rPr>
                <w:rFonts w:ascii="Arial" w:hAnsi="Arial" w:cs="Arial"/>
                <w:szCs w:val="22"/>
              </w:rPr>
            </w:pPr>
          </w:p>
          <w:p w:rsidR="00594C01" w:rsidRPr="00357AFD" w:rsidRDefault="00594C01">
            <w:pPr>
              <w:rPr>
                <w:rFonts w:ascii="Arial" w:hAnsi="Arial" w:cs="Arial"/>
                <w:b/>
                <w:szCs w:val="22"/>
              </w:rPr>
            </w:pPr>
            <w:r w:rsidRPr="00357AFD">
              <w:rPr>
                <w:rFonts w:ascii="Arial" w:hAnsi="Arial" w:cs="Arial"/>
                <w:b/>
                <w:szCs w:val="22"/>
              </w:rPr>
              <w:t>Other</w:t>
            </w:r>
            <w:r w:rsidRPr="00357AFD">
              <w:rPr>
                <w:rFonts w:ascii="Arial" w:hAnsi="Arial" w:cs="Arial"/>
                <w:szCs w:val="22"/>
              </w:rPr>
              <w:t xml:space="preserve"> (e.g. accommodation; equipment):</w:t>
            </w:r>
            <w:r w:rsidR="0073375A" w:rsidRPr="00357AFD">
              <w:rPr>
                <w:rFonts w:ascii="Arial" w:hAnsi="Arial" w:cs="Arial"/>
                <w:szCs w:val="22"/>
              </w:rPr>
              <w:t xml:space="preserve"> N/A</w:t>
            </w:r>
          </w:p>
        </w:tc>
      </w:tr>
    </w:tbl>
    <w:p w:rsidR="00594C01" w:rsidRPr="00357AFD" w:rsidRDefault="00594C01">
      <w:pPr>
        <w:rPr>
          <w:rFonts w:ascii="Arial" w:hAnsi="Arial" w:cs="Arial"/>
          <w:b/>
          <w:szCs w:val="22"/>
        </w:rPr>
      </w:pPr>
    </w:p>
    <w:p w:rsidR="00594C01" w:rsidRPr="00357AFD" w:rsidRDefault="00594C01">
      <w:pPr>
        <w:rPr>
          <w:rFonts w:ascii="Arial" w:hAnsi="Arial" w:cs="Arial"/>
          <w:b/>
          <w:szCs w:val="22"/>
        </w:rPr>
      </w:pPr>
    </w:p>
    <w:p w:rsidR="00594C01" w:rsidRPr="00357AFD" w:rsidRDefault="00594C01">
      <w:pPr>
        <w:rPr>
          <w:rFonts w:ascii="Arial" w:hAnsi="Arial" w:cs="Arial"/>
          <w:b/>
          <w:szCs w:val="22"/>
        </w:rPr>
      </w:pPr>
    </w:p>
    <w:p w:rsidR="00594C01" w:rsidRPr="00357AFD" w:rsidRDefault="00594C01">
      <w:pPr>
        <w:rPr>
          <w:rFonts w:ascii="Arial" w:hAnsi="Arial" w:cs="Arial"/>
          <w:szCs w:val="22"/>
        </w:rPr>
      </w:pPr>
      <w:r w:rsidRPr="00357AFD">
        <w:rPr>
          <w:rFonts w:ascii="Arial" w:hAnsi="Arial" w:cs="Arial"/>
          <w:szCs w:val="22"/>
        </w:rPr>
        <w:lastRenderedPageBreak/>
        <w:t xml:space="preserve">Signed </w:t>
      </w:r>
      <w:r w:rsidRPr="00357AFD">
        <w:rPr>
          <w:rFonts w:ascii="Arial" w:hAnsi="Arial" w:cs="Arial"/>
          <w:szCs w:val="22"/>
          <w:u w:val="single"/>
        </w:rPr>
        <w:tab/>
      </w:r>
      <w:r w:rsidRPr="00357AFD">
        <w:rPr>
          <w:rFonts w:ascii="Arial" w:hAnsi="Arial" w:cs="Arial"/>
          <w:szCs w:val="22"/>
          <w:u w:val="single"/>
        </w:rPr>
        <w:tab/>
      </w:r>
      <w:r w:rsidRPr="00357AFD">
        <w:rPr>
          <w:rFonts w:ascii="Arial" w:hAnsi="Arial" w:cs="Arial"/>
          <w:szCs w:val="22"/>
          <w:u w:val="single"/>
        </w:rPr>
        <w:tab/>
      </w:r>
      <w:r w:rsidRPr="00357AFD">
        <w:rPr>
          <w:rFonts w:ascii="Arial" w:hAnsi="Arial" w:cs="Arial"/>
          <w:szCs w:val="22"/>
        </w:rPr>
        <w:t xml:space="preserve">Date of last review </w:t>
      </w:r>
      <w:r w:rsidRPr="00357AFD">
        <w:rPr>
          <w:rFonts w:ascii="Arial" w:hAnsi="Arial" w:cs="Arial"/>
          <w:szCs w:val="22"/>
          <w:u w:val="single"/>
        </w:rPr>
        <w:tab/>
      </w:r>
      <w:r w:rsidRPr="00357AFD">
        <w:rPr>
          <w:rFonts w:ascii="Arial" w:hAnsi="Arial" w:cs="Arial"/>
          <w:szCs w:val="22"/>
          <w:u w:val="single"/>
        </w:rPr>
        <w:tab/>
      </w:r>
      <w:r w:rsidRPr="00357AFD">
        <w:rPr>
          <w:rFonts w:ascii="Arial" w:hAnsi="Arial" w:cs="Arial"/>
          <w:szCs w:val="22"/>
          <w:u w:val="single"/>
        </w:rPr>
        <w:tab/>
      </w:r>
      <w:r w:rsidRPr="00357AFD">
        <w:rPr>
          <w:rFonts w:ascii="Arial" w:hAnsi="Arial" w:cs="Arial"/>
          <w:szCs w:val="22"/>
          <w:u w:val="single"/>
        </w:rPr>
        <w:tab/>
      </w:r>
    </w:p>
    <w:p w:rsidR="005E4D81" w:rsidRPr="001D0729" w:rsidRDefault="00594C01" w:rsidP="001D0729">
      <w:pPr>
        <w:pStyle w:val="BodyText2"/>
        <w:rPr>
          <w:sz w:val="22"/>
          <w:szCs w:val="22"/>
        </w:rPr>
      </w:pPr>
      <w:r w:rsidRPr="00871B52">
        <w:rPr>
          <w:sz w:val="22"/>
          <w:szCs w:val="22"/>
        </w:rPr>
        <w:tab/>
        <w:t>(Recruiting Manager)</w:t>
      </w:r>
    </w:p>
    <w:p w:rsidR="005F1A62" w:rsidRDefault="005F1A62" w:rsidP="005F1A62">
      <w:pPr>
        <w:rPr>
          <w:rFonts w:ascii="Arial" w:hAnsi="Arial" w:cs="Arial"/>
          <w:szCs w:val="22"/>
        </w:rPr>
      </w:pPr>
    </w:p>
    <w:p w:rsidR="005F1A62" w:rsidRDefault="005F1A62" w:rsidP="005F1A62">
      <w:pPr>
        <w:rPr>
          <w:rFonts w:ascii="Arial" w:hAnsi="Arial" w:cs="Arial"/>
          <w:szCs w:val="22"/>
        </w:rPr>
      </w:pPr>
    </w:p>
    <w:p w:rsidR="005F1A62" w:rsidRDefault="005F1A62" w:rsidP="005F1A62">
      <w:pPr>
        <w:rPr>
          <w:rFonts w:ascii="Arial" w:hAnsi="Arial" w:cs="Arial"/>
          <w:szCs w:val="22"/>
        </w:rPr>
      </w:pPr>
    </w:p>
    <w:p w:rsidR="005F1A62" w:rsidRDefault="005F1A62" w:rsidP="005F1A62">
      <w:pPr>
        <w:rPr>
          <w:rFonts w:ascii="Arial" w:hAnsi="Arial" w:cs="Arial"/>
          <w:szCs w:val="22"/>
        </w:rPr>
      </w:pPr>
    </w:p>
    <w:p w:rsidR="0073375A" w:rsidRPr="005F1A62" w:rsidRDefault="005A7E2D" w:rsidP="005F1A62">
      <w:pPr>
        <w:rPr>
          <w:rFonts w:ascii="Arial" w:hAnsi="Arial" w:cs="Arial"/>
          <w:szCs w:val="22"/>
        </w:rPr>
      </w:pPr>
      <w:r>
        <w:rPr>
          <w:rFonts w:ascii="Arial" w:hAnsi="Arial" w:cs="Arial"/>
          <w:b/>
          <w:sz w:val="28"/>
          <w:szCs w:val="28"/>
        </w:rPr>
        <w:t xml:space="preserve">Job Title: </w:t>
      </w:r>
      <w:r w:rsidR="002F79D3">
        <w:rPr>
          <w:rFonts w:ascii="Arial" w:hAnsi="Arial" w:cs="Arial"/>
          <w:b/>
          <w:sz w:val="28"/>
          <w:szCs w:val="28"/>
        </w:rPr>
        <w:t>Student Liaison</w:t>
      </w:r>
      <w:r w:rsidR="0073375A">
        <w:rPr>
          <w:rFonts w:ascii="Arial" w:hAnsi="Arial" w:cs="Arial"/>
          <w:b/>
          <w:sz w:val="28"/>
          <w:szCs w:val="28"/>
        </w:rPr>
        <w:t xml:space="preserve"> Assistant</w:t>
      </w:r>
      <w:r w:rsidR="0073375A">
        <w:rPr>
          <w:rFonts w:ascii="Arial" w:hAnsi="Arial" w:cs="Arial"/>
          <w:b/>
          <w:sz w:val="28"/>
          <w:szCs w:val="28"/>
        </w:rPr>
        <w:tab/>
      </w:r>
    </w:p>
    <w:p w:rsidR="0073375A" w:rsidRDefault="0073375A" w:rsidP="0073375A">
      <w:pPr>
        <w:tabs>
          <w:tab w:val="left" w:pos="3686"/>
        </w:tabs>
        <w:rPr>
          <w:rFonts w:ascii="Arial" w:hAnsi="Arial" w:cs="Arial"/>
          <w:b/>
          <w:sz w:val="28"/>
          <w:szCs w:val="28"/>
        </w:rPr>
      </w:pPr>
      <w:r>
        <w:rPr>
          <w:rFonts w:ascii="Arial" w:hAnsi="Arial" w:cs="Arial"/>
          <w:b/>
          <w:sz w:val="28"/>
          <w:szCs w:val="28"/>
        </w:rPr>
        <w:t>Grade: 2</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tbl>
      <w:tblPr>
        <w:tblStyle w:val="TableGrid"/>
        <w:tblW w:w="9209" w:type="dxa"/>
        <w:tblLook w:val="04A0" w:firstRow="1" w:lastRow="0" w:firstColumn="1" w:lastColumn="0" w:noHBand="0" w:noVBand="1"/>
      </w:tblPr>
      <w:tblGrid>
        <w:gridCol w:w="3120"/>
        <w:gridCol w:w="6089"/>
      </w:tblGrid>
      <w:tr w:rsidR="0073375A" w:rsidTr="005A7E2D">
        <w:trPr>
          <w:trHeight w:val="410"/>
        </w:trPr>
        <w:tc>
          <w:tcPr>
            <w:tcW w:w="9209" w:type="dxa"/>
            <w:gridSpan w:val="2"/>
            <w:shd w:val="clear" w:color="auto" w:fill="000000" w:themeFill="text1"/>
          </w:tcPr>
          <w:p w:rsidR="0073375A" w:rsidRPr="006F6DE6" w:rsidRDefault="0073375A" w:rsidP="0033506B">
            <w:pPr>
              <w:rPr>
                <w:rFonts w:ascii="Arial" w:hAnsi="Arial" w:cs="Arial"/>
                <w:color w:val="262626" w:themeColor="text1" w:themeTint="D9"/>
                <w:sz w:val="28"/>
                <w:szCs w:val="28"/>
              </w:rPr>
            </w:pPr>
            <w:r w:rsidRPr="006F6DE6">
              <w:rPr>
                <w:rFonts w:ascii="Arial" w:hAnsi="Arial" w:cs="Arial"/>
                <w:sz w:val="28"/>
                <w:szCs w:val="28"/>
              </w:rPr>
              <w:t xml:space="preserve">Person Specification </w:t>
            </w:r>
          </w:p>
        </w:tc>
      </w:tr>
      <w:tr w:rsidR="0073375A" w:rsidRPr="00E2218F" w:rsidTr="005A7E2D">
        <w:trPr>
          <w:trHeight w:val="976"/>
        </w:trPr>
        <w:tc>
          <w:tcPr>
            <w:tcW w:w="3120" w:type="dxa"/>
            <w:vAlign w:val="center"/>
          </w:tcPr>
          <w:p w:rsidR="0073375A" w:rsidRPr="00E2218F" w:rsidRDefault="0073375A" w:rsidP="0033506B">
            <w:pPr>
              <w:rPr>
                <w:rFonts w:ascii="Arial" w:hAnsi="Arial" w:cs="Arial"/>
                <w:sz w:val="24"/>
              </w:rPr>
            </w:pPr>
            <w:r>
              <w:rPr>
                <w:rFonts w:ascii="Arial" w:hAnsi="Arial" w:cs="Arial"/>
                <w:sz w:val="24"/>
              </w:rPr>
              <w:t>Specialist Knowledge/</w:t>
            </w:r>
            <w:r w:rsidRPr="00E2218F">
              <w:rPr>
                <w:rFonts w:ascii="Arial" w:hAnsi="Arial" w:cs="Arial"/>
                <w:sz w:val="24"/>
              </w:rPr>
              <w:t xml:space="preserve"> </w:t>
            </w:r>
            <w:bookmarkStart w:id="0" w:name="_GoBack"/>
            <w:bookmarkEnd w:id="0"/>
            <w:r w:rsidRPr="00E2218F">
              <w:rPr>
                <w:rFonts w:ascii="Arial" w:hAnsi="Arial" w:cs="Arial"/>
                <w:sz w:val="24"/>
              </w:rPr>
              <w:t>Qualifications</w:t>
            </w:r>
          </w:p>
        </w:tc>
        <w:tc>
          <w:tcPr>
            <w:tcW w:w="6089" w:type="dxa"/>
            <w:vAlign w:val="center"/>
          </w:tcPr>
          <w:p w:rsidR="0073375A" w:rsidRPr="00471E5A" w:rsidRDefault="0073375A" w:rsidP="0033506B">
            <w:pPr>
              <w:rPr>
                <w:rFonts w:ascii="Arial" w:hAnsi="Arial" w:cs="Arial"/>
                <w:i/>
                <w:sz w:val="24"/>
              </w:rPr>
            </w:pPr>
          </w:p>
          <w:p w:rsidR="0073375A" w:rsidRDefault="00471E5A" w:rsidP="0033506B">
            <w:pPr>
              <w:rPr>
                <w:rFonts w:ascii="Arial" w:hAnsi="Arial" w:cs="Arial"/>
                <w:sz w:val="24"/>
              </w:rPr>
            </w:pPr>
            <w:r w:rsidRPr="00471E5A">
              <w:rPr>
                <w:rFonts w:ascii="Arial" w:hAnsi="Arial" w:cs="Arial"/>
                <w:sz w:val="24"/>
              </w:rPr>
              <w:t xml:space="preserve">Educated </w:t>
            </w:r>
            <w:r>
              <w:rPr>
                <w:rFonts w:ascii="Arial" w:hAnsi="Arial" w:cs="Arial"/>
                <w:sz w:val="24"/>
              </w:rPr>
              <w:t>to at least A-level, or equivalent work experience</w:t>
            </w:r>
          </w:p>
          <w:p w:rsidR="004207C5" w:rsidRDefault="004207C5" w:rsidP="0033506B">
            <w:pPr>
              <w:rPr>
                <w:rFonts w:ascii="Arial" w:hAnsi="Arial" w:cs="Arial"/>
                <w:sz w:val="24"/>
              </w:rPr>
            </w:pPr>
          </w:p>
          <w:p w:rsidR="0073375A" w:rsidRPr="005F1A62" w:rsidRDefault="004207C5" w:rsidP="0033506B">
            <w:pPr>
              <w:rPr>
                <w:rFonts w:ascii="Arial" w:hAnsi="Arial" w:cs="Arial"/>
                <w:sz w:val="24"/>
              </w:rPr>
            </w:pPr>
            <w:r>
              <w:rPr>
                <w:rFonts w:ascii="Arial" w:hAnsi="Arial" w:cs="Arial"/>
                <w:sz w:val="24"/>
              </w:rPr>
              <w:t>Degree qualification desirable</w:t>
            </w:r>
          </w:p>
          <w:p w:rsidR="0073375A" w:rsidRPr="00E2218F" w:rsidRDefault="0073375A" w:rsidP="0033506B">
            <w:pPr>
              <w:rPr>
                <w:rFonts w:ascii="Arial" w:hAnsi="Arial" w:cs="Arial"/>
                <w:i/>
                <w:sz w:val="24"/>
              </w:rPr>
            </w:pPr>
          </w:p>
        </w:tc>
      </w:tr>
      <w:tr w:rsidR="0073375A" w:rsidRPr="00E2218F" w:rsidTr="005A7E2D">
        <w:tc>
          <w:tcPr>
            <w:tcW w:w="3120" w:type="dxa"/>
            <w:vAlign w:val="center"/>
          </w:tcPr>
          <w:p w:rsidR="0073375A" w:rsidRDefault="0073375A" w:rsidP="0033506B">
            <w:pPr>
              <w:rPr>
                <w:rFonts w:ascii="Arial" w:hAnsi="Arial" w:cs="Arial"/>
                <w:sz w:val="24"/>
              </w:rPr>
            </w:pPr>
          </w:p>
          <w:p w:rsidR="0073375A" w:rsidRDefault="0073375A" w:rsidP="0033506B">
            <w:pPr>
              <w:rPr>
                <w:rFonts w:ascii="Arial" w:hAnsi="Arial" w:cs="Arial"/>
                <w:sz w:val="24"/>
              </w:rPr>
            </w:pPr>
          </w:p>
          <w:p w:rsidR="0073375A" w:rsidRPr="00E2218F" w:rsidRDefault="0073375A" w:rsidP="0033506B">
            <w:pPr>
              <w:rPr>
                <w:rFonts w:ascii="Arial" w:hAnsi="Arial" w:cs="Arial"/>
                <w:sz w:val="24"/>
              </w:rPr>
            </w:pPr>
            <w:r w:rsidRPr="00E2218F">
              <w:rPr>
                <w:rFonts w:ascii="Arial" w:hAnsi="Arial" w:cs="Arial"/>
                <w:sz w:val="24"/>
              </w:rPr>
              <w:t xml:space="preserve">Relevant Experience </w:t>
            </w:r>
          </w:p>
          <w:p w:rsidR="0073375A" w:rsidRPr="00E2218F" w:rsidRDefault="0073375A" w:rsidP="0033506B">
            <w:pPr>
              <w:rPr>
                <w:rFonts w:ascii="Arial" w:hAnsi="Arial" w:cs="Arial"/>
                <w:sz w:val="24"/>
              </w:rPr>
            </w:pPr>
          </w:p>
          <w:p w:rsidR="0073375A" w:rsidRPr="00E2218F" w:rsidRDefault="0073375A" w:rsidP="0033506B">
            <w:pPr>
              <w:rPr>
                <w:rFonts w:ascii="Arial" w:hAnsi="Arial" w:cs="Arial"/>
                <w:sz w:val="24"/>
              </w:rPr>
            </w:pPr>
          </w:p>
        </w:tc>
        <w:tc>
          <w:tcPr>
            <w:tcW w:w="6089" w:type="dxa"/>
            <w:vAlign w:val="center"/>
          </w:tcPr>
          <w:p w:rsidR="0073375A" w:rsidRDefault="0073375A" w:rsidP="0033506B">
            <w:pPr>
              <w:rPr>
                <w:rFonts w:ascii="Arial" w:hAnsi="Arial" w:cs="Arial"/>
                <w:i/>
                <w:sz w:val="24"/>
              </w:rPr>
            </w:pPr>
          </w:p>
          <w:p w:rsidR="00662AC1" w:rsidRDefault="00662AC1" w:rsidP="00662AC1">
            <w:pPr>
              <w:rPr>
                <w:rFonts w:ascii="Arial" w:hAnsi="Arial" w:cs="Arial"/>
                <w:sz w:val="24"/>
              </w:rPr>
            </w:pPr>
            <w:r>
              <w:rPr>
                <w:rFonts w:ascii="Arial" w:hAnsi="Arial" w:cs="Arial"/>
                <w:sz w:val="24"/>
              </w:rPr>
              <w:t>Relevant experience of working in ‘customer care’, in a front line customer focused position, preferably in a student centred academic environment</w:t>
            </w:r>
          </w:p>
          <w:p w:rsidR="004207C5" w:rsidRDefault="004207C5" w:rsidP="00662AC1">
            <w:pPr>
              <w:rPr>
                <w:rFonts w:ascii="Arial" w:hAnsi="Arial" w:cs="Arial"/>
                <w:sz w:val="24"/>
              </w:rPr>
            </w:pPr>
          </w:p>
          <w:p w:rsidR="004207C5" w:rsidRDefault="004207C5" w:rsidP="00662AC1">
            <w:pPr>
              <w:rPr>
                <w:rFonts w:ascii="Arial" w:hAnsi="Arial" w:cs="Arial"/>
                <w:sz w:val="24"/>
              </w:rPr>
            </w:pPr>
            <w:r>
              <w:rPr>
                <w:rFonts w:ascii="Arial" w:hAnsi="Arial" w:cs="Arial"/>
                <w:sz w:val="24"/>
              </w:rPr>
              <w:t>Significant administrative experience</w:t>
            </w:r>
          </w:p>
          <w:p w:rsidR="004207C5" w:rsidRDefault="004207C5" w:rsidP="00662AC1">
            <w:pPr>
              <w:rPr>
                <w:rFonts w:ascii="Arial" w:hAnsi="Arial" w:cs="Arial"/>
                <w:sz w:val="24"/>
              </w:rPr>
            </w:pPr>
          </w:p>
          <w:p w:rsidR="004207C5" w:rsidRDefault="004207C5" w:rsidP="00662AC1">
            <w:pPr>
              <w:rPr>
                <w:rFonts w:ascii="Arial" w:hAnsi="Arial" w:cs="Arial"/>
                <w:sz w:val="24"/>
              </w:rPr>
            </w:pPr>
            <w:r>
              <w:rPr>
                <w:rFonts w:ascii="Arial" w:hAnsi="Arial" w:cs="Arial"/>
                <w:sz w:val="24"/>
              </w:rPr>
              <w:t>Experience of providing support to a team</w:t>
            </w:r>
          </w:p>
          <w:p w:rsidR="004207C5" w:rsidRDefault="004207C5" w:rsidP="00662AC1">
            <w:pPr>
              <w:rPr>
                <w:rFonts w:ascii="Arial" w:hAnsi="Arial" w:cs="Arial"/>
                <w:sz w:val="24"/>
              </w:rPr>
            </w:pPr>
          </w:p>
          <w:p w:rsidR="004207C5" w:rsidRDefault="004207C5" w:rsidP="00662AC1">
            <w:pPr>
              <w:rPr>
                <w:rFonts w:ascii="Arial" w:hAnsi="Arial" w:cs="Arial"/>
                <w:sz w:val="24"/>
              </w:rPr>
            </w:pPr>
            <w:r>
              <w:rPr>
                <w:rFonts w:ascii="Arial" w:hAnsi="Arial" w:cs="Arial"/>
                <w:sz w:val="24"/>
              </w:rPr>
              <w:t>Experience of using databases, updating and retrieving information</w:t>
            </w:r>
          </w:p>
          <w:p w:rsidR="00A92046" w:rsidRPr="00E2218F" w:rsidRDefault="00A92046" w:rsidP="00662AC1">
            <w:pPr>
              <w:rPr>
                <w:rFonts w:ascii="Arial" w:hAnsi="Arial" w:cs="Arial"/>
                <w:i/>
                <w:sz w:val="24"/>
              </w:rPr>
            </w:pPr>
          </w:p>
        </w:tc>
      </w:tr>
      <w:tr w:rsidR="0073375A" w:rsidRPr="00E2218F" w:rsidTr="005A7E2D">
        <w:trPr>
          <w:trHeight w:val="1382"/>
        </w:trPr>
        <w:tc>
          <w:tcPr>
            <w:tcW w:w="3120" w:type="dxa"/>
            <w:vAlign w:val="center"/>
          </w:tcPr>
          <w:p w:rsidR="0073375A" w:rsidRPr="00E2218F" w:rsidRDefault="0073375A" w:rsidP="0033506B">
            <w:pPr>
              <w:rPr>
                <w:rFonts w:ascii="Arial" w:hAnsi="Arial" w:cs="Arial"/>
                <w:sz w:val="24"/>
              </w:rPr>
            </w:pPr>
            <w:r w:rsidRPr="00E2218F">
              <w:rPr>
                <w:rFonts w:ascii="Arial" w:hAnsi="Arial" w:cs="Arial"/>
                <w:sz w:val="24"/>
              </w:rPr>
              <w:t>Communication Skills</w:t>
            </w:r>
          </w:p>
        </w:tc>
        <w:tc>
          <w:tcPr>
            <w:tcW w:w="6089" w:type="dxa"/>
            <w:vAlign w:val="center"/>
          </w:tcPr>
          <w:p w:rsidR="0073375A" w:rsidRPr="00E2218F" w:rsidRDefault="0073375A" w:rsidP="0033506B">
            <w:pPr>
              <w:rPr>
                <w:rFonts w:ascii="Arial" w:hAnsi="Arial" w:cs="Arial"/>
                <w:color w:val="000000"/>
                <w:sz w:val="24"/>
              </w:rPr>
            </w:pPr>
          </w:p>
          <w:p w:rsidR="0073375A" w:rsidRPr="00E2218F" w:rsidRDefault="0073375A" w:rsidP="0033506B">
            <w:pPr>
              <w:rPr>
                <w:rFonts w:ascii="Arial" w:hAnsi="Arial" w:cs="Arial"/>
                <w:color w:val="000000"/>
                <w:sz w:val="24"/>
              </w:rPr>
            </w:pPr>
            <w:r w:rsidRPr="00E2218F">
              <w:rPr>
                <w:rFonts w:ascii="Arial" w:hAnsi="Arial" w:cs="Arial"/>
                <w:color w:val="000000"/>
                <w:sz w:val="24"/>
              </w:rPr>
              <w:t>Communicates effectively orally, in writing and/or using visual media.</w:t>
            </w:r>
          </w:p>
          <w:p w:rsidR="0073375A" w:rsidRPr="00E2218F" w:rsidRDefault="0073375A" w:rsidP="0033506B">
            <w:pPr>
              <w:rPr>
                <w:rFonts w:ascii="Arial" w:hAnsi="Arial" w:cs="Arial"/>
                <w:sz w:val="24"/>
              </w:rPr>
            </w:pPr>
          </w:p>
        </w:tc>
      </w:tr>
      <w:tr w:rsidR="0073375A" w:rsidRPr="00E2218F" w:rsidTr="005A7E2D">
        <w:tc>
          <w:tcPr>
            <w:tcW w:w="3120" w:type="dxa"/>
            <w:vAlign w:val="center"/>
          </w:tcPr>
          <w:p w:rsidR="0073375A" w:rsidRPr="00E2218F" w:rsidRDefault="0073375A" w:rsidP="0033506B">
            <w:pPr>
              <w:rPr>
                <w:rFonts w:ascii="Arial" w:hAnsi="Arial" w:cs="Arial"/>
                <w:sz w:val="24"/>
              </w:rPr>
            </w:pPr>
            <w:r>
              <w:rPr>
                <w:rFonts w:ascii="Arial" w:hAnsi="Arial" w:cs="Arial"/>
                <w:sz w:val="24"/>
              </w:rPr>
              <w:t>Planning and M</w:t>
            </w:r>
            <w:r w:rsidRPr="00E2218F">
              <w:rPr>
                <w:rFonts w:ascii="Arial" w:hAnsi="Arial" w:cs="Arial"/>
                <w:sz w:val="24"/>
              </w:rPr>
              <w:t xml:space="preserve">anaging </w:t>
            </w:r>
            <w:r>
              <w:rPr>
                <w:rFonts w:ascii="Arial" w:hAnsi="Arial" w:cs="Arial"/>
                <w:sz w:val="24"/>
              </w:rPr>
              <w:t>R</w:t>
            </w:r>
            <w:r w:rsidRPr="00E2218F">
              <w:rPr>
                <w:rFonts w:ascii="Arial" w:hAnsi="Arial" w:cs="Arial"/>
                <w:sz w:val="24"/>
              </w:rPr>
              <w:t>esources</w:t>
            </w:r>
          </w:p>
        </w:tc>
        <w:tc>
          <w:tcPr>
            <w:tcW w:w="6089" w:type="dxa"/>
            <w:vAlign w:val="center"/>
          </w:tcPr>
          <w:p w:rsidR="0073375A" w:rsidRPr="00E2218F" w:rsidRDefault="0073375A" w:rsidP="0033506B">
            <w:pPr>
              <w:rPr>
                <w:rFonts w:ascii="Arial" w:hAnsi="Arial" w:cs="Arial"/>
                <w:color w:val="000000"/>
                <w:sz w:val="24"/>
              </w:rPr>
            </w:pPr>
          </w:p>
          <w:p w:rsidR="0073375A" w:rsidRPr="00E2218F" w:rsidRDefault="0073375A" w:rsidP="0033506B">
            <w:pPr>
              <w:rPr>
                <w:rFonts w:ascii="Arial" w:hAnsi="Arial" w:cs="Arial"/>
                <w:color w:val="000000"/>
                <w:sz w:val="24"/>
              </w:rPr>
            </w:pPr>
            <w:r w:rsidRPr="00E2218F">
              <w:rPr>
                <w:rFonts w:ascii="Arial" w:hAnsi="Arial" w:cs="Arial"/>
                <w:color w:val="000000"/>
                <w:sz w:val="24"/>
              </w:rPr>
              <w:t>Plans, prioritises and organises work to achieve  objectives on time</w:t>
            </w:r>
          </w:p>
          <w:p w:rsidR="0073375A" w:rsidRPr="00E2218F" w:rsidRDefault="0073375A" w:rsidP="0033506B">
            <w:pPr>
              <w:rPr>
                <w:rFonts w:ascii="Arial" w:hAnsi="Arial" w:cs="Arial"/>
                <w:sz w:val="24"/>
              </w:rPr>
            </w:pPr>
          </w:p>
        </w:tc>
      </w:tr>
      <w:tr w:rsidR="0073375A" w:rsidRPr="00E2218F" w:rsidTr="005A7E2D">
        <w:tc>
          <w:tcPr>
            <w:tcW w:w="3120" w:type="dxa"/>
            <w:vAlign w:val="center"/>
          </w:tcPr>
          <w:p w:rsidR="0073375A" w:rsidRPr="00E2218F" w:rsidRDefault="0073375A" w:rsidP="0033506B">
            <w:pPr>
              <w:rPr>
                <w:rFonts w:ascii="Arial" w:hAnsi="Arial" w:cs="Arial"/>
                <w:sz w:val="24"/>
              </w:rPr>
            </w:pPr>
            <w:r w:rsidRPr="00E2218F">
              <w:rPr>
                <w:rFonts w:ascii="Arial" w:hAnsi="Arial" w:cs="Arial"/>
                <w:sz w:val="24"/>
              </w:rPr>
              <w:t>Teamwork</w:t>
            </w:r>
          </w:p>
        </w:tc>
        <w:tc>
          <w:tcPr>
            <w:tcW w:w="6089" w:type="dxa"/>
            <w:vAlign w:val="center"/>
          </w:tcPr>
          <w:p w:rsidR="0073375A" w:rsidRPr="00E2218F" w:rsidRDefault="0073375A" w:rsidP="0033506B">
            <w:pPr>
              <w:rPr>
                <w:rFonts w:ascii="Arial" w:hAnsi="Arial" w:cs="Arial"/>
                <w:color w:val="000000"/>
                <w:sz w:val="24"/>
              </w:rPr>
            </w:pPr>
          </w:p>
          <w:p w:rsidR="0073375A" w:rsidRPr="00E2218F" w:rsidRDefault="0073375A" w:rsidP="0033506B">
            <w:pPr>
              <w:rPr>
                <w:rFonts w:ascii="Arial" w:hAnsi="Arial" w:cs="Arial"/>
                <w:color w:val="000000"/>
                <w:sz w:val="24"/>
              </w:rPr>
            </w:pPr>
            <w:r w:rsidRPr="00E2218F">
              <w:rPr>
                <w:rFonts w:ascii="Arial" w:hAnsi="Arial" w:cs="Arial"/>
                <w:color w:val="000000"/>
                <w:sz w:val="24"/>
              </w:rPr>
              <w:t>Works collaboratively in a team or with different professional groups</w:t>
            </w:r>
          </w:p>
          <w:p w:rsidR="0073375A" w:rsidRPr="00E2218F" w:rsidRDefault="0073375A" w:rsidP="0033506B">
            <w:pPr>
              <w:rPr>
                <w:rFonts w:ascii="Arial" w:hAnsi="Arial" w:cs="Arial"/>
                <w:sz w:val="24"/>
              </w:rPr>
            </w:pPr>
          </w:p>
        </w:tc>
      </w:tr>
      <w:tr w:rsidR="0073375A" w:rsidRPr="00E2218F" w:rsidTr="005A7E2D">
        <w:tc>
          <w:tcPr>
            <w:tcW w:w="3120" w:type="dxa"/>
            <w:vAlign w:val="center"/>
          </w:tcPr>
          <w:p w:rsidR="0073375A" w:rsidRPr="00E2218F" w:rsidRDefault="0073375A" w:rsidP="0033506B">
            <w:pPr>
              <w:rPr>
                <w:rFonts w:ascii="Arial" w:hAnsi="Arial" w:cs="Arial"/>
                <w:sz w:val="24"/>
              </w:rPr>
            </w:pPr>
            <w:r>
              <w:rPr>
                <w:rFonts w:ascii="Arial" w:hAnsi="Arial" w:cs="Arial"/>
                <w:sz w:val="24"/>
              </w:rPr>
              <w:t>Student Experience or Customer S</w:t>
            </w:r>
            <w:r w:rsidRPr="00E2218F">
              <w:rPr>
                <w:rFonts w:ascii="Arial" w:hAnsi="Arial" w:cs="Arial"/>
                <w:sz w:val="24"/>
              </w:rPr>
              <w:t>ervice</w:t>
            </w:r>
          </w:p>
        </w:tc>
        <w:tc>
          <w:tcPr>
            <w:tcW w:w="6089" w:type="dxa"/>
            <w:vAlign w:val="center"/>
          </w:tcPr>
          <w:p w:rsidR="0073375A" w:rsidRPr="00E2218F" w:rsidRDefault="0073375A" w:rsidP="0033506B">
            <w:pPr>
              <w:rPr>
                <w:rFonts w:ascii="Arial" w:hAnsi="Arial" w:cs="Arial"/>
                <w:color w:val="000000"/>
                <w:sz w:val="24"/>
              </w:rPr>
            </w:pPr>
          </w:p>
          <w:p w:rsidR="0073375A" w:rsidRPr="00E2218F" w:rsidRDefault="0073375A" w:rsidP="0033506B">
            <w:pPr>
              <w:rPr>
                <w:rFonts w:ascii="Arial" w:hAnsi="Arial" w:cs="Arial"/>
                <w:color w:val="000000"/>
                <w:sz w:val="24"/>
              </w:rPr>
            </w:pPr>
            <w:r w:rsidRPr="00E2218F">
              <w:rPr>
                <w:rFonts w:ascii="Arial" w:hAnsi="Arial" w:cs="Arial"/>
                <w:color w:val="000000"/>
                <w:sz w:val="24"/>
              </w:rPr>
              <w:t xml:space="preserve">Provides a positive and responsive student or customer service. </w:t>
            </w:r>
          </w:p>
          <w:p w:rsidR="0073375A" w:rsidRPr="00E2218F" w:rsidRDefault="0073375A" w:rsidP="0033506B">
            <w:pPr>
              <w:rPr>
                <w:rFonts w:ascii="Arial" w:hAnsi="Arial" w:cs="Arial"/>
                <w:sz w:val="24"/>
              </w:rPr>
            </w:pPr>
          </w:p>
        </w:tc>
      </w:tr>
      <w:tr w:rsidR="0073375A" w:rsidRPr="00E2218F" w:rsidTr="005A7E2D">
        <w:tc>
          <w:tcPr>
            <w:tcW w:w="3120" w:type="dxa"/>
            <w:vAlign w:val="center"/>
          </w:tcPr>
          <w:p w:rsidR="0073375A" w:rsidRPr="00E2218F" w:rsidRDefault="0073375A" w:rsidP="0033506B">
            <w:pPr>
              <w:rPr>
                <w:rFonts w:ascii="Arial" w:hAnsi="Arial" w:cs="Arial"/>
                <w:sz w:val="24"/>
              </w:rPr>
            </w:pPr>
            <w:r w:rsidRPr="00E2218F">
              <w:rPr>
                <w:rFonts w:ascii="Arial" w:hAnsi="Arial" w:cs="Arial"/>
                <w:sz w:val="24"/>
              </w:rPr>
              <w:t xml:space="preserve">Creativity, Innovation and Problem Solving </w:t>
            </w:r>
          </w:p>
        </w:tc>
        <w:tc>
          <w:tcPr>
            <w:tcW w:w="6089" w:type="dxa"/>
            <w:vAlign w:val="center"/>
          </w:tcPr>
          <w:p w:rsidR="0073375A" w:rsidRPr="00E2218F" w:rsidRDefault="0073375A" w:rsidP="0033506B">
            <w:pPr>
              <w:rPr>
                <w:rFonts w:ascii="Arial" w:hAnsi="Arial" w:cs="Arial"/>
                <w:color w:val="000000"/>
                <w:sz w:val="24"/>
              </w:rPr>
            </w:pPr>
          </w:p>
          <w:p w:rsidR="0073375A" w:rsidRPr="00E2218F" w:rsidRDefault="0073375A" w:rsidP="0033506B">
            <w:pPr>
              <w:rPr>
                <w:rFonts w:ascii="Arial" w:hAnsi="Arial" w:cs="Arial"/>
                <w:color w:val="000000"/>
                <w:sz w:val="24"/>
              </w:rPr>
            </w:pPr>
            <w:r w:rsidRPr="00E2218F">
              <w:rPr>
                <w:rFonts w:ascii="Arial" w:hAnsi="Arial" w:cs="Arial"/>
                <w:color w:val="000000"/>
                <w:sz w:val="24"/>
              </w:rPr>
              <w:t>Uses initiative or creativity to resolve day-to-day-problems</w:t>
            </w:r>
          </w:p>
          <w:p w:rsidR="0073375A" w:rsidRPr="00E2218F" w:rsidRDefault="0073375A" w:rsidP="0033506B">
            <w:pPr>
              <w:rPr>
                <w:rFonts w:ascii="Arial" w:hAnsi="Arial" w:cs="Arial"/>
                <w:sz w:val="24"/>
              </w:rPr>
            </w:pPr>
          </w:p>
        </w:tc>
      </w:tr>
    </w:tbl>
    <w:p w:rsidR="0073375A" w:rsidRPr="00E2218F" w:rsidRDefault="0073375A" w:rsidP="0073375A">
      <w:pPr>
        <w:rPr>
          <w:rFonts w:ascii="Arial" w:hAnsi="Arial" w:cs="Arial"/>
          <w:sz w:val="24"/>
        </w:rPr>
      </w:pPr>
    </w:p>
    <w:p w:rsidR="0073375A" w:rsidRPr="00E2218F" w:rsidRDefault="0073375A" w:rsidP="0073375A">
      <w:pPr>
        <w:rPr>
          <w:rFonts w:ascii="Arial" w:hAnsi="Arial" w:cs="Arial"/>
          <w:b/>
          <w:sz w:val="24"/>
        </w:rPr>
      </w:pPr>
      <w:r w:rsidRPr="000D12BF">
        <w:rPr>
          <w:rFonts w:ascii="Arial" w:hAnsi="Arial" w:cs="Arial"/>
          <w:b/>
          <w:sz w:val="24"/>
        </w:rPr>
        <w:t>Last updated:</w:t>
      </w:r>
      <w:r w:rsidR="00A92046">
        <w:rPr>
          <w:rFonts w:ascii="Arial" w:hAnsi="Arial" w:cs="Arial"/>
          <w:b/>
          <w:sz w:val="24"/>
        </w:rPr>
        <w:t xml:space="preserve"> </w:t>
      </w:r>
      <w:r w:rsidR="005F1A62">
        <w:rPr>
          <w:rFonts w:ascii="Arial" w:hAnsi="Arial" w:cs="Arial"/>
          <w:b/>
          <w:sz w:val="24"/>
        </w:rPr>
        <w:t>May 2017</w:t>
      </w:r>
    </w:p>
    <w:p w:rsidR="0073375A" w:rsidRPr="005F1A62" w:rsidRDefault="00592082" w:rsidP="0073375A">
      <w:pPr>
        <w:rPr>
          <w:rFonts w:asciiTheme="minorHAnsi" w:hAnsiTheme="minorHAnsi" w:cs="Arial"/>
          <w:b/>
          <w:szCs w:val="22"/>
        </w:rPr>
      </w:pPr>
      <w:r w:rsidRPr="00B7513B">
        <w:rPr>
          <w:rFonts w:asciiTheme="minorHAnsi" w:hAnsiTheme="minorHAnsi"/>
          <w:b/>
          <w:bCs/>
        </w:rPr>
        <w:lastRenderedPageBreak/>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sidR="005F1A62">
        <w:rPr>
          <w:rFonts w:asciiTheme="minorHAnsi" w:hAnsiTheme="minorHAnsi"/>
          <w:b/>
          <w:bCs/>
        </w:rPr>
        <w:t>.</w:t>
      </w:r>
    </w:p>
    <w:p w:rsidR="005E4D81" w:rsidRPr="00871B52" w:rsidRDefault="005E4D81" w:rsidP="009E1364">
      <w:pPr>
        <w:spacing w:line="240" w:lineRule="atLeast"/>
        <w:rPr>
          <w:rFonts w:ascii="Arial" w:hAnsi="Arial" w:cs="Arial"/>
          <w:szCs w:val="22"/>
        </w:rPr>
      </w:pPr>
    </w:p>
    <w:sectPr w:rsidR="005E4D81" w:rsidRPr="00871B52" w:rsidSect="00F81462">
      <w:headerReference w:type="default" r:id="rId8"/>
      <w:pgSz w:w="11906" w:h="16838"/>
      <w:pgMar w:top="1702" w:right="4109"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C13" w:rsidRDefault="00580C13">
      <w:r>
        <w:separator/>
      </w:r>
    </w:p>
  </w:endnote>
  <w:endnote w:type="continuationSeparator" w:id="0">
    <w:p w:rsidR="00580C13" w:rsidRDefault="0058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C13" w:rsidRDefault="00580C13">
      <w:r>
        <w:separator/>
      </w:r>
    </w:p>
  </w:footnote>
  <w:footnote w:type="continuationSeparator" w:id="0">
    <w:p w:rsidR="00580C13" w:rsidRDefault="00580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84A" w:rsidRPr="00576313" w:rsidRDefault="0066384A"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AD4"/>
    <w:multiLevelType w:val="hybridMultilevel"/>
    <w:tmpl w:val="B540E1B6"/>
    <w:lvl w:ilvl="0" w:tplc="D9AACDCE">
      <w:start w:val="3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7204D"/>
    <w:multiLevelType w:val="hybridMultilevel"/>
    <w:tmpl w:val="F126C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666E3"/>
    <w:multiLevelType w:val="hybridMultilevel"/>
    <w:tmpl w:val="D2EAEEB4"/>
    <w:lvl w:ilvl="0" w:tplc="FA0669A4">
      <w:start w:val="10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30BF9"/>
    <w:multiLevelType w:val="hybridMultilevel"/>
    <w:tmpl w:val="09741728"/>
    <w:lvl w:ilvl="0" w:tplc="DB168802">
      <w:start w:val="9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1E5AC3"/>
    <w:multiLevelType w:val="hybridMultilevel"/>
    <w:tmpl w:val="4C0AA2CA"/>
    <w:lvl w:ilvl="0" w:tplc="119A8FFC">
      <w:start w:val="1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B5356B"/>
    <w:multiLevelType w:val="hybridMultilevel"/>
    <w:tmpl w:val="BB846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242E75"/>
    <w:multiLevelType w:val="hybridMultilevel"/>
    <w:tmpl w:val="DF2A0E84"/>
    <w:lvl w:ilvl="0" w:tplc="530E928A">
      <w:start w:val="7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7F612F"/>
    <w:multiLevelType w:val="hybridMultilevel"/>
    <w:tmpl w:val="25742EBC"/>
    <w:lvl w:ilvl="0" w:tplc="A2DE9DA6">
      <w:start w:val="5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27C2C"/>
    <w:multiLevelType w:val="hybridMultilevel"/>
    <w:tmpl w:val="F8FC5F26"/>
    <w:lvl w:ilvl="0" w:tplc="9376A258">
      <w:start w:val="8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EB007D"/>
    <w:multiLevelType w:val="hybridMultilevel"/>
    <w:tmpl w:val="EEF4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F11B7"/>
    <w:multiLevelType w:val="hybridMultilevel"/>
    <w:tmpl w:val="88E0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43F05"/>
    <w:multiLevelType w:val="hybridMultilevel"/>
    <w:tmpl w:val="A3A8E986"/>
    <w:lvl w:ilvl="0" w:tplc="BC382472">
      <w:start w:val="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C15E66"/>
    <w:multiLevelType w:val="hybridMultilevel"/>
    <w:tmpl w:val="9760DB86"/>
    <w:lvl w:ilvl="0" w:tplc="49FC976C">
      <w:start w:val="1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3E009C"/>
    <w:multiLevelType w:val="hybridMultilevel"/>
    <w:tmpl w:val="1854D3B2"/>
    <w:lvl w:ilvl="0" w:tplc="EE049410">
      <w:start w:val="2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80E36"/>
    <w:multiLevelType w:val="hybridMultilevel"/>
    <w:tmpl w:val="E3AA7278"/>
    <w:lvl w:ilvl="0" w:tplc="5DAAC6A8">
      <w:start w:val="10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EC54D2"/>
    <w:multiLevelType w:val="hybridMultilevel"/>
    <w:tmpl w:val="6D08633A"/>
    <w:lvl w:ilvl="0" w:tplc="4F840380">
      <w:start w:val="5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B63B05"/>
    <w:multiLevelType w:val="hybridMultilevel"/>
    <w:tmpl w:val="F64C4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985EF4"/>
    <w:multiLevelType w:val="hybridMultilevel"/>
    <w:tmpl w:val="FF040704"/>
    <w:lvl w:ilvl="0" w:tplc="0D7CA5A8">
      <w:start w:val="3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354947"/>
    <w:multiLevelType w:val="hybridMultilevel"/>
    <w:tmpl w:val="F07EC754"/>
    <w:lvl w:ilvl="0" w:tplc="69B0E460">
      <w:start w:val="5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C001E2"/>
    <w:multiLevelType w:val="hybridMultilevel"/>
    <w:tmpl w:val="AFEED38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6B72515F"/>
    <w:multiLevelType w:val="hybridMultilevel"/>
    <w:tmpl w:val="F1DE7252"/>
    <w:lvl w:ilvl="0" w:tplc="9014C87C">
      <w:start w:val="7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C4783A"/>
    <w:multiLevelType w:val="hybridMultilevel"/>
    <w:tmpl w:val="15746C62"/>
    <w:lvl w:ilvl="0" w:tplc="3B9C392C">
      <w:start w:val="4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120F8B"/>
    <w:multiLevelType w:val="hybridMultilevel"/>
    <w:tmpl w:val="F932A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4"/>
  </w:num>
  <w:num w:numId="4">
    <w:abstractNumId w:val="13"/>
  </w:num>
  <w:num w:numId="5">
    <w:abstractNumId w:val="2"/>
  </w:num>
  <w:num w:numId="6">
    <w:abstractNumId w:val="6"/>
  </w:num>
  <w:num w:numId="7">
    <w:abstractNumId w:val="22"/>
  </w:num>
  <w:num w:numId="8">
    <w:abstractNumId w:val="10"/>
  </w:num>
  <w:num w:numId="9">
    <w:abstractNumId w:val="28"/>
  </w:num>
  <w:num w:numId="10">
    <w:abstractNumId w:val="21"/>
  </w:num>
  <w:num w:numId="11">
    <w:abstractNumId w:val="17"/>
  </w:num>
  <w:num w:numId="12">
    <w:abstractNumId w:val="0"/>
  </w:num>
  <w:num w:numId="13">
    <w:abstractNumId w:val="11"/>
  </w:num>
  <w:num w:numId="14">
    <w:abstractNumId w:val="24"/>
  </w:num>
  <w:num w:numId="15">
    <w:abstractNumId w:val="27"/>
  </w:num>
  <w:num w:numId="16">
    <w:abstractNumId w:val="20"/>
  </w:num>
  <w:num w:numId="17">
    <w:abstractNumId w:val="18"/>
  </w:num>
  <w:num w:numId="18">
    <w:abstractNumId w:val="25"/>
  </w:num>
  <w:num w:numId="19">
    <w:abstractNumId w:val="9"/>
  </w:num>
  <w:num w:numId="20">
    <w:abstractNumId w:val="30"/>
  </w:num>
  <w:num w:numId="21">
    <w:abstractNumId w:val="1"/>
  </w:num>
  <w:num w:numId="22">
    <w:abstractNumId w:val="12"/>
  </w:num>
  <w:num w:numId="23">
    <w:abstractNumId w:val="29"/>
  </w:num>
  <w:num w:numId="24">
    <w:abstractNumId w:val="3"/>
  </w:num>
  <w:num w:numId="25">
    <w:abstractNumId w:val="8"/>
  </w:num>
  <w:num w:numId="26">
    <w:abstractNumId w:val="5"/>
  </w:num>
  <w:num w:numId="27">
    <w:abstractNumId w:val="26"/>
  </w:num>
  <w:num w:numId="28">
    <w:abstractNumId w:val="23"/>
  </w:num>
  <w:num w:numId="29">
    <w:abstractNumId w:val="1"/>
  </w:num>
  <w:num w:numId="30">
    <w:abstractNumId w:val="15"/>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6457"/>
    <w:rsid w:val="000277F3"/>
    <w:rsid w:val="00053160"/>
    <w:rsid w:val="00070201"/>
    <w:rsid w:val="00081F79"/>
    <w:rsid w:val="000940A9"/>
    <w:rsid w:val="000A728F"/>
    <w:rsid w:val="000B1B3F"/>
    <w:rsid w:val="000E1406"/>
    <w:rsid w:val="000E5382"/>
    <w:rsid w:val="000E5A1F"/>
    <w:rsid w:val="000E7A99"/>
    <w:rsid w:val="001304BF"/>
    <w:rsid w:val="00140A4E"/>
    <w:rsid w:val="00143BE2"/>
    <w:rsid w:val="001648C5"/>
    <w:rsid w:val="00167F88"/>
    <w:rsid w:val="001A16FB"/>
    <w:rsid w:val="001A77E8"/>
    <w:rsid w:val="001D0729"/>
    <w:rsid w:val="001E1D10"/>
    <w:rsid w:val="00217A19"/>
    <w:rsid w:val="00217E94"/>
    <w:rsid w:val="0025351F"/>
    <w:rsid w:val="00272E94"/>
    <w:rsid w:val="00290949"/>
    <w:rsid w:val="002A381B"/>
    <w:rsid w:val="002B2EE0"/>
    <w:rsid w:val="002B646D"/>
    <w:rsid w:val="002B7662"/>
    <w:rsid w:val="002C3AB8"/>
    <w:rsid w:val="002D0484"/>
    <w:rsid w:val="002D639C"/>
    <w:rsid w:val="002F79D3"/>
    <w:rsid w:val="00301283"/>
    <w:rsid w:val="00317BFE"/>
    <w:rsid w:val="00320792"/>
    <w:rsid w:val="00350202"/>
    <w:rsid w:val="00354C89"/>
    <w:rsid w:val="00357AFD"/>
    <w:rsid w:val="003628CD"/>
    <w:rsid w:val="0036602D"/>
    <w:rsid w:val="00367A59"/>
    <w:rsid w:val="003753D0"/>
    <w:rsid w:val="003819F4"/>
    <w:rsid w:val="003844C9"/>
    <w:rsid w:val="003868A8"/>
    <w:rsid w:val="00392BEE"/>
    <w:rsid w:val="003C6DF6"/>
    <w:rsid w:val="004149FC"/>
    <w:rsid w:val="0041768A"/>
    <w:rsid w:val="004207C5"/>
    <w:rsid w:val="004409F3"/>
    <w:rsid w:val="00454353"/>
    <w:rsid w:val="00471E5A"/>
    <w:rsid w:val="004816C6"/>
    <w:rsid w:val="00483C4C"/>
    <w:rsid w:val="00486801"/>
    <w:rsid w:val="004879C9"/>
    <w:rsid w:val="004A7337"/>
    <w:rsid w:val="004C4DBA"/>
    <w:rsid w:val="004C5718"/>
    <w:rsid w:val="0050075E"/>
    <w:rsid w:val="00523C50"/>
    <w:rsid w:val="00524B38"/>
    <w:rsid w:val="00531A2C"/>
    <w:rsid w:val="00532C75"/>
    <w:rsid w:val="00541FF0"/>
    <w:rsid w:val="00552963"/>
    <w:rsid w:val="00554349"/>
    <w:rsid w:val="00565161"/>
    <w:rsid w:val="00576313"/>
    <w:rsid w:val="00580C13"/>
    <w:rsid w:val="00592082"/>
    <w:rsid w:val="00594C01"/>
    <w:rsid w:val="005A3DEF"/>
    <w:rsid w:val="005A61EA"/>
    <w:rsid w:val="005A7E2D"/>
    <w:rsid w:val="005E4D81"/>
    <w:rsid w:val="005F1A62"/>
    <w:rsid w:val="005F772D"/>
    <w:rsid w:val="0061751C"/>
    <w:rsid w:val="00655569"/>
    <w:rsid w:val="00662AC1"/>
    <w:rsid w:val="0066384A"/>
    <w:rsid w:val="00667960"/>
    <w:rsid w:val="00675682"/>
    <w:rsid w:val="00685C21"/>
    <w:rsid w:val="006868FB"/>
    <w:rsid w:val="006C6115"/>
    <w:rsid w:val="006D641C"/>
    <w:rsid w:val="006E5BEA"/>
    <w:rsid w:val="006F1960"/>
    <w:rsid w:val="006F360A"/>
    <w:rsid w:val="006F460C"/>
    <w:rsid w:val="006F7D6F"/>
    <w:rsid w:val="00725104"/>
    <w:rsid w:val="0073375A"/>
    <w:rsid w:val="00740EDA"/>
    <w:rsid w:val="00745482"/>
    <w:rsid w:val="007525DF"/>
    <w:rsid w:val="00753CC2"/>
    <w:rsid w:val="00760A93"/>
    <w:rsid w:val="0077010D"/>
    <w:rsid w:val="007D750C"/>
    <w:rsid w:val="007E657B"/>
    <w:rsid w:val="00800740"/>
    <w:rsid w:val="008169B9"/>
    <w:rsid w:val="008351E0"/>
    <w:rsid w:val="00836DD3"/>
    <w:rsid w:val="00857C06"/>
    <w:rsid w:val="008613D2"/>
    <w:rsid w:val="00871B52"/>
    <w:rsid w:val="008806F0"/>
    <w:rsid w:val="008845F3"/>
    <w:rsid w:val="008B3E5D"/>
    <w:rsid w:val="008C6296"/>
    <w:rsid w:val="008C6D49"/>
    <w:rsid w:val="008D390B"/>
    <w:rsid w:val="008F6039"/>
    <w:rsid w:val="008F6902"/>
    <w:rsid w:val="00901931"/>
    <w:rsid w:val="0091069C"/>
    <w:rsid w:val="00912A35"/>
    <w:rsid w:val="009438D6"/>
    <w:rsid w:val="00955B93"/>
    <w:rsid w:val="00964158"/>
    <w:rsid w:val="00984A54"/>
    <w:rsid w:val="00991544"/>
    <w:rsid w:val="009A302A"/>
    <w:rsid w:val="009A4770"/>
    <w:rsid w:val="009B2545"/>
    <w:rsid w:val="009B3CCA"/>
    <w:rsid w:val="009C517B"/>
    <w:rsid w:val="009E1364"/>
    <w:rsid w:val="009F366E"/>
    <w:rsid w:val="00A15DD8"/>
    <w:rsid w:val="00A21E65"/>
    <w:rsid w:val="00A34C92"/>
    <w:rsid w:val="00A40655"/>
    <w:rsid w:val="00A41BE5"/>
    <w:rsid w:val="00A41D35"/>
    <w:rsid w:val="00A514C8"/>
    <w:rsid w:val="00A57022"/>
    <w:rsid w:val="00A60656"/>
    <w:rsid w:val="00A901B5"/>
    <w:rsid w:val="00A92046"/>
    <w:rsid w:val="00AA5497"/>
    <w:rsid w:val="00AC3DD4"/>
    <w:rsid w:val="00AE06C3"/>
    <w:rsid w:val="00AF6683"/>
    <w:rsid w:val="00AF6C2A"/>
    <w:rsid w:val="00B15981"/>
    <w:rsid w:val="00B657B9"/>
    <w:rsid w:val="00B67FB4"/>
    <w:rsid w:val="00B75713"/>
    <w:rsid w:val="00B76514"/>
    <w:rsid w:val="00B8697E"/>
    <w:rsid w:val="00B91B9C"/>
    <w:rsid w:val="00B95AA5"/>
    <w:rsid w:val="00BA5BDD"/>
    <w:rsid w:val="00C27A60"/>
    <w:rsid w:val="00C52925"/>
    <w:rsid w:val="00C55692"/>
    <w:rsid w:val="00C55F44"/>
    <w:rsid w:val="00C6496F"/>
    <w:rsid w:val="00C66C83"/>
    <w:rsid w:val="00C717AB"/>
    <w:rsid w:val="00C72F51"/>
    <w:rsid w:val="00C80216"/>
    <w:rsid w:val="00CB5FD9"/>
    <w:rsid w:val="00CC00A2"/>
    <w:rsid w:val="00CC3DE5"/>
    <w:rsid w:val="00CD5458"/>
    <w:rsid w:val="00CE0853"/>
    <w:rsid w:val="00CE2B89"/>
    <w:rsid w:val="00D03684"/>
    <w:rsid w:val="00D1694F"/>
    <w:rsid w:val="00D24025"/>
    <w:rsid w:val="00D3094A"/>
    <w:rsid w:val="00D623B2"/>
    <w:rsid w:val="00D71679"/>
    <w:rsid w:val="00D72E53"/>
    <w:rsid w:val="00D87445"/>
    <w:rsid w:val="00D87564"/>
    <w:rsid w:val="00D91D06"/>
    <w:rsid w:val="00DA1E28"/>
    <w:rsid w:val="00DB1501"/>
    <w:rsid w:val="00DB26D4"/>
    <w:rsid w:val="00DE1DDD"/>
    <w:rsid w:val="00DE2D7C"/>
    <w:rsid w:val="00DF2EB7"/>
    <w:rsid w:val="00DF5D3B"/>
    <w:rsid w:val="00E15A7C"/>
    <w:rsid w:val="00E22C4F"/>
    <w:rsid w:val="00E27562"/>
    <w:rsid w:val="00E32395"/>
    <w:rsid w:val="00E46F89"/>
    <w:rsid w:val="00E50DF9"/>
    <w:rsid w:val="00E55BCD"/>
    <w:rsid w:val="00E64EC9"/>
    <w:rsid w:val="00E87957"/>
    <w:rsid w:val="00EA3D91"/>
    <w:rsid w:val="00EC6399"/>
    <w:rsid w:val="00EE0048"/>
    <w:rsid w:val="00EE42C6"/>
    <w:rsid w:val="00F22E23"/>
    <w:rsid w:val="00F35FFF"/>
    <w:rsid w:val="00F419E5"/>
    <w:rsid w:val="00F470DB"/>
    <w:rsid w:val="00F56BA3"/>
    <w:rsid w:val="00F66137"/>
    <w:rsid w:val="00F81462"/>
    <w:rsid w:val="00FE43E3"/>
    <w:rsid w:val="00FF4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496940-737D-415C-A505-9D1D375F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94F"/>
    <w:rPr>
      <w:sz w:val="22"/>
      <w:szCs w:val="24"/>
      <w:lang w:eastAsia="en-US"/>
    </w:rPr>
  </w:style>
  <w:style w:type="paragraph" w:styleId="Heading1">
    <w:name w:val="heading 1"/>
    <w:basedOn w:val="Normal"/>
    <w:next w:val="Normal"/>
    <w:link w:val="Heading1Char"/>
    <w:uiPriority w:val="99"/>
    <w:qFormat/>
    <w:rsid w:val="00D1694F"/>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D1694F"/>
    <w:pPr>
      <w:keepNext/>
      <w:outlineLvl w:val="1"/>
    </w:pPr>
    <w:rPr>
      <w:b/>
    </w:rPr>
  </w:style>
  <w:style w:type="paragraph" w:styleId="Heading3">
    <w:name w:val="heading 3"/>
    <w:basedOn w:val="Normal"/>
    <w:next w:val="Normal"/>
    <w:link w:val="Heading3Char"/>
    <w:uiPriority w:val="99"/>
    <w:qFormat/>
    <w:rsid w:val="00D1694F"/>
    <w:pPr>
      <w:keepNext/>
      <w:jc w:val="center"/>
      <w:outlineLvl w:val="2"/>
    </w:pPr>
    <w:rPr>
      <w:rFonts w:ascii="Arial" w:hAnsi="Arial" w:cs="Arial"/>
      <w:b/>
    </w:rPr>
  </w:style>
  <w:style w:type="paragraph" w:styleId="Heading4">
    <w:name w:val="heading 4"/>
    <w:basedOn w:val="Normal"/>
    <w:next w:val="Normal"/>
    <w:qFormat/>
    <w:rsid w:val="00D1694F"/>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1694F"/>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D1694F"/>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D1694F"/>
    <w:rPr>
      <w:rFonts w:ascii="Arial" w:hAnsi="Arial" w:cs="Arial"/>
      <w:sz w:val="20"/>
    </w:rPr>
  </w:style>
  <w:style w:type="paragraph" w:styleId="Header">
    <w:name w:val="header"/>
    <w:basedOn w:val="Normal"/>
    <w:uiPriority w:val="99"/>
    <w:unhideWhenUsed/>
    <w:rsid w:val="00D1694F"/>
    <w:pPr>
      <w:tabs>
        <w:tab w:val="center" w:pos="4513"/>
        <w:tab w:val="right" w:pos="9026"/>
      </w:tabs>
    </w:pPr>
  </w:style>
  <w:style w:type="character" w:customStyle="1" w:styleId="HeaderChar">
    <w:name w:val="Header Char"/>
    <w:basedOn w:val="DefaultParagraphFont"/>
    <w:uiPriority w:val="99"/>
    <w:rsid w:val="00D1694F"/>
    <w:rPr>
      <w:sz w:val="22"/>
      <w:szCs w:val="24"/>
      <w:lang w:eastAsia="en-US"/>
    </w:rPr>
  </w:style>
  <w:style w:type="paragraph" w:styleId="Footer">
    <w:name w:val="footer"/>
    <w:basedOn w:val="Normal"/>
    <w:unhideWhenUsed/>
    <w:rsid w:val="00D1694F"/>
    <w:pPr>
      <w:tabs>
        <w:tab w:val="center" w:pos="4513"/>
        <w:tab w:val="right" w:pos="9026"/>
      </w:tabs>
    </w:pPr>
  </w:style>
  <w:style w:type="character" w:customStyle="1" w:styleId="FooterChar">
    <w:name w:val="Footer Char"/>
    <w:basedOn w:val="DefaultParagraphFont"/>
    <w:rsid w:val="00D1694F"/>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Revision">
    <w:name w:val="Revision"/>
    <w:hidden/>
    <w:uiPriority w:val="99"/>
    <w:semiHidden/>
    <w:rsid w:val="00C6496F"/>
    <w:rPr>
      <w:sz w:val="22"/>
      <w:szCs w:val="24"/>
      <w:lang w:eastAsia="en-US"/>
    </w:rPr>
  </w:style>
  <w:style w:type="character" w:customStyle="1" w:styleId="Heading3Char">
    <w:name w:val="Heading 3 Char"/>
    <w:basedOn w:val="DefaultParagraphFont"/>
    <w:link w:val="Heading3"/>
    <w:uiPriority w:val="99"/>
    <w:locked/>
    <w:rsid w:val="005E4D81"/>
    <w:rPr>
      <w:rFonts w:ascii="Arial" w:hAnsi="Arial" w:cs="Arial"/>
      <w:b/>
      <w:sz w:val="22"/>
      <w:szCs w:val="24"/>
      <w:lang w:eastAsia="en-US"/>
    </w:rPr>
  </w:style>
  <w:style w:type="character" w:customStyle="1" w:styleId="Heading1Char">
    <w:name w:val="Heading 1 Char"/>
    <w:basedOn w:val="DefaultParagraphFont"/>
    <w:link w:val="Heading1"/>
    <w:uiPriority w:val="99"/>
    <w:rsid w:val="00D03684"/>
    <w:rPr>
      <w:rFonts w:ascii="Arial" w:hAnsi="Arial" w:cs="Arial"/>
      <w:b/>
      <w:szCs w:val="24"/>
      <w:lang w:eastAsia="en-US"/>
    </w:rPr>
  </w:style>
  <w:style w:type="paragraph" w:styleId="ListParagraph">
    <w:name w:val="List Paragraph"/>
    <w:basedOn w:val="Normal"/>
    <w:uiPriority w:val="34"/>
    <w:qFormat/>
    <w:rsid w:val="009B3CCA"/>
    <w:pPr>
      <w:ind w:left="720"/>
      <w:contextualSpacing/>
    </w:pPr>
  </w:style>
  <w:style w:type="table" w:styleId="TableGrid">
    <w:name w:val="Table Grid"/>
    <w:basedOn w:val="TableNormal"/>
    <w:uiPriority w:val="59"/>
    <w:rsid w:val="007337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8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8B920ECE</Template>
  <TotalTime>2</TotalTime>
  <Pages>3</Pages>
  <Words>695</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Tina Scott</cp:lastModifiedBy>
  <cp:revision>3</cp:revision>
  <cp:lastPrinted>2015-11-05T09:16:00Z</cp:lastPrinted>
  <dcterms:created xsi:type="dcterms:W3CDTF">2017-05-09T12:52:00Z</dcterms:created>
  <dcterms:modified xsi:type="dcterms:W3CDTF">2017-05-09T12:54:00Z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