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F1213" w:rsidRDefault="00957491" w:rsidP="00995313">
      <w:pPr>
        <w:rPr>
          <w:rFonts w:ascii="Arial" w:hAnsi="Arial" w:cs="Arial"/>
          <w:noProof/>
          <w:color w:val="000000"/>
          <w:szCs w:val="22"/>
        </w:rPr>
      </w:pPr>
      <w:r>
        <w:rPr>
          <w:rFonts w:ascii="Arial" w:hAnsi="Arial" w:cs="Arial"/>
          <w:noProof/>
          <w:color w:val="000000"/>
          <w:szCs w:val="22"/>
          <w:lang w:eastAsia="en-GB"/>
        </w:rPr>
        <w:drawing>
          <wp:inline distT="0" distB="0" distL="0" distR="0" wp14:anchorId="297256E6" wp14:editId="07777777">
            <wp:extent cx="2147777" cy="3758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318" cy="389956"/>
                    </a:xfrm>
                    <a:prstGeom prst="rect">
                      <a:avLst/>
                    </a:prstGeom>
                  </pic:spPr>
                </pic:pic>
              </a:graphicData>
            </a:graphic>
          </wp:inline>
        </w:drawing>
      </w:r>
    </w:p>
    <w:p w14:paraId="0A37501D" w14:textId="77777777" w:rsidR="00957491" w:rsidRDefault="00957491" w:rsidP="00995313">
      <w:pPr>
        <w:rPr>
          <w:rFonts w:ascii="Arial" w:hAnsi="Arial" w:cs="Arial"/>
          <w:noProof/>
          <w:color w:val="000000"/>
          <w:szCs w:val="22"/>
        </w:rPr>
      </w:pPr>
    </w:p>
    <w:p w14:paraId="5DAB6C7B" w14:textId="77777777" w:rsidR="00957491" w:rsidRPr="00356E6B" w:rsidRDefault="00957491" w:rsidP="00995313">
      <w:pPr>
        <w:rPr>
          <w:rFonts w:ascii="Arial" w:hAnsi="Arial" w:cs="Arial"/>
          <w:noProof/>
          <w:color w:val="000000"/>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4F1213" w:rsidRPr="00356E6B" w14:paraId="4861B609" w14:textId="77777777" w:rsidTr="724548FD">
        <w:tc>
          <w:tcPr>
            <w:tcW w:w="10440" w:type="dxa"/>
            <w:gridSpan w:val="4"/>
            <w:tcBorders>
              <w:bottom w:val="single" w:sz="8" w:space="0" w:color="auto"/>
            </w:tcBorders>
          </w:tcPr>
          <w:p w14:paraId="3503C684" w14:textId="77777777" w:rsidR="004F1213" w:rsidRPr="00356E6B" w:rsidRDefault="004F1213">
            <w:pPr>
              <w:pStyle w:val="Heading3"/>
              <w:rPr>
                <w:b w:val="0"/>
                <w:color w:val="000000"/>
                <w:szCs w:val="22"/>
              </w:rPr>
            </w:pPr>
            <w:r w:rsidRPr="00356E6B">
              <w:rPr>
                <w:color w:val="000000"/>
                <w:szCs w:val="22"/>
              </w:rPr>
              <w:t>JOB DESCRIPTION AND PERSON SPECIFICATION</w:t>
            </w:r>
          </w:p>
        </w:tc>
      </w:tr>
      <w:tr w:rsidR="004F1213" w:rsidRPr="00356E6B" w14:paraId="3565F46F" w14:textId="77777777" w:rsidTr="724548FD">
        <w:trPr>
          <w:cantSplit/>
          <w:trHeight w:val="368"/>
        </w:trPr>
        <w:tc>
          <w:tcPr>
            <w:tcW w:w="5508" w:type="dxa"/>
            <w:gridSpan w:val="2"/>
            <w:tcBorders>
              <w:bottom w:val="nil"/>
              <w:right w:val="nil"/>
            </w:tcBorders>
            <w:vAlign w:val="center"/>
          </w:tcPr>
          <w:p w14:paraId="0269054D" w14:textId="78BCE88C" w:rsidR="004F1213" w:rsidRPr="00356E6B" w:rsidRDefault="7E306106" w:rsidP="7E306106">
            <w:pPr>
              <w:rPr>
                <w:rFonts w:ascii="Arial" w:hAnsi="Arial" w:cs="Arial"/>
                <w:color w:val="000000" w:themeColor="text1"/>
              </w:rPr>
            </w:pPr>
            <w:r w:rsidRPr="7E306106">
              <w:rPr>
                <w:rFonts w:ascii="Arial" w:hAnsi="Arial" w:cs="Arial"/>
                <w:b/>
                <w:bCs/>
                <w:color w:val="000000" w:themeColor="text1"/>
              </w:rPr>
              <w:t>Job Title</w:t>
            </w:r>
            <w:r w:rsidRPr="7E306106">
              <w:rPr>
                <w:rFonts w:ascii="Arial" w:hAnsi="Arial" w:cs="Arial"/>
                <w:color w:val="000000" w:themeColor="text1"/>
              </w:rPr>
              <w:t xml:space="preserve">: Digital Co-ordinator </w:t>
            </w:r>
          </w:p>
        </w:tc>
        <w:tc>
          <w:tcPr>
            <w:tcW w:w="4932" w:type="dxa"/>
            <w:gridSpan w:val="2"/>
            <w:tcBorders>
              <w:left w:val="nil"/>
              <w:bottom w:val="nil"/>
            </w:tcBorders>
            <w:vAlign w:val="center"/>
          </w:tcPr>
          <w:p w14:paraId="04932841" w14:textId="77777777" w:rsidR="004F1213" w:rsidRPr="00356E6B" w:rsidRDefault="004F1213" w:rsidP="00977D6B">
            <w:pPr>
              <w:rPr>
                <w:rFonts w:ascii="Arial" w:hAnsi="Arial" w:cs="Arial"/>
                <w:b/>
                <w:color w:val="000000"/>
                <w:szCs w:val="22"/>
              </w:rPr>
            </w:pPr>
            <w:r w:rsidRPr="00356E6B">
              <w:rPr>
                <w:rFonts w:ascii="Arial" w:hAnsi="Arial" w:cs="Arial"/>
                <w:b/>
                <w:color w:val="000000"/>
                <w:szCs w:val="22"/>
              </w:rPr>
              <w:t>Accountable to</w:t>
            </w:r>
            <w:r w:rsidRPr="00356E6B">
              <w:rPr>
                <w:rFonts w:ascii="Arial" w:hAnsi="Arial" w:cs="Arial"/>
                <w:color w:val="000000"/>
                <w:szCs w:val="22"/>
              </w:rPr>
              <w:t xml:space="preserve">: </w:t>
            </w:r>
            <w:r w:rsidR="00A22075">
              <w:rPr>
                <w:rFonts w:ascii="Arial" w:hAnsi="Arial" w:cs="Arial"/>
                <w:color w:val="000000"/>
                <w:szCs w:val="22"/>
              </w:rPr>
              <w:t>Content Manager</w:t>
            </w:r>
          </w:p>
        </w:tc>
      </w:tr>
      <w:tr w:rsidR="004F1213" w:rsidRPr="00356E6B" w14:paraId="66FC2A5B" w14:textId="77777777" w:rsidTr="724548FD">
        <w:trPr>
          <w:cantSplit/>
          <w:trHeight w:val="368"/>
        </w:trPr>
        <w:tc>
          <w:tcPr>
            <w:tcW w:w="3609" w:type="dxa"/>
            <w:tcBorders>
              <w:top w:val="nil"/>
              <w:bottom w:val="nil"/>
              <w:right w:val="nil"/>
            </w:tcBorders>
            <w:vAlign w:val="center"/>
          </w:tcPr>
          <w:p w14:paraId="3B1DA860" w14:textId="77777777" w:rsidR="004F1213" w:rsidRPr="00356E6B" w:rsidRDefault="004F1213" w:rsidP="004F1213">
            <w:pPr>
              <w:rPr>
                <w:rFonts w:ascii="Arial" w:hAnsi="Arial" w:cs="Arial"/>
                <w:b/>
                <w:color w:val="000000"/>
                <w:szCs w:val="22"/>
              </w:rPr>
            </w:pPr>
            <w:r w:rsidRPr="00356E6B">
              <w:rPr>
                <w:rFonts w:ascii="Arial" w:hAnsi="Arial" w:cs="Arial"/>
                <w:b/>
                <w:color w:val="000000"/>
                <w:szCs w:val="22"/>
              </w:rPr>
              <w:t>Contract Length</w:t>
            </w:r>
            <w:r w:rsidRPr="00356E6B">
              <w:rPr>
                <w:rFonts w:ascii="Arial" w:hAnsi="Arial" w:cs="Arial"/>
                <w:color w:val="000000"/>
                <w:szCs w:val="22"/>
              </w:rPr>
              <w:t>:</w:t>
            </w:r>
            <w:r w:rsidR="00A4023B" w:rsidRPr="00356E6B">
              <w:rPr>
                <w:rFonts w:ascii="Arial" w:hAnsi="Arial" w:cs="Arial"/>
                <w:color w:val="000000"/>
                <w:szCs w:val="22"/>
              </w:rPr>
              <w:t xml:space="preserve"> Permanent</w:t>
            </w:r>
          </w:p>
        </w:tc>
        <w:tc>
          <w:tcPr>
            <w:tcW w:w="3969" w:type="dxa"/>
            <w:gridSpan w:val="2"/>
            <w:tcBorders>
              <w:top w:val="nil"/>
              <w:left w:val="nil"/>
              <w:bottom w:val="nil"/>
              <w:right w:val="nil"/>
            </w:tcBorders>
            <w:vAlign w:val="center"/>
          </w:tcPr>
          <w:p w14:paraId="477B39C6" w14:textId="77777777" w:rsidR="004F1213" w:rsidRPr="00356E6B" w:rsidRDefault="004F1213" w:rsidP="004F1213">
            <w:pPr>
              <w:rPr>
                <w:rFonts w:ascii="Arial" w:hAnsi="Arial" w:cs="Arial"/>
                <w:color w:val="000000"/>
                <w:szCs w:val="22"/>
              </w:rPr>
            </w:pPr>
            <w:r w:rsidRPr="00356E6B">
              <w:rPr>
                <w:rFonts w:ascii="Arial" w:hAnsi="Arial" w:cs="Arial"/>
                <w:b/>
                <w:color w:val="000000"/>
                <w:szCs w:val="22"/>
              </w:rPr>
              <w:t>Hours per week/FTE</w:t>
            </w:r>
            <w:r w:rsidRPr="00356E6B">
              <w:rPr>
                <w:rFonts w:ascii="Arial" w:hAnsi="Arial" w:cs="Arial"/>
                <w:color w:val="000000"/>
                <w:szCs w:val="22"/>
              </w:rPr>
              <w:t>:</w:t>
            </w:r>
            <w:r w:rsidR="00A4023B" w:rsidRPr="00356E6B">
              <w:rPr>
                <w:rFonts w:ascii="Arial" w:hAnsi="Arial" w:cs="Arial"/>
                <w:color w:val="000000"/>
                <w:szCs w:val="22"/>
              </w:rPr>
              <w:t xml:space="preserve"> 35</w:t>
            </w:r>
          </w:p>
        </w:tc>
        <w:tc>
          <w:tcPr>
            <w:tcW w:w="2862" w:type="dxa"/>
            <w:tcBorders>
              <w:top w:val="nil"/>
              <w:left w:val="nil"/>
              <w:bottom w:val="nil"/>
            </w:tcBorders>
            <w:vAlign w:val="center"/>
          </w:tcPr>
          <w:p w14:paraId="3129D23E" w14:textId="77777777" w:rsidR="004F1213" w:rsidRPr="00356E6B" w:rsidRDefault="004F1213" w:rsidP="004F1213">
            <w:pPr>
              <w:rPr>
                <w:rFonts w:ascii="Arial" w:hAnsi="Arial" w:cs="Arial"/>
                <w:color w:val="000000"/>
                <w:szCs w:val="22"/>
              </w:rPr>
            </w:pPr>
            <w:r w:rsidRPr="00356E6B">
              <w:rPr>
                <w:rFonts w:ascii="Arial" w:hAnsi="Arial" w:cs="Arial"/>
                <w:b/>
                <w:color w:val="000000"/>
                <w:szCs w:val="22"/>
              </w:rPr>
              <w:t>Weeks per year</w:t>
            </w:r>
            <w:r w:rsidRPr="00356E6B">
              <w:rPr>
                <w:rFonts w:ascii="Arial" w:hAnsi="Arial" w:cs="Arial"/>
                <w:color w:val="000000"/>
                <w:szCs w:val="22"/>
              </w:rPr>
              <w:t>:</w:t>
            </w:r>
            <w:r w:rsidRPr="00356E6B">
              <w:rPr>
                <w:rFonts w:ascii="Arial" w:hAnsi="Arial" w:cs="Arial"/>
                <w:b/>
                <w:color w:val="000000"/>
                <w:szCs w:val="22"/>
              </w:rPr>
              <w:t xml:space="preserve"> </w:t>
            </w:r>
            <w:r w:rsidR="00A4023B" w:rsidRPr="0092271E">
              <w:rPr>
                <w:rFonts w:ascii="Arial" w:hAnsi="Arial" w:cs="Arial"/>
                <w:color w:val="000000"/>
                <w:szCs w:val="22"/>
              </w:rPr>
              <w:t>AYR</w:t>
            </w:r>
          </w:p>
        </w:tc>
      </w:tr>
      <w:tr w:rsidR="004F1213" w:rsidRPr="00356E6B" w14:paraId="0E9F1BF1" w14:textId="77777777" w:rsidTr="724548FD">
        <w:trPr>
          <w:cantSplit/>
          <w:trHeight w:val="368"/>
        </w:trPr>
        <w:tc>
          <w:tcPr>
            <w:tcW w:w="5508" w:type="dxa"/>
            <w:gridSpan w:val="2"/>
            <w:tcBorders>
              <w:top w:val="nil"/>
              <w:bottom w:val="nil"/>
              <w:right w:val="nil"/>
            </w:tcBorders>
            <w:vAlign w:val="center"/>
          </w:tcPr>
          <w:p w14:paraId="669AF33A" w14:textId="265BAD30" w:rsidR="004F1213" w:rsidRPr="00356E6B" w:rsidRDefault="004F1213" w:rsidP="00817253">
            <w:pPr>
              <w:rPr>
                <w:rFonts w:ascii="Arial" w:hAnsi="Arial" w:cs="Arial"/>
                <w:b/>
                <w:color w:val="000000"/>
                <w:szCs w:val="22"/>
              </w:rPr>
            </w:pPr>
            <w:r w:rsidRPr="00356E6B">
              <w:rPr>
                <w:rFonts w:ascii="Arial" w:hAnsi="Arial" w:cs="Arial"/>
                <w:b/>
                <w:color w:val="000000"/>
                <w:szCs w:val="22"/>
              </w:rPr>
              <w:t>Salary</w:t>
            </w:r>
            <w:r w:rsidRPr="00356E6B">
              <w:rPr>
                <w:rFonts w:ascii="Arial" w:hAnsi="Arial" w:cs="Arial"/>
                <w:color w:val="000000"/>
                <w:szCs w:val="22"/>
              </w:rPr>
              <w:t xml:space="preserve">: </w:t>
            </w:r>
            <w:r w:rsidR="0092271E">
              <w:rPr>
                <w:rFonts w:ascii="Arial" w:hAnsi="Arial" w:cs="Arial"/>
                <w:color w:val="000000"/>
                <w:szCs w:val="22"/>
              </w:rPr>
              <w:t>£34,943 pa</w:t>
            </w:r>
            <w:bookmarkStart w:id="0" w:name="_GoBack"/>
            <w:bookmarkEnd w:id="0"/>
          </w:p>
        </w:tc>
        <w:tc>
          <w:tcPr>
            <w:tcW w:w="4932" w:type="dxa"/>
            <w:gridSpan w:val="2"/>
            <w:tcBorders>
              <w:top w:val="nil"/>
              <w:left w:val="nil"/>
              <w:bottom w:val="nil"/>
            </w:tcBorders>
            <w:vAlign w:val="center"/>
          </w:tcPr>
          <w:p w14:paraId="05B50A74" w14:textId="77777777" w:rsidR="004F1213" w:rsidRPr="00356E6B" w:rsidRDefault="004F1213" w:rsidP="004F1213">
            <w:pPr>
              <w:rPr>
                <w:rFonts w:ascii="Arial" w:hAnsi="Arial" w:cs="Arial"/>
                <w:b/>
                <w:color w:val="000000"/>
                <w:szCs w:val="22"/>
              </w:rPr>
            </w:pPr>
            <w:r w:rsidRPr="00356E6B">
              <w:rPr>
                <w:rFonts w:ascii="Arial" w:hAnsi="Arial" w:cs="Arial"/>
                <w:b/>
                <w:color w:val="000000"/>
                <w:szCs w:val="22"/>
              </w:rPr>
              <w:t>Grade</w:t>
            </w:r>
            <w:r w:rsidRPr="00356E6B">
              <w:rPr>
                <w:rFonts w:ascii="Arial" w:hAnsi="Arial" w:cs="Arial"/>
                <w:color w:val="000000"/>
                <w:szCs w:val="22"/>
              </w:rPr>
              <w:t xml:space="preserve">: </w:t>
            </w:r>
            <w:r w:rsidR="00995313" w:rsidRPr="00356E6B">
              <w:rPr>
                <w:rFonts w:ascii="Arial" w:hAnsi="Arial" w:cs="Arial"/>
                <w:color w:val="000000"/>
                <w:szCs w:val="22"/>
              </w:rPr>
              <w:t>4</w:t>
            </w:r>
          </w:p>
        </w:tc>
      </w:tr>
      <w:tr w:rsidR="004F1213" w:rsidRPr="00356E6B" w14:paraId="6A71A394" w14:textId="77777777" w:rsidTr="724548FD">
        <w:trPr>
          <w:cantSplit/>
          <w:trHeight w:val="368"/>
        </w:trPr>
        <w:tc>
          <w:tcPr>
            <w:tcW w:w="5508" w:type="dxa"/>
            <w:gridSpan w:val="2"/>
            <w:tcBorders>
              <w:top w:val="nil"/>
              <w:right w:val="nil"/>
            </w:tcBorders>
            <w:vAlign w:val="center"/>
          </w:tcPr>
          <w:p w14:paraId="42547B3E" w14:textId="77777777" w:rsidR="004F1213" w:rsidRDefault="004F1213" w:rsidP="004F1213">
            <w:pPr>
              <w:rPr>
                <w:rFonts w:ascii="Arial" w:hAnsi="Arial" w:cs="Arial"/>
                <w:color w:val="000000"/>
                <w:szCs w:val="22"/>
              </w:rPr>
            </w:pPr>
            <w:r w:rsidRPr="00356E6B">
              <w:rPr>
                <w:rFonts w:ascii="Arial" w:hAnsi="Arial" w:cs="Arial"/>
                <w:b/>
                <w:bCs/>
                <w:color w:val="000000"/>
                <w:szCs w:val="22"/>
              </w:rPr>
              <w:t>College/Service</w:t>
            </w:r>
            <w:r w:rsidRPr="00356E6B">
              <w:rPr>
                <w:rFonts w:ascii="Arial" w:hAnsi="Arial" w:cs="Arial"/>
                <w:color w:val="000000"/>
                <w:szCs w:val="22"/>
              </w:rPr>
              <w:t>:</w:t>
            </w:r>
            <w:r w:rsidR="00A0170B" w:rsidRPr="00356E6B">
              <w:rPr>
                <w:rFonts w:ascii="Arial" w:hAnsi="Arial" w:cs="Arial"/>
                <w:color w:val="000000"/>
                <w:szCs w:val="22"/>
              </w:rPr>
              <w:t xml:space="preserve"> London College of Fashion </w:t>
            </w:r>
          </w:p>
          <w:p w14:paraId="143D9098" w14:textId="77777777" w:rsidR="00A22075" w:rsidRPr="00356E6B" w:rsidRDefault="00A22075" w:rsidP="004F1213">
            <w:pPr>
              <w:rPr>
                <w:rFonts w:ascii="Arial" w:hAnsi="Arial" w:cs="Arial"/>
                <w:color w:val="000000"/>
                <w:szCs w:val="22"/>
              </w:rPr>
            </w:pPr>
            <w:r>
              <w:rPr>
                <w:rFonts w:ascii="Arial" w:hAnsi="Arial" w:cs="Arial"/>
                <w:color w:val="000000"/>
                <w:szCs w:val="22"/>
              </w:rPr>
              <w:t>Internal and External Relations</w:t>
            </w:r>
          </w:p>
        </w:tc>
        <w:tc>
          <w:tcPr>
            <w:tcW w:w="4932" w:type="dxa"/>
            <w:gridSpan w:val="2"/>
            <w:tcBorders>
              <w:top w:val="nil"/>
              <w:left w:val="nil"/>
            </w:tcBorders>
            <w:vAlign w:val="center"/>
          </w:tcPr>
          <w:p w14:paraId="630BBCAC" w14:textId="77777777" w:rsidR="004F1213" w:rsidRPr="00356E6B" w:rsidRDefault="004F1213" w:rsidP="004F1213">
            <w:pPr>
              <w:rPr>
                <w:rFonts w:ascii="Arial" w:hAnsi="Arial" w:cs="Arial"/>
                <w:b/>
                <w:color w:val="000000"/>
                <w:szCs w:val="22"/>
              </w:rPr>
            </w:pPr>
            <w:r w:rsidRPr="00356E6B">
              <w:rPr>
                <w:rFonts w:ascii="Arial" w:hAnsi="Arial" w:cs="Arial"/>
                <w:b/>
                <w:color w:val="000000"/>
                <w:szCs w:val="22"/>
              </w:rPr>
              <w:t>Location</w:t>
            </w:r>
            <w:r w:rsidRPr="00356E6B">
              <w:rPr>
                <w:rFonts w:ascii="Arial" w:hAnsi="Arial" w:cs="Arial"/>
                <w:color w:val="000000"/>
                <w:szCs w:val="22"/>
              </w:rPr>
              <w:t>:</w:t>
            </w:r>
            <w:r w:rsidR="00A0170B" w:rsidRPr="00356E6B">
              <w:rPr>
                <w:rFonts w:ascii="Arial" w:hAnsi="Arial" w:cs="Arial"/>
                <w:color w:val="000000"/>
                <w:szCs w:val="22"/>
              </w:rPr>
              <w:t xml:space="preserve"> John Princes Street, London, W1G 0BJ</w:t>
            </w:r>
          </w:p>
        </w:tc>
      </w:tr>
      <w:tr w:rsidR="004F1213" w:rsidRPr="00356E6B" w14:paraId="79D7CCB5" w14:textId="77777777" w:rsidTr="724548FD">
        <w:tc>
          <w:tcPr>
            <w:tcW w:w="10440" w:type="dxa"/>
            <w:gridSpan w:val="4"/>
          </w:tcPr>
          <w:p w14:paraId="4D06E8F9" w14:textId="7A9A2288" w:rsidR="4BC4D35B" w:rsidRDefault="4BC4D35B" w:rsidP="4BC4D35B">
            <w:pPr>
              <w:rPr>
                <w:rFonts w:ascii="Arial" w:eastAsia="Arial" w:hAnsi="Arial" w:cs="Arial"/>
                <w:b/>
                <w:bCs/>
                <w:szCs w:val="22"/>
              </w:rPr>
            </w:pPr>
          </w:p>
          <w:p w14:paraId="2D5CF946" w14:textId="5A925CD6" w:rsidR="4BC4D35B" w:rsidRDefault="4BC4D35B" w:rsidP="4BC4D35B">
            <w:pPr>
              <w:rPr>
                <w:rFonts w:ascii="Arial" w:eastAsia="Arial" w:hAnsi="Arial" w:cs="Arial"/>
                <w:szCs w:val="22"/>
                <w:lang w:val="en-US"/>
              </w:rPr>
            </w:pPr>
            <w:r w:rsidRPr="4BC4D35B">
              <w:rPr>
                <w:rFonts w:ascii="Arial" w:eastAsia="Arial" w:hAnsi="Arial" w:cs="Arial"/>
                <w:b/>
                <w:bCs/>
                <w:szCs w:val="22"/>
              </w:rPr>
              <w:t>Team Purpose</w:t>
            </w:r>
            <w:r w:rsidRPr="4BC4D35B">
              <w:rPr>
                <w:b/>
                <w:bCs/>
                <w:sz w:val="24"/>
              </w:rPr>
              <w:t xml:space="preserve"> </w:t>
            </w:r>
            <w:r w:rsidRPr="4BC4D35B">
              <w:rPr>
                <w:rFonts w:ascii="Arial" w:eastAsia="Arial" w:hAnsi="Arial" w:cs="Arial"/>
                <w:szCs w:val="22"/>
              </w:rPr>
              <w:t xml:space="preserve"> </w:t>
            </w:r>
          </w:p>
          <w:p w14:paraId="64004433" w14:textId="29C137F1" w:rsidR="4BC4D35B" w:rsidRDefault="4BC4D35B" w:rsidP="4BC4D35B">
            <w:pPr>
              <w:rPr>
                <w:sz w:val="24"/>
                <w:lang w:val="en-US"/>
              </w:rPr>
            </w:pPr>
            <w:r w:rsidRPr="4BC4D35B">
              <w:rPr>
                <w:sz w:val="24"/>
              </w:rPr>
              <w:t xml:space="preserve"> </w:t>
            </w:r>
          </w:p>
          <w:p w14:paraId="1B8CCC91" w14:textId="43D93258" w:rsidR="4BC4D35B" w:rsidRDefault="4BC4D35B" w:rsidP="4BC4D35B">
            <w:pPr>
              <w:rPr>
                <w:rFonts w:ascii="Arial" w:eastAsia="Arial" w:hAnsi="Arial" w:cs="Arial"/>
                <w:szCs w:val="22"/>
                <w:lang w:val="en-US"/>
              </w:rPr>
            </w:pPr>
            <w:r w:rsidRPr="4BC4D35B">
              <w:rPr>
                <w:rFonts w:ascii="Arial" w:eastAsia="Arial" w:hAnsi="Arial" w:cs="Arial"/>
                <w:szCs w:val="22"/>
              </w:rPr>
              <w:t xml:space="preserve">The Internal and External Relations department tells the story of the LCF brand, to engage both internal and external audiences.  We are specialists in content creation and communication, engagement and community building, managing events and experiences, media relations and public affairs.   </w:t>
            </w:r>
          </w:p>
          <w:p w14:paraId="21EB0DDE" w14:textId="0EB4D6D1" w:rsidR="4BC4D35B" w:rsidRDefault="4BC4D35B" w:rsidP="4BC4D35B">
            <w:pPr>
              <w:rPr>
                <w:rFonts w:ascii="Arial" w:eastAsia="Arial" w:hAnsi="Arial" w:cs="Arial"/>
                <w:szCs w:val="22"/>
                <w:lang w:val="en-US"/>
              </w:rPr>
            </w:pPr>
            <w:r w:rsidRPr="4BC4D35B">
              <w:rPr>
                <w:rFonts w:ascii="Arial" w:eastAsia="Arial" w:hAnsi="Arial" w:cs="Arial"/>
                <w:szCs w:val="22"/>
              </w:rPr>
              <w:t xml:space="preserve">   </w:t>
            </w:r>
          </w:p>
          <w:p w14:paraId="66DA014B" w14:textId="50C92775" w:rsidR="4BC4D35B" w:rsidRDefault="4BC4D35B" w:rsidP="4BC4D35B">
            <w:pPr>
              <w:rPr>
                <w:rFonts w:ascii="Arial" w:eastAsia="Arial" w:hAnsi="Arial" w:cs="Arial"/>
                <w:szCs w:val="22"/>
                <w:lang w:val="en-US"/>
              </w:rPr>
            </w:pPr>
            <w:r w:rsidRPr="4BC4D35B">
              <w:rPr>
                <w:rFonts w:ascii="Arial" w:eastAsia="Arial" w:hAnsi="Arial" w:cs="Arial"/>
                <w:szCs w:val="22"/>
              </w:rPr>
              <w:t xml:space="preserve">We attract, build and maintain relationships with new and existing audiences to showcase the best of London College of Fashion, UAL, from student work to research and innovation, partnerships and community projects.  </w:t>
            </w:r>
          </w:p>
          <w:p w14:paraId="0EE58836" w14:textId="0D78F1CA" w:rsidR="4BC4D35B" w:rsidRDefault="4BC4D35B" w:rsidP="4BC4D35B">
            <w:pPr>
              <w:rPr>
                <w:rFonts w:ascii="Arial" w:eastAsia="Arial" w:hAnsi="Arial" w:cs="Arial"/>
                <w:szCs w:val="22"/>
                <w:lang w:val="en-US"/>
              </w:rPr>
            </w:pPr>
            <w:r w:rsidRPr="4BC4D35B">
              <w:rPr>
                <w:rFonts w:ascii="Arial" w:eastAsia="Arial" w:hAnsi="Arial" w:cs="Arial"/>
                <w:szCs w:val="22"/>
              </w:rPr>
              <w:t xml:space="preserve">  </w:t>
            </w:r>
          </w:p>
          <w:p w14:paraId="6E589683" w14:textId="35B5B488" w:rsidR="4BC4D35B" w:rsidRDefault="4BC4D35B" w:rsidP="4BC4D35B">
            <w:pPr>
              <w:rPr>
                <w:rFonts w:ascii="Arial" w:eastAsia="Arial" w:hAnsi="Arial" w:cs="Arial"/>
                <w:szCs w:val="22"/>
                <w:lang w:val="en-US"/>
              </w:rPr>
            </w:pPr>
            <w:r w:rsidRPr="4BC4D35B">
              <w:rPr>
                <w:rFonts w:ascii="Arial" w:eastAsia="Arial" w:hAnsi="Arial" w:cs="Arial"/>
                <w:szCs w:val="22"/>
              </w:rPr>
              <w:t>We are positive, enthusiastic and professional, always putting the student experience first, and showcasing their voice to display the best LCF has to offer. We use this peer influence approach to attract the best quality staff and students to join us. </w:t>
            </w:r>
          </w:p>
          <w:p w14:paraId="4E8F4A53" w14:textId="56E6C7C7" w:rsidR="4BC4D35B" w:rsidRDefault="4BC4D35B" w:rsidP="4BC4D35B">
            <w:pPr>
              <w:rPr>
                <w:rFonts w:ascii="Arial" w:eastAsia="Arial" w:hAnsi="Arial" w:cs="Arial"/>
                <w:szCs w:val="22"/>
                <w:lang w:val="en-US"/>
              </w:rPr>
            </w:pPr>
          </w:p>
          <w:p w14:paraId="0B70BB23" w14:textId="360D588C" w:rsidR="4BC4D35B" w:rsidRDefault="4BC4D35B" w:rsidP="4BC4D35B">
            <w:pPr>
              <w:rPr>
                <w:rFonts w:ascii="Arial" w:eastAsia="Arial" w:hAnsi="Arial" w:cs="Arial"/>
                <w:szCs w:val="22"/>
                <w:lang w:val="en-US"/>
              </w:rPr>
            </w:pPr>
            <w:r w:rsidRPr="4BC4D35B">
              <w:rPr>
                <w:rFonts w:ascii="Arial" w:eastAsia="Arial" w:hAnsi="Arial" w:cs="Arial"/>
                <w:b/>
                <w:bCs/>
                <w:szCs w:val="22"/>
              </w:rPr>
              <w:t>Purpose of Role</w:t>
            </w:r>
          </w:p>
          <w:p w14:paraId="08B01BAC" w14:textId="072219E8" w:rsidR="4BC4D35B" w:rsidRDefault="4BC4D35B" w:rsidP="4BC4D35B">
            <w:pPr>
              <w:pStyle w:val="paragraph"/>
              <w:spacing w:before="0" w:beforeAutospacing="0" w:after="0" w:afterAutospacing="0"/>
              <w:rPr>
                <w:rStyle w:val="eop"/>
                <w:rFonts w:ascii="Arial" w:hAnsi="Arial" w:cs="Arial"/>
                <w:sz w:val="20"/>
                <w:szCs w:val="20"/>
              </w:rPr>
            </w:pPr>
          </w:p>
          <w:p w14:paraId="174A8B11" w14:textId="77777777" w:rsidR="00983CFD" w:rsidRDefault="00A22075">
            <w:pPr>
              <w:rPr>
                <w:rFonts w:ascii="Arial" w:hAnsi="Arial" w:cs="Arial"/>
                <w:color w:val="000000"/>
                <w:szCs w:val="22"/>
              </w:rPr>
            </w:pPr>
            <w:r>
              <w:rPr>
                <w:rFonts w:ascii="Arial" w:hAnsi="Arial" w:cs="Arial"/>
                <w:color w:val="000000"/>
                <w:szCs w:val="22"/>
              </w:rPr>
              <w:t xml:space="preserve">The Digital Communications Co-ordinator </w:t>
            </w:r>
            <w:r w:rsidR="00983CFD">
              <w:rPr>
                <w:rFonts w:ascii="Arial" w:hAnsi="Arial" w:cs="Arial"/>
                <w:color w:val="000000"/>
                <w:szCs w:val="22"/>
              </w:rPr>
              <w:t>develops</w:t>
            </w:r>
            <w:r>
              <w:rPr>
                <w:rFonts w:ascii="Arial" w:hAnsi="Arial" w:cs="Arial"/>
                <w:color w:val="000000"/>
                <w:szCs w:val="22"/>
              </w:rPr>
              <w:t xml:space="preserve"> and maintains the </w:t>
            </w:r>
            <w:r w:rsidR="00983CFD">
              <w:rPr>
                <w:rFonts w:ascii="Arial" w:hAnsi="Arial" w:cs="Arial"/>
                <w:color w:val="000000"/>
                <w:szCs w:val="22"/>
              </w:rPr>
              <w:t>C</w:t>
            </w:r>
            <w:r>
              <w:rPr>
                <w:rFonts w:ascii="Arial" w:hAnsi="Arial" w:cs="Arial"/>
                <w:color w:val="000000"/>
                <w:szCs w:val="22"/>
              </w:rPr>
              <w:t>ollege’s digital estate, creating</w:t>
            </w:r>
            <w:r w:rsidR="006C302C" w:rsidRPr="00356E6B">
              <w:rPr>
                <w:rFonts w:ascii="Arial" w:hAnsi="Arial" w:cs="Arial"/>
                <w:color w:val="000000"/>
                <w:szCs w:val="22"/>
              </w:rPr>
              <w:t xml:space="preserve"> use</w:t>
            </w:r>
            <w:r w:rsidR="001878F5" w:rsidRPr="00356E6B">
              <w:rPr>
                <w:rFonts w:ascii="Arial" w:hAnsi="Arial" w:cs="Arial"/>
                <w:color w:val="000000"/>
                <w:szCs w:val="22"/>
              </w:rPr>
              <w:t>r</w:t>
            </w:r>
            <w:r w:rsidR="006C302C" w:rsidRPr="00356E6B">
              <w:rPr>
                <w:rFonts w:ascii="Arial" w:hAnsi="Arial" w:cs="Arial"/>
                <w:color w:val="000000"/>
                <w:szCs w:val="22"/>
              </w:rPr>
              <w:t xml:space="preserve">-focused digital solutions </w:t>
            </w:r>
            <w:r w:rsidR="00BD287C">
              <w:rPr>
                <w:rFonts w:ascii="Arial" w:hAnsi="Arial" w:cs="Arial"/>
                <w:color w:val="000000"/>
                <w:szCs w:val="22"/>
              </w:rPr>
              <w:t>to showcase the best of the LCF brand and its wealth of student talent</w:t>
            </w:r>
            <w:r>
              <w:rPr>
                <w:rFonts w:ascii="Arial" w:hAnsi="Arial" w:cs="Arial"/>
                <w:color w:val="000000"/>
                <w:szCs w:val="22"/>
              </w:rPr>
              <w:t xml:space="preserve">. </w:t>
            </w:r>
            <w:r w:rsidR="00983CFD">
              <w:rPr>
                <w:rFonts w:ascii="Arial" w:hAnsi="Arial" w:cs="Arial"/>
                <w:color w:val="000000"/>
                <w:szCs w:val="22"/>
              </w:rPr>
              <w:t>As a Co-ordinator, the post holder will build relationships across the whole of UAL to collect content and information, translating thes</w:t>
            </w:r>
            <w:r w:rsidR="002E24A7">
              <w:rPr>
                <w:rFonts w:ascii="Arial" w:hAnsi="Arial" w:cs="Arial"/>
                <w:color w:val="000000"/>
                <w:szCs w:val="22"/>
              </w:rPr>
              <w:t>e</w:t>
            </w:r>
            <w:r w:rsidR="00983CFD">
              <w:rPr>
                <w:rFonts w:ascii="Arial" w:hAnsi="Arial" w:cs="Arial"/>
                <w:color w:val="000000"/>
                <w:szCs w:val="22"/>
              </w:rPr>
              <w:t xml:space="preserve"> into a coherent digital output and using analytics to track and report on the user journey.</w:t>
            </w:r>
            <w:r w:rsidR="00453261">
              <w:rPr>
                <w:rFonts w:ascii="Arial" w:hAnsi="Arial" w:cs="Arial"/>
                <w:color w:val="000000"/>
                <w:szCs w:val="22"/>
              </w:rPr>
              <w:t xml:space="preserve"> </w:t>
            </w:r>
          </w:p>
          <w:p w14:paraId="6A05A809" w14:textId="77777777" w:rsidR="002E24A7" w:rsidRDefault="002E24A7">
            <w:pPr>
              <w:rPr>
                <w:rFonts w:ascii="Arial" w:hAnsi="Arial" w:cs="Arial"/>
                <w:color w:val="000000"/>
                <w:szCs w:val="22"/>
              </w:rPr>
            </w:pPr>
          </w:p>
          <w:p w14:paraId="0D0B940D" w14:textId="4EEBE0A0" w:rsidR="00983CFD" w:rsidRDefault="4BC4D35B" w:rsidP="4BC4D35B">
            <w:pPr>
              <w:rPr>
                <w:rFonts w:ascii="Arial" w:hAnsi="Arial" w:cs="Arial"/>
                <w:color w:val="000000" w:themeColor="text1"/>
              </w:rPr>
            </w:pPr>
            <w:r w:rsidRPr="4BC4D35B">
              <w:rPr>
                <w:rFonts w:ascii="Arial" w:hAnsi="Arial" w:cs="Arial"/>
                <w:color w:val="000000" w:themeColor="text1"/>
              </w:rPr>
              <w:t>You will represent the LCF brand on project groups for UAL’s exciting online estates services development process (looking at areas such as information architecture, course page development and a website redesign project), including contributing ideas and solutions with the Digital team at University of the Arts London to best represent LCF’s user needs, and reporting back to College stakeholders in line with agreed governance structures.</w:t>
            </w:r>
          </w:p>
          <w:p w14:paraId="60061E4C" w14:textId="521C0E06" w:rsidR="00F46A47" w:rsidRPr="00356E6B" w:rsidRDefault="00F46A47" w:rsidP="4BC4D35B">
            <w:pPr>
              <w:rPr>
                <w:rFonts w:ascii="Arial" w:hAnsi="Arial" w:cs="Arial"/>
                <w:color w:val="000000" w:themeColor="text1"/>
              </w:rPr>
            </w:pPr>
          </w:p>
          <w:p w14:paraId="44EAFD9C" w14:textId="77777777" w:rsidR="004F1213" w:rsidRPr="00356E6B" w:rsidRDefault="004F1213">
            <w:pPr>
              <w:rPr>
                <w:rFonts w:ascii="Arial" w:hAnsi="Arial" w:cs="Arial"/>
                <w:b/>
                <w:color w:val="000000"/>
                <w:szCs w:val="22"/>
              </w:rPr>
            </w:pPr>
          </w:p>
        </w:tc>
      </w:tr>
      <w:tr w:rsidR="004F1213" w:rsidRPr="00356E6B" w14:paraId="670D7F3F" w14:textId="77777777" w:rsidTr="724548FD">
        <w:tc>
          <w:tcPr>
            <w:tcW w:w="10440" w:type="dxa"/>
            <w:gridSpan w:val="4"/>
          </w:tcPr>
          <w:p w14:paraId="27D66A35" w14:textId="77777777" w:rsidR="004F1213" w:rsidRPr="00356E6B" w:rsidRDefault="004F1213">
            <w:pPr>
              <w:rPr>
                <w:rFonts w:ascii="Arial" w:hAnsi="Arial" w:cs="Arial"/>
                <w:b/>
                <w:color w:val="000000"/>
                <w:szCs w:val="22"/>
              </w:rPr>
            </w:pPr>
            <w:r w:rsidRPr="00356E6B">
              <w:rPr>
                <w:rFonts w:ascii="Arial" w:hAnsi="Arial" w:cs="Arial"/>
                <w:b/>
                <w:color w:val="000000"/>
                <w:szCs w:val="22"/>
              </w:rPr>
              <w:t>Duties and Responsibilities:</w:t>
            </w:r>
          </w:p>
          <w:p w14:paraId="4B94D5A5" w14:textId="77777777" w:rsidR="00F77019" w:rsidRPr="00356E6B" w:rsidRDefault="00F77019" w:rsidP="4BC4D35B">
            <w:pPr>
              <w:widowControl w:val="0"/>
              <w:tabs>
                <w:tab w:val="left" w:pos="220"/>
                <w:tab w:val="left" w:pos="720"/>
              </w:tabs>
              <w:autoSpaceDE w:val="0"/>
              <w:autoSpaceDN w:val="0"/>
              <w:adjustRightInd w:val="0"/>
              <w:ind w:left="720"/>
              <w:rPr>
                <w:rFonts w:ascii="Arial" w:eastAsia="Arial" w:hAnsi="Arial" w:cs="Arial"/>
                <w:color w:val="000000" w:themeColor="text1"/>
                <w:szCs w:val="22"/>
                <w:lang w:val="en-US"/>
              </w:rPr>
            </w:pPr>
          </w:p>
          <w:p w14:paraId="0808DB45" w14:textId="105F6767" w:rsidR="4BC4D35B" w:rsidRDefault="312A6B2C" w:rsidP="312A6B2C">
            <w:pPr>
              <w:pStyle w:val="Title"/>
              <w:numPr>
                <w:ilvl w:val="0"/>
                <w:numId w:val="40"/>
              </w:numPr>
              <w:spacing w:line="240" w:lineRule="atLeast"/>
              <w:jc w:val="left"/>
              <w:rPr>
                <w:lang w:val="en-US"/>
              </w:rPr>
            </w:pPr>
            <w:r w:rsidRPr="312A6B2C">
              <w:rPr>
                <w:rFonts w:ascii="Arial" w:eastAsia="Arial" w:hAnsi="Arial" w:cs="Arial"/>
                <w:b w:val="0"/>
                <w:bCs w:val="0"/>
                <w:sz w:val="22"/>
                <w:szCs w:val="22"/>
                <w:lang w:val="en-US"/>
              </w:rPr>
              <w:t xml:space="preserve">To be responsible for developing a detailed understanding of the LCF </w:t>
            </w:r>
            <w:proofErr w:type="spellStart"/>
            <w:r w:rsidRPr="312A6B2C">
              <w:rPr>
                <w:rFonts w:ascii="Arial" w:eastAsia="Arial" w:hAnsi="Arial" w:cs="Arial"/>
                <w:b w:val="0"/>
                <w:bCs w:val="0"/>
                <w:sz w:val="22"/>
                <w:szCs w:val="22"/>
                <w:lang w:val="en-US"/>
              </w:rPr>
              <w:t>organisation</w:t>
            </w:r>
            <w:proofErr w:type="spellEnd"/>
            <w:r w:rsidRPr="312A6B2C">
              <w:rPr>
                <w:rFonts w:ascii="Arial" w:eastAsia="Arial" w:hAnsi="Arial" w:cs="Arial"/>
                <w:b w:val="0"/>
                <w:bCs w:val="0"/>
                <w:sz w:val="22"/>
                <w:szCs w:val="22"/>
                <w:lang w:val="en-US"/>
              </w:rPr>
              <w:t>, including messaging framework, brand identity and guidelines, 4Fashion (LCF’s planned move to the Olympic Park in 2022) priorities and student experience campaigns</w:t>
            </w:r>
            <w:r w:rsidR="4BC4D35B">
              <w:br/>
            </w:r>
          </w:p>
          <w:p w14:paraId="3DEEC669" w14:textId="32123E94" w:rsidR="006C302C" w:rsidRPr="00356E6B" w:rsidRDefault="4BC4D35B" w:rsidP="4BC4D35B">
            <w:pPr>
              <w:pStyle w:val="Title"/>
              <w:widowControl w:val="0"/>
              <w:numPr>
                <w:ilvl w:val="0"/>
                <w:numId w:val="40"/>
              </w:numPr>
              <w:tabs>
                <w:tab w:val="left" w:pos="220"/>
                <w:tab w:val="left" w:pos="720"/>
              </w:tabs>
              <w:autoSpaceDE w:val="0"/>
              <w:autoSpaceDN w:val="0"/>
              <w:adjustRightInd w:val="0"/>
              <w:spacing w:line="240" w:lineRule="atLeast"/>
              <w:jc w:val="left"/>
              <w:rPr>
                <w:rFonts w:ascii="Arial" w:hAnsi="Arial" w:cs="Arial"/>
                <w:color w:val="000000" w:themeColor="text1"/>
                <w:sz w:val="22"/>
                <w:szCs w:val="22"/>
              </w:rPr>
            </w:pPr>
            <w:r w:rsidRPr="4BC4D35B">
              <w:rPr>
                <w:rFonts w:ascii="Arial" w:eastAsia="Arial" w:hAnsi="Arial" w:cs="Arial"/>
                <w:b w:val="0"/>
                <w:bCs w:val="0"/>
                <w:color w:val="000000" w:themeColor="text1"/>
                <w:sz w:val="22"/>
                <w:szCs w:val="22"/>
              </w:rPr>
              <w:t>To use customer service skills to provide a specialist first line-advisory and information service for different groups around the college regarding their website needs, giving support and guidance on the application of all relevant university policies and procedures, including the provision of regular on site surgeries and/or briefing sessions, as well as building and maintaining web and microsites when there is a business case to do so</w:t>
            </w:r>
            <w:r w:rsidR="006C302C">
              <w:br/>
            </w:r>
          </w:p>
          <w:p w14:paraId="587E3C37" w14:textId="3CB5563E" w:rsidR="00F77019" w:rsidRPr="00356E6B" w:rsidRDefault="4BC4D35B" w:rsidP="4BC4D35B">
            <w:pPr>
              <w:widowControl w:val="0"/>
              <w:numPr>
                <w:ilvl w:val="0"/>
                <w:numId w:val="40"/>
              </w:numPr>
              <w:tabs>
                <w:tab w:val="left" w:pos="220"/>
                <w:tab w:val="left" w:pos="720"/>
              </w:tabs>
              <w:autoSpaceDE w:val="0"/>
              <w:autoSpaceDN w:val="0"/>
              <w:adjustRightInd w:val="0"/>
              <w:rPr>
                <w:rFonts w:ascii="Arial" w:hAnsi="Arial" w:cs="Arial"/>
                <w:color w:val="000000" w:themeColor="text1"/>
                <w:lang w:val="en-US"/>
              </w:rPr>
            </w:pPr>
            <w:r w:rsidRPr="4BC4D35B">
              <w:rPr>
                <w:rFonts w:ascii="Arial" w:hAnsi="Arial" w:cs="Arial"/>
                <w:color w:val="000000" w:themeColor="text1"/>
                <w:lang w:val="en-US"/>
              </w:rPr>
              <w:lastRenderedPageBreak/>
              <w:t>To build and manage the College’s family of websites, mainly www.arts.ac.uk but also including blogs, digital communications channels such as digital screens, news and events listings and microsites, making</w:t>
            </w:r>
            <w:r w:rsidRPr="4BC4D35B">
              <w:rPr>
                <w:rFonts w:ascii="Arial" w:hAnsi="Arial" w:cs="Arial"/>
                <w:color w:val="000000" w:themeColor="text1"/>
              </w:rPr>
              <w:t xml:space="preserve"> decisions around the structure, creation and publishing of content, based on user needs, brand expectations and institutional objectives</w:t>
            </w:r>
            <w:r w:rsidRPr="4BC4D35B">
              <w:rPr>
                <w:rFonts w:ascii="Arial" w:hAnsi="Arial" w:cs="Arial"/>
                <w:color w:val="000000" w:themeColor="text1"/>
                <w:lang w:val="en-US"/>
              </w:rPr>
              <w:t xml:space="preserve"> and ensuring content is up to date, customer focused and accessible to all internal and external users</w:t>
            </w:r>
            <w:r w:rsidR="00F77019">
              <w:br/>
            </w:r>
          </w:p>
          <w:p w14:paraId="7EB9AF99" w14:textId="2960867A" w:rsidR="4BC4D35B" w:rsidRDefault="4BC4D35B" w:rsidP="4BC4D35B">
            <w:pPr>
              <w:pStyle w:val="Title"/>
              <w:numPr>
                <w:ilvl w:val="0"/>
                <w:numId w:val="40"/>
              </w:numPr>
              <w:spacing w:line="240" w:lineRule="atLeast"/>
              <w:jc w:val="left"/>
              <w:rPr>
                <w:color w:val="000000" w:themeColor="text1"/>
                <w:sz w:val="22"/>
                <w:szCs w:val="22"/>
              </w:rPr>
            </w:pPr>
            <w:r w:rsidRPr="4BC4D35B">
              <w:rPr>
                <w:rFonts w:ascii="Arial" w:eastAsia="Arial" w:hAnsi="Arial" w:cs="Arial"/>
                <w:b w:val="0"/>
                <w:bCs w:val="0"/>
                <w:color w:val="000000" w:themeColor="text1"/>
                <w:sz w:val="22"/>
                <w:szCs w:val="22"/>
              </w:rPr>
              <w:t xml:space="preserve">To work with the content team to bring the student voice to life across LCF's websites, and to develop these channels in line with insights from current and prospective students on what information they want to gather </w:t>
            </w:r>
          </w:p>
          <w:p w14:paraId="0A052A35" w14:textId="43354A74" w:rsidR="4BC4D35B" w:rsidRDefault="4BC4D35B" w:rsidP="4BC4D35B">
            <w:pPr>
              <w:pStyle w:val="Title"/>
              <w:spacing w:line="240" w:lineRule="atLeast"/>
              <w:ind w:left="360"/>
              <w:jc w:val="left"/>
              <w:rPr>
                <w:rFonts w:ascii="Arial" w:eastAsia="Arial" w:hAnsi="Arial" w:cs="Arial"/>
                <w:b w:val="0"/>
                <w:bCs w:val="0"/>
                <w:color w:val="000000" w:themeColor="text1"/>
                <w:sz w:val="22"/>
                <w:szCs w:val="22"/>
              </w:rPr>
            </w:pPr>
          </w:p>
          <w:p w14:paraId="05E3E0D7" w14:textId="14862757" w:rsidR="4BC4D35B" w:rsidRDefault="4BC4D35B" w:rsidP="4BC4D35B">
            <w:pPr>
              <w:pStyle w:val="Title"/>
              <w:numPr>
                <w:ilvl w:val="0"/>
                <w:numId w:val="40"/>
              </w:numPr>
              <w:spacing w:line="240" w:lineRule="atLeast"/>
              <w:jc w:val="left"/>
              <w:rPr>
                <w:b w:val="0"/>
                <w:bCs w:val="0"/>
                <w:color w:val="000000" w:themeColor="text1"/>
                <w:sz w:val="22"/>
                <w:szCs w:val="22"/>
                <w:lang w:val="en-GB"/>
              </w:rPr>
            </w:pPr>
            <w:r w:rsidRPr="4BC4D35B">
              <w:rPr>
                <w:rFonts w:ascii="Arial" w:hAnsi="Arial" w:cs="Arial"/>
                <w:b w:val="0"/>
                <w:bCs w:val="0"/>
                <w:color w:val="000000" w:themeColor="text1"/>
                <w:sz w:val="22"/>
                <w:szCs w:val="22"/>
                <w:lang w:val="en-GB"/>
              </w:rPr>
              <w:t>To create and commission content for the College’s website, with specific attention to student recruitment, alumni relations, news, events and other community-building and marketing information. This will include creating editorial content, such as interviewing staff, students and alumni</w:t>
            </w:r>
            <w:r>
              <w:br/>
            </w:r>
          </w:p>
          <w:p w14:paraId="1F5CE8F5" w14:textId="3A2969B0" w:rsidR="4BC4D35B" w:rsidRDefault="4BC4D35B" w:rsidP="4BC4D35B">
            <w:pPr>
              <w:pStyle w:val="Title"/>
              <w:numPr>
                <w:ilvl w:val="0"/>
                <w:numId w:val="40"/>
              </w:numPr>
              <w:spacing w:line="240" w:lineRule="atLeast"/>
              <w:jc w:val="left"/>
              <w:rPr>
                <w:b w:val="0"/>
                <w:bCs w:val="0"/>
                <w:color w:val="000000" w:themeColor="text1"/>
                <w:sz w:val="22"/>
                <w:szCs w:val="22"/>
                <w:lang w:val="en-GB"/>
              </w:rPr>
            </w:pPr>
            <w:r w:rsidRPr="4BC4D35B">
              <w:rPr>
                <w:rFonts w:ascii="Arial" w:hAnsi="Arial" w:cs="Arial"/>
                <w:b w:val="0"/>
                <w:bCs w:val="0"/>
                <w:color w:val="000000" w:themeColor="text1"/>
                <w:sz w:val="22"/>
                <w:szCs w:val="22"/>
                <w:lang w:val="en-GB"/>
              </w:rPr>
              <w:t xml:space="preserve">To participate in content planning meetings, contributing campaign ideas and helping plan </w:t>
            </w:r>
            <w:proofErr w:type="gramStart"/>
            <w:r w:rsidRPr="4BC4D35B">
              <w:rPr>
                <w:rFonts w:ascii="Arial" w:hAnsi="Arial" w:cs="Arial"/>
                <w:b w:val="0"/>
                <w:bCs w:val="0"/>
                <w:color w:val="000000" w:themeColor="text1"/>
                <w:sz w:val="22"/>
                <w:szCs w:val="22"/>
                <w:lang w:val="en-GB"/>
              </w:rPr>
              <w:t>web  content</w:t>
            </w:r>
            <w:proofErr w:type="gramEnd"/>
            <w:r>
              <w:br/>
            </w:r>
          </w:p>
          <w:p w14:paraId="19932689" w14:textId="54FC3DD5" w:rsidR="4BC4D35B" w:rsidRDefault="4BC4D35B" w:rsidP="4BC4D35B">
            <w:pPr>
              <w:pStyle w:val="Title"/>
              <w:numPr>
                <w:ilvl w:val="0"/>
                <w:numId w:val="40"/>
              </w:numPr>
              <w:spacing w:line="240" w:lineRule="atLeast"/>
              <w:jc w:val="left"/>
              <w:rPr>
                <w:b w:val="0"/>
                <w:bCs w:val="0"/>
                <w:color w:val="000000" w:themeColor="text1"/>
                <w:sz w:val="22"/>
                <w:szCs w:val="22"/>
                <w:lang w:val="en-GB"/>
              </w:rPr>
            </w:pPr>
            <w:r w:rsidRPr="4BC4D35B">
              <w:rPr>
                <w:rFonts w:ascii="Arial" w:hAnsi="Arial" w:cs="Arial"/>
                <w:b w:val="0"/>
                <w:bCs w:val="0"/>
                <w:color w:val="000000" w:themeColor="text1"/>
                <w:sz w:val="22"/>
                <w:szCs w:val="22"/>
                <w:lang w:val="en-GB"/>
              </w:rPr>
              <w:t>To develop and maintain effective bespoke reporting and monitoring strategies, using statistical information and interpretation to contribute to web and SEO strategies.</w:t>
            </w:r>
          </w:p>
          <w:p w14:paraId="33B741E5" w14:textId="77777777" w:rsidR="4BC4D35B" w:rsidRDefault="4BC4D35B" w:rsidP="4BC4D35B">
            <w:pPr>
              <w:pStyle w:val="Title"/>
              <w:spacing w:line="240" w:lineRule="atLeast"/>
              <w:jc w:val="left"/>
              <w:rPr>
                <w:rFonts w:ascii="Arial" w:hAnsi="Arial" w:cs="Arial"/>
                <w:b w:val="0"/>
                <w:bCs w:val="0"/>
                <w:color w:val="000000" w:themeColor="text1"/>
                <w:sz w:val="22"/>
                <w:szCs w:val="22"/>
                <w:lang w:val="en-GB"/>
              </w:rPr>
            </w:pPr>
          </w:p>
          <w:p w14:paraId="231FE44B" w14:textId="38DBD5BB" w:rsidR="4BC4D35B" w:rsidRDefault="4BC4D35B" w:rsidP="4BC4D35B">
            <w:pPr>
              <w:pStyle w:val="Title"/>
              <w:numPr>
                <w:ilvl w:val="0"/>
                <w:numId w:val="40"/>
              </w:numPr>
              <w:spacing w:line="240" w:lineRule="atLeast"/>
              <w:jc w:val="left"/>
              <w:rPr>
                <w:rFonts w:ascii="Arial" w:hAnsi="Arial" w:cs="Arial"/>
                <w:b w:val="0"/>
                <w:bCs w:val="0"/>
                <w:color w:val="000000" w:themeColor="text1"/>
                <w:sz w:val="22"/>
                <w:szCs w:val="22"/>
                <w:lang w:val="en-GB"/>
              </w:rPr>
            </w:pPr>
            <w:r w:rsidRPr="4BC4D35B">
              <w:rPr>
                <w:rFonts w:ascii="Arial" w:hAnsi="Arial" w:cs="Arial"/>
                <w:b w:val="0"/>
                <w:bCs w:val="0"/>
                <w:color w:val="000000" w:themeColor="text1"/>
                <w:sz w:val="22"/>
                <w:szCs w:val="22"/>
              </w:rPr>
              <w:t>To instigate and manage opportunities to communicate orally with students via student facing surveys and user testing.</w:t>
            </w:r>
          </w:p>
          <w:p w14:paraId="3656B9AB" w14:textId="77777777" w:rsidR="00E80AD8" w:rsidRPr="00356E6B" w:rsidRDefault="00E80AD8" w:rsidP="00B14031">
            <w:pPr>
              <w:widowControl w:val="0"/>
              <w:tabs>
                <w:tab w:val="left" w:pos="220"/>
                <w:tab w:val="left" w:pos="720"/>
              </w:tabs>
              <w:autoSpaceDE w:val="0"/>
              <w:autoSpaceDN w:val="0"/>
              <w:adjustRightInd w:val="0"/>
              <w:rPr>
                <w:rFonts w:ascii="Arial" w:hAnsi="Arial" w:cs="Arial"/>
                <w:color w:val="000000"/>
                <w:szCs w:val="22"/>
                <w:lang w:val="en-US"/>
              </w:rPr>
            </w:pPr>
          </w:p>
          <w:p w14:paraId="6F1E22BE" w14:textId="5A9DF7C7" w:rsidR="00E80AD8" w:rsidRPr="00356E6B" w:rsidRDefault="4BC4D35B" w:rsidP="4BC4D35B">
            <w:pPr>
              <w:widowControl w:val="0"/>
              <w:numPr>
                <w:ilvl w:val="0"/>
                <w:numId w:val="40"/>
              </w:numPr>
              <w:tabs>
                <w:tab w:val="left" w:pos="220"/>
                <w:tab w:val="left" w:pos="720"/>
              </w:tabs>
              <w:autoSpaceDE w:val="0"/>
              <w:autoSpaceDN w:val="0"/>
              <w:adjustRightInd w:val="0"/>
              <w:rPr>
                <w:rFonts w:ascii="Arial" w:hAnsi="Arial" w:cs="Arial"/>
                <w:color w:val="000000" w:themeColor="text1"/>
              </w:rPr>
            </w:pPr>
            <w:r w:rsidRPr="4BC4D35B">
              <w:rPr>
                <w:rFonts w:ascii="Arial" w:hAnsi="Arial" w:cs="Arial"/>
                <w:color w:val="000000" w:themeColor="text1"/>
                <w:lang w:val="en-US"/>
              </w:rPr>
              <w:t xml:space="preserve">To independently build microsites for LCF business needs, in adherence, and with a clear understanding of, UAL brand guidelines, advising on content </w:t>
            </w:r>
            <w:r w:rsidRPr="4BC4D35B">
              <w:rPr>
                <w:rFonts w:ascii="Arial" w:hAnsi="Arial" w:cs="Arial"/>
                <w:color w:val="000000" w:themeColor="text1"/>
              </w:rPr>
              <w:t>to fulfil recruitment needs and brand building</w:t>
            </w:r>
            <w:r w:rsidR="00E80AD8">
              <w:br/>
            </w:r>
          </w:p>
          <w:p w14:paraId="59380002" w14:textId="354F7307" w:rsidR="00F10E55" w:rsidRPr="00356E6B" w:rsidRDefault="4BC4D35B" w:rsidP="4BC4D35B">
            <w:pPr>
              <w:numPr>
                <w:ilvl w:val="0"/>
                <w:numId w:val="40"/>
              </w:numPr>
              <w:spacing w:line="240" w:lineRule="atLeast"/>
              <w:rPr>
                <w:color w:val="000000" w:themeColor="text1"/>
              </w:rPr>
            </w:pPr>
            <w:r w:rsidRPr="4BC4D35B">
              <w:rPr>
                <w:rFonts w:ascii="Arial" w:hAnsi="Arial" w:cs="Arial"/>
                <w:color w:val="000000" w:themeColor="text1"/>
              </w:rPr>
              <w:t>To manage the Colleges domains account for its microsites</w:t>
            </w:r>
            <w:r w:rsidR="00F10E55">
              <w:br/>
            </w:r>
          </w:p>
          <w:p w14:paraId="3461D779" w14:textId="307CB512" w:rsidR="00F10E55" w:rsidRPr="00356E6B" w:rsidRDefault="4BC4D35B" w:rsidP="4BC4D35B">
            <w:pPr>
              <w:pStyle w:val="ListParagraph"/>
              <w:numPr>
                <w:ilvl w:val="0"/>
                <w:numId w:val="40"/>
              </w:numPr>
              <w:spacing w:line="240" w:lineRule="atLeast"/>
              <w:rPr>
                <w:color w:val="000000" w:themeColor="text1"/>
                <w:szCs w:val="22"/>
                <w:lang w:val="en-US"/>
              </w:rPr>
            </w:pPr>
            <w:r w:rsidRPr="4BC4D35B">
              <w:rPr>
                <w:rFonts w:ascii="Arial" w:hAnsi="Arial" w:cs="Arial"/>
                <w:color w:val="000000" w:themeColor="text1"/>
                <w:lang w:val="en-US"/>
              </w:rPr>
              <w:t>To be the point of contact and source of advice for anything related to LCF’s content management systems, and to escalate issues to UAL digital team on behalf of the department</w:t>
            </w:r>
            <w:r w:rsidR="00F10E55">
              <w:br/>
            </w:r>
          </w:p>
          <w:p w14:paraId="7F7D9388" w14:textId="693E5074" w:rsidR="00F10E55" w:rsidRPr="00356E6B" w:rsidRDefault="4BC4D35B" w:rsidP="4BC4D35B">
            <w:pPr>
              <w:pStyle w:val="Title"/>
              <w:numPr>
                <w:ilvl w:val="0"/>
                <w:numId w:val="40"/>
              </w:numPr>
              <w:spacing w:line="240" w:lineRule="atLeast"/>
              <w:jc w:val="left"/>
              <w:rPr>
                <w:rFonts w:ascii="Arial" w:hAnsi="Arial" w:cs="Arial"/>
                <w:b w:val="0"/>
                <w:bCs w:val="0"/>
                <w:color w:val="000000" w:themeColor="text1"/>
                <w:sz w:val="22"/>
                <w:szCs w:val="22"/>
                <w:lang w:val="en-GB"/>
              </w:rPr>
            </w:pPr>
            <w:r w:rsidRPr="4BC4D35B">
              <w:rPr>
                <w:rFonts w:ascii="Arial" w:hAnsi="Arial" w:cs="Arial"/>
                <w:b w:val="0"/>
                <w:bCs w:val="0"/>
                <w:color w:val="000000" w:themeColor="text1"/>
                <w:sz w:val="22"/>
                <w:szCs w:val="22"/>
                <w:lang w:val="en-GB"/>
              </w:rPr>
              <w:t>To advise College stakeholders and University of the Arts London Digital team on content maintenance requirements for the College website, such as accessibility criteria, and to implement those changes</w:t>
            </w:r>
          </w:p>
          <w:p w14:paraId="3CF2D8B6" w14:textId="77777777" w:rsidR="00F10E55" w:rsidRPr="00356E6B" w:rsidRDefault="00F10E55" w:rsidP="4BC4D35B">
            <w:pPr>
              <w:pStyle w:val="Title"/>
              <w:spacing w:line="240" w:lineRule="atLeast"/>
              <w:ind w:left="720"/>
              <w:jc w:val="left"/>
              <w:rPr>
                <w:rFonts w:ascii="Arial" w:hAnsi="Arial" w:cs="Arial"/>
                <w:b w:val="0"/>
                <w:bCs w:val="0"/>
                <w:color w:val="000000" w:themeColor="text1"/>
                <w:sz w:val="22"/>
                <w:szCs w:val="22"/>
                <w:lang w:val="en-GB"/>
              </w:rPr>
            </w:pPr>
          </w:p>
          <w:p w14:paraId="31D46E7B" w14:textId="3889914E" w:rsidR="004F1213" w:rsidRPr="00356E6B" w:rsidRDefault="4BC4D35B" w:rsidP="4BC4D35B">
            <w:pPr>
              <w:pStyle w:val="Title"/>
              <w:widowControl w:val="0"/>
              <w:numPr>
                <w:ilvl w:val="0"/>
                <w:numId w:val="40"/>
              </w:numPr>
              <w:autoSpaceDE w:val="0"/>
              <w:autoSpaceDN w:val="0"/>
              <w:adjustRightInd w:val="0"/>
              <w:spacing w:line="240" w:lineRule="atLeast"/>
              <w:jc w:val="left"/>
              <w:rPr>
                <w:rFonts w:ascii="Arial" w:hAnsi="Arial" w:cs="Arial"/>
                <w:b w:val="0"/>
                <w:bCs w:val="0"/>
                <w:color w:val="000000" w:themeColor="text1"/>
                <w:sz w:val="22"/>
                <w:szCs w:val="22"/>
                <w:lang w:val="en-GB"/>
              </w:rPr>
            </w:pPr>
            <w:r w:rsidRPr="4BC4D35B">
              <w:rPr>
                <w:rFonts w:ascii="Arial" w:hAnsi="Arial" w:cs="Arial"/>
                <w:b w:val="0"/>
                <w:bCs w:val="0"/>
                <w:color w:val="000000" w:themeColor="text1"/>
                <w:sz w:val="22"/>
                <w:szCs w:val="22"/>
                <w:lang w:val="en-GB"/>
              </w:rPr>
              <w:t xml:space="preserve">To advise on course page content and to check for readability, developing marketing content such as course descriptions where possible </w:t>
            </w:r>
          </w:p>
          <w:p w14:paraId="0A2D3F8B" w14:textId="77777777" w:rsidR="004F1213" w:rsidRPr="00356E6B" w:rsidRDefault="004F1213" w:rsidP="4BC4D35B">
            <w:pPr>
              <w:widowControl w:val="0"/>
              <w:autoSpaceDE w:val="0"/>
              <w:autoSpaceDN w:val="0"/>
              <w:adjustRightInd w:val="0"/>
              <w:rPr>
                <w:rFonts w:ascii="Arial" w:hAnsi="Arial" w:cs="Arial"/>
                <w:color w:val="000000" w:themeColor="text1"/>
                <w:lang w:val="en-US"/>
              </w:rPr>
            </w:pPr>
          </w:p>
          <w:p w14:paraId="58DCC6AC" w14:textId="27113245" w:rsidR="004F1213" w:rsidRPr="00356E6B" w:rsidRDefault="4BC4D35B" w:rsidP="4BC4D35B">
            <w:pPr>
              <w:widowControl w:val="0"/>
              <w:numPr>
                <w:ilvl w:val="0"/>
                <w:numId w:val="40"/>
              </w:numPr>
              <w:autoSpaceDE w:val="0"/>
              <w:autoSpaceDN w:val="0"/>
              <w:adjustRightInd w:val="0"/>
              <w:rPr>
                <w:rFonts w:ascii="Arial" w:hAnsi="Arial" w:cs="Arial"/>
                <w:color w:val="000000" w:themeColor="text1"/>
                <w:lang w:val="en-US"/>
              </w:rPr>
            </w:pPr>
            <w:r w:rsidRPr="4BC4D35B">
              <w:rPr>
                <w:rFonts w:ascii="Arial" w:hAnsi="Arial" w:cs="Arial"/>
                <w:color w:val="000000" w:themeColor="text1"/>
                <w:lang w:val="en-US"/>
              </w:rPr>
              <w:t>To provide consultancy for writing for the web best practice and brand tone across the college, presenting digital strategies and current trends to staff around the College</w:t>
            </w:r>
          </w:p>
          <w:p w14:paraId="62EBF3C5" w14:textId="6A19ABE9" w:rsidR="004F1213" w:rsidRPr="00356E6B" w:rsidRDefault="004F1213" w:rsidP="4BC4D35B">
            <w:pPr>
              <w:widowControl w:val="0"/>
              <w:autoSpaceDE w:val="0"/>
              <w:autoSpaceDN w:val="0"/>
              <w:adjustRightInd w:val="0"/>
              <w:spacing w:line="240" w:lineRule="atLeast"/>
              <w:ind w:left="720"/>
              <w:rPr>
                <w:rFonts w:ascii="Arial" w:hAnsi="Arial" w:cs="Arial"/>
                <w:color w:val="000000" w:themeColor="text1"/>
                <w:szCs w:val="22"/>
              </w:rPr>
            </w:pPr>
          </w:p>
          <w:p w14:paraId="25A2E9B2" w14:textId="4F5F5E14" w:rsidR="4BC4D35B" w:rsidRDefault="4BC4D35B" w:rsidP="4BC4D35B">
            <w:pPr>
              <w:pStyle w:val="ListParagraph"/>
              <w:numPr>
                <w:ilvl w:val="0"/>
                <w:numId w:val="40"/>
              </w:numPr>
              <w:rPr>
                <w:color w:val="000000" w:themeColor="text1"/>
                <w:szCs w:val="22"/>
              </w:rPr>
            </w:pPr>
            <w:r w:rsidRPr="4BC4D35B">
              <w:rPr>
                <w:rFonts w:ascii="Arial" w:hAnsi="Arial" w:cs="Arial"/>
                <w:color w:val="000000" w:themeColor="text1"/>
                <w:szCs w:val="22"/>
              </w:rPr>
              <w:t>To represent LCF and contribute to UAL Digital and Online Estates Service Programme projects such as website redesign, portfolio tools and intranet, including representation on project boards. To advise senior stakeholders on the best outcomes for the College</w:t>
            </w:r>
            <w:r>
              <w:br/>
            </w:r>
          </w:p>
          <w:p w14:paraId="3AC1DA65" w14:textId="2B3C5865" w:rsidR="4BC4D35B" w:rsidRDefault="4BC4D35B" w:rsidP="4BC4D35B">
            <w:pPr>
              <w:pStyle w:val="Title"/>
              <w:numPr>
                <w:ilvl w:val="0"/>
                <w:numId w:val="40"/>
              </w:numPr>
              <w:spacing w:line="240" w:lineRule="atLeast"/>
              <w:jc w:val="left"/>
              <w:rPr>
                <w:b w:val="0"/>
                <w:bCs w:val="0"/>
                <w:color w:val="000000" w:themeColor="text1"/>
                <w:sz w:val="22"/>
                <w:szCs w:val="22"/>
                <w:lang w:val="en-US"/>
              </w:rPr>
            </w:pPr>
            <w:r w:rsidRPr="4BC4D35B">
              <w:rPr>
                <w:rFonts w:ascii="Arial" w:hAnsi="Arial" w:cs="Arial"/>
                <w:b w:val="0"/>
                <w:bCs w:val="0"/>
                <w:color w:val="000000" w:themeColor="text1"/>
                <w:sz w:val="22"/>
                <w:szCs w:val="22"/>
                <w:lang w:val="en-US"/>
              </w:rPr>
              <w:t>To participate in planning and information sharing meetings with UAL and other College web teams.</w:t>
            </w:r>
          </w:p>
          <w:p w14:paraId="6D98A12B" w14:textId="77777777" w:rsidR="004F1213" w:rsidRPr="00356E6B" w:rsidRDefault="004F1213" w:rsidP="004F1213">
            <w:pPr>
              <w:pStyle w:val="Title"/>
              <w:spacing w:line="240" w:lineRule="atLeast"/>
              <w:jc w:val="left"/>
              <w:rPr>
                <w:rFonts w:ascii="Arial" w:hAnsi="Arial" w:cs="Arial"/>
                <w:b w:val="0"/>
                <w:bCs w:val="0"/>
                <w:color w:val="000000"/>
                <w:sz w:val="22"/>
                <w:szCs w:val="22"/>
                <w:lang w:val="en-GB"/>
              </w:rPr>
            </w:pPr>
          </w:p>
          <w:p w14:paraId="047C99A7" w14:textId="02475B2A" w:rsidR="004F1213" w:rsidRPr="00356E6B" w:rsidRDefault="4BC4D35B" w:rsidP="4BC4D35B">
            <w:pPr>
              <w:pStyle w:val="Title"/>
              <w:numPr>
                <w:ilvl w:val="0"/>
                <w:numId w:val="40"/>
              </w:numPr>
              <w:spacing w:line="240" w:lineRule="atLeast"/>
              <w:jc w:val="left"/>
              <w:rPr>
                <w:rFonts w:ascii="Arial" w:hAnsi="Arial" w:cs="Arial"/>
                <w:b w:val="0"/>
                <w:bCs w:val="0"/>
                <w:color w:val="000000" w:themeColor="text1"/>
                <w:sz w:val="22"/>
                <w:szCs w:val="22"/>
                <w:lang w:val="en-GB"/>
              </w:rPr>
            </w:pPr>
            <w:r w:rsidRPr="4BC4D35B">
              <w:rPr>
                <w:rFonts w:ascii="Arial" w:hAnsi="Arial" w:cs="Arial"/>
                <w:b w:val="0"/>
                <w:bCs w:val="0"/>
                <w:color w:val="000000" w:themeColor="text1"/>
                <w:sz w:val="22"/>
                <w:szCs w:val="22"/>
                <w:lang w:val="en-GB"/>
              </w:rPr>
              <w:t>To stay up to date with web technologies and maintain an awareness of current digital trends in both the higher education sector and a broader range of industries and to use this knowledge to innovate and identify new digital opportunities.</w:t>
            </w:r>
            <w:r w:rsidR="004F1213">
              <w:br/>
            </w:r>
          </w:p>
          <w:p w14:paraId="54672BFD" w14:textId="27040D1C" w:rsidR="4BC4D35B" w:rsidRDefault="4BC4D35B" w:rsidP="4BC4D35B">
            <w:pPr>
              <w:pStyle w:val="Title"/>
              <w:numPr>
                <w:ilvl w:val="0"/>
                <w:numId w:val="40"/>
              </w:numPr>
              <w:spacing w:line="240" w:lineRule="atLeast"/>
              <w:jc w:val="left"/>
              <w:rPr>
                <w:b w:val="0"/>
                <w:bCs w:val="0"/>
                <w:color w:val="000000" w:themeColor="text1"/>
                <w:sz w:val="22"/>
                <w:szCs w:val="22"/>
                <w:lang w:val="en-US"/>
              </w:rPr>
            </w:pPr>
            <w:r w:rsidRPr="4BC4D35B">
              <w:rPr>
                <w:rFonts w:ascii="Arial" w:hAnsi="Arial" w:cs="Arial"/>
                <w:b w:val="0"/>
                <w:bCs w:val="0"/>
                <w:color w:val="000000" w:themeColor="text1"/>
                <w:sz w:val="22"/>
                <w:szCs w:val="22"/>
                <w:lang w:val="en-US"/>
              </w:rPr>
              <w:lastRenderedPageBreak/>
              <w:t>To proactively be aware of anything that could cause risk to the College’s reputation and to escalate any concerns to Internal and External Relations Managers</w:t>
            </w:r>
            <w:r>
              <w:br/>
            </w:r>
          </w:p>
          <w:p w14:paraId="43CDD17D" w14:textId="2C0BA275" w:rsidR="4BC4D35B" w:rsidRDefault="724548FD" w:rsidP="724548FD">
            <w:pPr>
              <w:pStyle w:val="Title"/>
              <w:numPr>
                <w:ilvl w:val="0"/>
                <w:numId w:val="40"/>
              </w:numPr>
              <w:spacing w:line="240" w:lineRule="atLeast"/>
              <w:jc w:val="left"/>
              <w:rPr>
                <w:b w:val="0"/>
                <w:bCs w:val="0"/>
                <w:color w:val="000000" w:themeColor="text1"/>
                <w:sz w:val="22"/>
                <w:szCs w:val="22"/>
              </w:rPr>
            </w:pPr>
            <w:r w:rsidRPr="724548FD">
              <w:rPr>
                <w:rFonts w:ascii="Arial" w:hAnsi="Arial" w:cs="Arial"/>
                <w:b w:val="0"/>
                <w:bCs w:val="0"/>
                <w:color w:val="000000" w:themeColor="text1"/>
                <w:sz w:val="22"/>
                <w:szCs w:val="22"/>
              </w:rPr>
              <w:t>To manage specialist support staff where required, including induction, probation, 1:1 meetings and appraisal as appropriate</w:t>
            </w:r>
          </w:p>
          <w:p w14:paraId="04670870" w14:textId="7DDF179B" w:rsidR="4BC4D35B" w:rsidRDefault="4BC4D35B" w:rsidP="4BC4D35B">
            <w:pPr>
              <w:pStyle w:val="Title"/>
              <w:spacing w:line="240" w:lineRule="atLeast"/>
              <w:jc w:val="left"/>
              <w:rPr>
                <w:rFonts w:ascii="Arial" w:hAnsi="Arial" w:cs="Arial"/>
                <w:b w:val="0"/>
                <w:bCs w:val="0"/>
                <w:color w:val="000000" w:themeColor="text1"/>
                <w:sz w:val="22"/>
                <w:szCs w:val="22"/>
                <w:lang w:val="en-GB"/>
              </w:rPr>
            </w:pPr>
          </w:p>
          <w:p w14:paraId="2946DB82" w14:textId="77777777" w:rsidR="000C41E7" w:rsidRPr="00356E6B" w:rsidRDefault="000C41E7" w:rsidP="000C41E7">
            <w:pPr>
              <w:pStyle w:val="Title"/>
              <w:spacing w:line="240" w:lineRule="atLeast"/>
              <w:jc w:val="left"/>
              <w:rPr>
                <w:rFonts w:ascii="Arial" w:hAnsi="Arial" w:cs="Arial"/>
                <w:b w:val="0"/>
                <w:bCs w:val="0"/>
                <w:color w:val="000000"/>
                <w:sz w:val="22"/>
                <w:szCs w:val="22"/>
                <w:lang w:val="en-GB"/>
              </w:rPr>
            </w:pPr>
          </w:p>
          <w:p w14:paraId="64068034" w14:textId="2D9E8BA0" w:rsidR="4BC4D35B" w:rsidRDefault="4BC4D35B" w:rsidP="4BC4D35B">
            <w:pPr>
              <w:rPr>
                <w:rFonts w:ascii="Arial" w:eastAsia="Arial" w:hAnsi="Arial" w:cs="Arial"/>
                <w:szCs w:val="22"/>
              </w:rPr>
            </w:pPr>
            <w:r w:rsidRPr="4BC4D35B">
              <w:rPr>
                <w:rFonts w:ascii="Arial" w:eastAsia="Arial" w:hAnsi="Arial" w:cs="Arial"/>
                <w:szCs w:val="22"/>
              </w:rPr>
              <w:t>Work within the University’s policies and in particular to:</w:t>
            </w:r>
          </w:p>
          <w:p w14:paraId="1FC2EC72" w14:textId="26F4E78E" w:rsidR="4BC4D35B" w:rsidRDefault="4BC4D35B" w:rsidP="4BC4D35B">
            <w:pPr>
              <w:pStyle w:val="ListParagraph"/>
              <w:numPr>
                <w:ilvl w:val="0"/>
                <w:numId w:val="1"/>
              </w:numPr>
              <w:rPr>
                <w:szCs w:val="22"/>
              </w:rPr>
            </w:pPr>
            <w:r w:rsidRPr="4BC4D35B">
              <w:rPr>
                <w:rFonts w:ascii="Arial" w:eastAsia="Arial" w:hAnsi="Arial" w:cs="Arial"/>
                <w:szCs w:val="22"/>
              </w:rPr>
              <w:t>Perform (from time to time) such duties consistent with their role level, assigned to them anywhere within the University.</w:t>
            </w:r>
            <w:r>
              <w:br/>
            </w:r>
          </w:p>
          <w:p w14:paraId="4D8A2237" w14:textId="7653FD25" w:rsidR="4BC4D35B" w:rsidRDefault="4BC4D35B" w:rsidP="4BC4D35B">
            <w:pPr>
              <w:pStyle w:val="ListParagraph"/>
              <w:numPr>
                <w:ilvl w:val="0"/>
                <w:numId w:val="1"/>
              </w:numPr>
              <w:rPr>
                <w:szCs w:val="22"/>
              </w:rPr>
            </w:pPr>
            <w:r w:rsidRPr="4BC4D35B">
              <w:rPr>
                <w:rFonts w:ascii="Arial" w:eastAsia="Arial" w:hAnsi="Arial" w:cs="Arial"/>
                <w:szCs w:val="22"/>
              </w:rPr>
              <w:t>To be available for occasional events outside of normal working hours, to help IER ensure the best experiences for staff, students and guests</w:t>
            </w:r>
            <w:r>
              <w:br/>
            </w:r>
          </w:p>
          <w:p w14:paraId="40F13FE8" w14:textId="2C821847" w:rsidR="4BC4D35B" w:rsidRDefault="4BC4D35B" w:rsidP="4BC4D35B">
            <w:pPr>
              <w:pStyle w:val="ListParagraph"/>
              <w:numPr>
                <w:ilvl w:val="0"/>
                <w:numId w:val="1"/>
              </w:numPr>
              <w:rPr>
                <w:szCs w:val="22"/>
              </w:rPr>
            </w:pPr>
            <w:r w:rsidRPr="4BC4D35B">
              <w:rPr>
                <w:rFonts w:ascii="Arial" w:eastAsia="Arial" w:hAnsi="Arial" w:cs="Arial"/>
                <w:szCs w:val="22"/>
              </w:rPr>
              <w:t>Undertake health and safety duties and responsibilities appropriate to the role.</w:t>
            </w:r>
            <w:r>
              <w:br/>
            </w:r>
          </w:p>
          <w:p w14:paraId="7448FA19" w14:textId="6C52E01E" w:rsidR="4BC4D35B" w:rsidRDefault="4BC4D35B" w:rsidP="4BC4D35B">
            <w:pPr>
              <w:pStyle w:val="ListParagraph"/>
              <w:numPr>
                <w:ilvl w:val="0"/>
                <w:numId w:val="1"/>
              </w:numPr>
              <w:rPr>
                <w:szCs w:val="22"/>
              </w:rPr>
            </w:pPr>
            <w:r w:rsidRPr="4BC4D35B">
              <w:rPr>
                <w:rFonts w:ascii="Arial" w:eastAsia="Arial" w:hAnsi="Arial" w:cs="Arial"/>
                <w:szCs w:val="22"/>
              </w:rPr>
              <w:t>Work in accordance with the University’s Equality, Diversity and Inclusion agenda and the Staff Charter, promoting Equality and Diversity in their work.</w:t>
            </w:r>
            <w:r>
              <w:br/>
            </w:r>
          </w:p>
          <w:p w14:paraId="5D4F473D" w14:textId="15B24A54" w:rsidR="4BC4D35B" w:rsidRDefault="4BC4D35B" w:rsidP="4BC4D35B">
            <w:pPr>
              <w:pStyle w:val="ListParagraph"/>
              <w:numPr>
                <w:ilvl w:val="0"/>
                <w:numId w:val="1"/>
              </w:numPr>
              <w:rPr>
                <w:szCs w:val="22"/>
              </w:rPr>
            </w:pPr>
            <w:r w:rsidRPr="4BC4D35B">
              <w:rPr>
                <w:rFonts w:ascii="Arial" w:eastAsia="Arial" w:hAnsi="Arial" w:cs="Arial"/>
                <w:szCs w:val="22"/>
              </w:rPr>
              <w:t>To personally contribute towards reducing the University’s impact on the environment and support actions associated with the UAL Sustainability Manifesto (2016 – 2022).</w:t>
            </w:r>
            <w:r>
              <w:br/>
            </w:r>
            <w:r w:rsidRPr="4BC4D35B">
              <w:rPr>
                <w:rFonts w:ascii="Arial" w:eastAsia="Arial" w:hAnsi="Arial" w:cs="Arial"/>
                <w:szCs w:val="22"/>
              </w:rPr>
              <w:t xml:space="preserve"> </w:t>
            </w:r>
          </w:p>
          <w:p w14:paraId="7F288244" w14:textId="39C0F0CA" w:rsidR="4BC4D35B" w:rsidRDefault="4BC4D35B" w:rsidP="4BC4D35B">
            <w:pPr>
              <w:pStyle w:val="ListParagraph"/>
              <w:numPr>
                <w:ilvl w:val="0"/>
                <w:numId w:val="1"/>
              </w:numPr>
              <w:rPr>
                <w:szCs w:val="22"/>
              </w:rPr>
            </w:pPr>
            <w:r w:rsidRPr="4BC4D35B">
              <w:rPr>
                <w:rFonts w:ascii="Arial" w:eastAsia="Arial" w:hAnsi="Arial" w:cs="Arial"/>
                <w:szCs w:val="22"/>
              </w:rPr>
              <w:t xml:space="preserve">Undertake continuous personal and professional development. </w:t>
            </w:r>
            <w:r>
              <w:br/>
            </w:r>
          </w:p>
          <w:p w14:paraId="10B154A5" w14:textId="232C5D40" w:rsidR="4BC4D35B" w:rsidRDefault="4BC4D35B" w:rsidP="4BC4D35B">
            <w:pPr>
              <w:pStyle w:val="ListParagraph"/>
              <w:numPr>
                <w:ilvl w:val="0"/>
                <w:numId w:val="1"/>
              </w:numPr>
              <w:rPr>
                <w:szCs w:val="22"/>
              </w:rPr>
            </w:pPr>
            <w:r w:rsidRPr="4BC4D35B">
              <w:rPr>
                <w:rFonts w:ascii="Arial" w:eastAsia="Arial" w:hAnsi="Arial" w:cs="Arial"/>
                <w:szCs w:val="22"/>
              </w:rPr>
              <w:t>Make full use of all information and communication technologies in adherence to data protection policies to meet the requirements of the role and to promote organisational effectiveness.</w:t>
            </w:r>
            <w:r>
              <w:br/>
            </w:r>
            <w:r w:rsidRPr="4BC4D35B">
              <w:rPr>
                <w:rFonts w:ascii="Arial" w:eastAsia="Arial" w:hAnsi="Arial" w:cs="Arial"/>
                <w:szCs w:val="22"/>
              </w:rPr>
              <w:t xml:space="preserve"> </w:t>
            </w:r>
          </w:p>
          <w:p w14:paraId="3398253B" w14:textId="57AA9708" w:rsidR="4BC4D35B" w:rsidRDefault="4BC4D35B" w:rsidP="4BC4D35B">
            <w:pPr>
              <w:pStyle w:val="ListParagraph"/>
              <w:numPr>
                <w:ilvl w:val="0"/>
                <w:numId w:val="1"/>
              </w:numPr>
              <w:rPr>
                <w:szCs w:val="22"/>
              </w:rPr>
            </w:pPr>
            <w:r w:rsidRPr="4BC4D35B">
              <w:rPr>
                <w:rFonts w:ascii="Arial" w:eastAsia="Arial" w:hAnsi="Arial" w:cs="Arial"/>
                <w:szCs w:val="22"/>
              </w:rPr>
              <w:t>Conduct all financial matters associated with the role in accordance with the University’s policies and procedures, as laid down in the Financial Regulations.</w:t>
            </w:r>
          </w:p>
          <w:p w14:paraId="4BF70D55" w14:textId="59FA3614" w:rsidR="4BC4D35B" w:rsidRDefault="4BC4D35B" w:rsidP="4BC4D35B">
            <w:pPr>
              <w:ind w:left="360"/>
              <w:rPr>
                <w:rFonts w:ascii="Arial" w:hAnsi="Arial" w:cs="Arial"/>
                <w:color w:val="000000" w:themeColor="text1"/>
              </w:rPr>
            </w:pPr>
          </w:p>
          <w:p w14:paraId="61CDCEAD" w14:textId="77777777" w:rsidR="004F1213" w:rsidRPr="00356E6B" w:rsidRDefault="004F1213" w:rsidP="004F1213">
            <w:pPr>
              <w:pStyle w:val="Title"/>
              <w:spacing w:line="240" w:lineRule="atLeast"/>
              <w:jc w:val="left"/>
              <w:rPr>
                <w:rFonts w:ascii="Arial" w:hAnsi="Arial" w:cs="Arial"/>
                <w:b w:val="0"/>
                <w:color w:val="000000"/>
                <w:sz w:val="22"/>
                <w:szCs w:val="22"/>
                <w:lang w:val="en-GB"/>
              </w:rPr>
            </w:pPr>
          </w:p>
        </w:tc>
      </w:tr>
      <w:tr w:rsidR="004F1213" w:rsidRPr="00356E6B" w14:paraId="4486258B" w14:textId="77777777" w:rsidTr="724548FD">
        <w:trPr>
          <w:trHeight w:val="1252"/>
        </w:trPr>
        <w:tc>
          <w:tcPr>
            <w:tcW w:w="10440" w:type="dxa"/>
            <w:gridSpan w:val="4"/>
          </w:tcPr>
          <w:p w14:paraId="14A07EB1" w14:textId="77777777" w:rsidR="004F1213" w:rsidRDefault="004F1213">
            <w:pPr>
              <w:pStyle w:val="Heading4"/>
              <w:rPr>
                <w:color w:val="000000"/>
                <w:szCs w:val="22"/>
                <w:u w:val="none"/>
              </w:rPr>
            </w:pPr>
            <w:r w:rsidRPr="00356E6B">
              <w:rPr>
                <w:b/>
                <w:color w:val="000000"/>
                <w:szCs w:val="22"/>
              </w:rPr>
              <w:lastRenderedPageBreak/>
              <w:t>Key Working Relationships</w:t>
            </w:r>
            <w:r w:rsidRPr="00356E6B">
              <w:rPr>
                <w:color w:val="000000"/>
                <w:szCs w:val="22"/>
                <w:u w:val="none"/>
              </w:rPr>
              <w:t xml:space="preserve">: Managers and other staff, and external partners, suppliers </w:t>
            </w:r>
            <w:proofErr w:type="spellStart"/>
            <w:r w:rsidRPr="00356E6B">
              <w:rPr>
                <w:color w:val="000000"/>
                <w:szCs w:val="22"/>
                <w:u w:val="none"/>
              </w:rPr>
              <w:t>etc</w:t>
            </w:r>
            <w:proofErr w:type="spellEnd"/>
            <w:r w:rsidRPr="00356E6B">
              <w:rPr>
                <w:color w:val="000000"/>
                <w:szCs w:val="22"/>
                <w:u w:val="none"/>
              </w:rPr>
              <w:t>; with whom regular contact is required.</w:t>
            </w:r>
          </w:p>
          <w:p w14:paraId="6BB9E253" w14:textId="77777777" w:rsidR="00CC1C6B" w:rsidRDefault="00CC1C6B" w:rsidP="00CC1C6B"/>
          <w:p w14:paraId="332F88B1" w14:textId="101CE149" w:rsidR="61417EF3" w:rsidRDefault="61417EF3" w:rsidP="61417EF3"/>
          <w:p w14:paraId="6E70DA9A" w14:textId="6822B245" w:rsidR="00E07A71" w:rsidRPr="00E07A71" w:rsidRDefault="61417EF3" w:rsidP="61417EF3">
            <w:pPr>
              <w:pStyle w:val="ListParagraph"/>
              <w:numPr>
                <w:ilvl w:val="0"/>
                <w:numId w:val="46"/>
              </w:numPr>
              <w:rPr>
                <w:rFonts w:ascii="Arial" w:hAnsi="Arial" w:cs="Arial"/>
              </w:rPr>
            </w:pPr>
            <w:r w:rsidRPr="61417EF3">
              <w:rPr>
                <w:rFonts w:ascii="Arial" w:hAnsi="Arial" w:cs="Arial"/>
              </w:rPr>
              <w:t xml:space="preserve">Reporting to: Content Manager </w:t>
            </w:r>
          </w:p>
          <w:p w14:paraId="218E7BC8" w14:textId="20246595" w:rsidR="61417EF3" w:rsidRDefault="61417EF3" w:rsidP="61417EF3">
            <w:pPr>
              <w:pStyle w:val="ListParagraph"/>
              <w:numPr>
                <w:ilvl w:val="0"/>
                <w:numId w:val="46"/>
              </w:numPr>
            </w:pPr>
            <w:r w:rsidRPr="61417EF3">
              <w:rPr>
                <w:rFonts w:ascii="Arial" w:hAnsi="Arial" w:cs="Arial"/>
              </w:rPr>
              <w:t>Works alongside: Content Co-ordinator</w:t>
            </w:r>
          </w:p>
          <w:p w14:paraId="0770FBC9" w14:textId="77777777" w:rsidR="00CC1C6B" w:rsidRPr="00E07A71" w:rsidRDefault="61417EF3" w:rsidP="61417EF3">
            <w:pPr>
              <w:pStyle w:val="ListParagraph"/>
              <w:numPr>
                <w:ilvl w:val="0"/>
                <w:numId w:val="46"/>
              </w:numPr>
              <w:rPr>
                <w:rFonts w:ascii="Arial" w:hAnsi="Arial" w:cs="Arial"/>
              </w:rPr>
            </w:pPr>
            <w:r w:rsidRPr="61417EF3">
              <w:rPr>
                <w:rFonts w:ascii="Arial" w:hAnsi="Arial" w:cs="Arial"/>
              </w:rPr>
              <w:t>Director of Internal and External Relations to report on website developments and content for key areas of the website.</w:t>
            </w:r>
          </w:p>
          <w:p w14:paraId="15AA318D" w14:textId="77777777" w:rsidR="00CC1C6B" w:rsidRPr="00E07A71" w:rsidRDefault="00CC1C6B" w:rsidP="00CC1C6B">
            <w:pPr>
              <w:pStyle w:val="paragraph"/>
              <w:spacing w:before="0" w:beforeAutospacing="0" w:after="0" w:afterAutospacing="0"/>
              <w:textAlignment w:val="baseline"/>
              <w:rPr>
                <w:rFonts w:ascii="Arial" w:hAnsi="Arial" w:cs="Arial"/>
                <w:sz w:val="22"/>
                <w:szCs w:val="22"/>
              </w:rPr>
            </w:pPr>
            <w:r w:rsidRPr="00E07A71">
              <w:rPr>
                <w:rStyle w:val="eop"/>
                <w:rFonts w:ascii="Arial" w:hAnsi="Arial" w:cs="Arial"/>
                <w:sz w:val="22"/>
                <w:szCs w:val="22"/>
              </w:rPr>
              <w:t> </w:t>
            </w:r>
          </w:p>
          <w:p w14:paraId="02C414F0" w14:textId="0E7AD3BC" w:rsidR="00CC1C6B" w:rsidRPr="00E07A71" w:rsidRDefault="61417EF3" w:rsidP="61417EF3">
            <w:pPr>
              <w:pStyle w:val="paragraph"/>
              <w:spacing w:before="0" w:beforeAutospacing="0" w:after="0" w:afterAutospacing="0"/>
              <w:textAlignment w:val="baseline"/>
              <w:rPr>
                <w:rFonts w:ascii="Arial" w:hAnsi="Arial" w:cs="Arial"/>
                <w:sz w:val="22"/>
                <w:szCs w:val="22"/>
              </w:rPr>
            </w:pPr>
            <w:r w:rsidRPr="61417EF3">
              <w:rPr>
                <w:rStyle w:val="normaltextrun"/>
                <w:rFonts w:ascii="Arial" w:hAnsi="Arial" w:cs="Arial"/>
                <w:b/>
                <w:bCs/>
                <w:sz w:val="22"/>
                <w:szCs w:val="22"/>
                <w:lang w:val="en-GB"/>
              </w:rPr>
              <w:t>Internal and External Relations</w:t>
            </w:r>
            <w:r w:rsidRPr="61417EF3">
              <w:rPr>
                <w:rStyle w:val="eop"/>
                <w:rFonts w:ascii="Arial" w:hAnsi="Arial" w:cs="Arial"/>
                <w:sz w:val="22"/>
                <w:szCs w:val="22"/>
              </w:rPr>
              <w:t> </w:t>
            </w:r>
          </w:p>
          <w:p w14:paraId="1F9193B4" w14:textId="5EFC0E37" w:rsidR="00CC1C6B" w:rsidRPr="00E07A71" w:rsidRDefault="61417EF3" w:rsidP="61417EF3">
            <w:pPr>
              <w:pStyle w:val="paragraph"/>
              <w:numPr>
                <w:ilvl w:val="0"/>
                <w:numId w:val="44"/>
              </w:numPr>
              <w:spacing w:before="0" w:beforeAutospacing="0" w:after="0" w:afterAutospacing="0"/>
              <w:textAlignment w:val="baseline"/>
              <w:rPr>
                <w:rStyle w:val="normaltextrun"/>
                <w:rFonts w:ascii="Arial" w:hAnsi="Arial" w:cs="Arial"/>
                <w:sz w:val="22"/>
                <w:szCs w:val="22"/>
              </w:rPr>
            </w:pPr>
            <w:r w:rsidRPr="61417EF3">
              <w:rPr>
                <w:rStyle w:val="normaltextrun"/>
                <w:rFonts w:ascii="Arial" w:hAnsi="Arial" w:cs="Arial"/>
                <w:sz w:val="22"/>
                <w:szCs w:val="22"/>
              </w:rPr>
              <w:t>University of the Arts London Digital team and other College web teams</w:t>
            </w:r>
          </w:p>
          <w:p w14:paraId="29FA0B2C" w14:textId="15FFFE85" w:rsidR="00E07A71" w:rsidRPr="00E07A71" w:rsidRDefault="61417EF3" w:rsidP="61417EF3">
            <w:pPr>
              <w:pStyle w:val="paragraph"/>
              <w:numPr>
                <w:ilvl w:val="0"/>
                <w:numId w:val="44"/>
              </w:numPr>
              <w:spacing w:before="0" w:beforeAutospacing="0" w:after="0" w:afterAutospacing="0"/>
              <w:textAlignment w:val="baseline"/>
              <w:rPr>
                <w:rStyle w:val="eop"/>
                <w:rFonts w:ascii="Arial" w:hAnsi="Arial" w:cs="Arial"/>
                <w:sz w:val="22"/>
                <w:szCs w:val="22"/>
              </w:rPr>
            </w:pPr>
            <w:r w:rsidRPr="61417EF3">
              <w:rPr>
                <w:rStyle w:val="normaltextrun"/>
                <w:rFonts w:ascii="Arial" w:hAnsi="Arial" w:cs="Arial"/>
                <w:sz w:val="22"/>
                <w:szCs w:val="22"/>
              </w:rPr>
              <w:t xml:space="preserve">LCF Admissions team and Student Engagement team </w:t>
            </w:r>
          </w:p>
          <w:p w14:paraId="1EB91E42" w14:textId="39DC59C0" w:rsidR="61417EF3" w:rsidRDefault="61417EF3" w:rsidP="61417EF3">
            <w:pPr>
              <w:pStyle w:val="paragraph"/>
              <w:numPr>
                <w:ilvl w:val="0"/>
                <w:numId w:val="44"/>
              </w:numPr>
              <w:spacing w:before="0" w:beforeAutospacing="0" w:after="0" w:afterAutospacing="0" w:line="259" w:lineRule="auto"/>
              <w:rPr>
                <w:rStyle w:val="eop"/>
                <w:sz w:val="22"/>
                <w:szCs w:val="22"/>
              </w:rPr>
            </w:pPr>
            <w:r w:rsidRPr="61417EF3">
              <w:rPr>
                <w:rStyle w:val="eop"/>
                <w:rFonts w:ascii="Arial" w:hAnsi="Arial" w:cs="Arial"/>
                <w:sz w:val="22"/>
                <w:szCs w:val="22"/>
              </w:rPr>
              <w:t>Course Leaders across the College</w:t>
            </w:r>
          </w:p>
          <w:p w14:paraId="0FF29FFF" w14:textId="4AAB02C7" w:rsidR="00CC1C6B" w:rsidRPr="00CC1C6B" w:rsidRDefault="61417EF3" w:rsidP="61417EF3">
            <w:pPr>
              <w:pStyle w:val="paragraph"/>
              <w:numPr>
                <w:ilvl w:val="0"/>
                <w:numId w:val="44"/>
              </w:numPr>
              <w:spacing w:before="0" w:beforeAutospacing="0" w:after="0" w:afterAutospacing="0"/>
              <w:textAlignment w:val="baseline"/>
              <w:rPr>
                <w:rFonts w:ascii="Arial" w:hAnsi="Arial" w:cs="Arial"/>
                <w:sz w:val="22"/>
                <w:szCs w:val="22"/>
              </w:rPr>
            </w:pPr>
            <w:r w:rsidRPr="61417EF3">
              <w:rPr>
                <w:rFonts w:ascii="Arial" w:hAnsi="Arial" w:cs="Arial"/>
                <w:sz w:val="22"/>
                <w:szCs w:val="22"/>
              </w:rPr>
              <w:t>Business and Innovation department including Alumni and Graduate Futures</w:t>
            </w:r>
          </w:p>
          <w:p w14:paraId="7C66F6B2" w14:textId="2478A03A" w:rsidR="00CC1C6B" w:rsidRDefault="61417EF3" w:rsidP="61417EF3">
            <w:pPr>
              <w:pStyle w:val="paragraph"/>
              <w:numPr>
                <w:ilvl w:val="0"/>
                <w:numId w:val="44"/>
              </w:numPr>
              <w:spacing w:before="0" w:beforeAutospacing="0" w:after="0" w:afterAutospacing="0"/>
              <w:textAlignment w:val="baseline"/>
              <w:rPr>
                <w:rFonts w:ascii="Segoe UI" w:hAnsi="Segoe UI" w:cs="Segoe UI"/>
                <w:sz w:val="22"/>
                <w:szCs w:val="22"/>
              </w:rPr>
            </w:pPr>
            <w:r w:rsidRPr="61417EF3">
              <w:rPr>
                <w:rStyle w:val="normaltextrun"/>
                <w:rFonts w:ascii="Arial" w:hAnsi="Arial" w:cs="Arial"/>
                <w:sz w:val="22"/>
                <w:szCs w:val="22"/>
                <w:lang w:val="en-GB"/>
              </w:rPr>
              <w:t>4Fashion project office to uncover and share content relating to LCF’s move to the Olympic Park</w:t>
            </w:r>
          </w:p>
          <w:p w14:paraId="47E86D96" w14:textId="07F669F9" w:rsidR="00CC1C6B" w:rsidRDefault="61417EF3" w:rsidP="61417EF3">
            <w:pPr>
              <w:pStyle w:val="paragraph"/>
              <w:numPr>
                <w:ilvl w:val="0"/>
                <w:numId w:val="44"/>
              </w:numPr>
              <w:spacing w:before="0" w:beforeAutospacing="0" w:after="0" w:afterAutospacing="0"/>
              <w:textAlignment w:val="baseline"/>
              <w:rPr>
                <w:rStyle w:val="eop"/>
                <w:sz w:val="22"/>
                <w:szCs w:val="22"/>
              </w:rPr>
            </w:pPr>
            <w:r w:rsidRPr="61417EF3">
              <w:rPr>
                <w:rStyle w:val="eop"/>
                <w:rFonts w:ascii="Arial" w:hAnsi="Arial" w:cs="Arial"/>
                <w:sz w:val="22"/>
                <w:szCs w:val="22"/>
              </w:rPr>
              <w:t>Microsite owners including: Fashion Innovation Agency, Digital Anthropology Institute, Centre for Fashion Curation, Centre for Sustainable Fashion </w:t>
            </w:r>
          </w:p>
          <w:p w14:paraId="23DE523C" w14:textId="77777777" w:rsidR="00CC1C6B" w:rsidRDefault="00CC1C6B" w:rsidP="00CC1C6B"/>
          <w:p w14:paraId="52E56223" w14:textId="77777777" w:rsidR="00392249" w:rsidRPr="00356E6B" w:rsidRDefault="00392249" w:rsidP="00E07A71">
            <w:pPr>
              <w:rPr>
                <w:rFonts w:ascii="Arial" w:hAnsi="Arial" w:cs="Arial"/>
                <w:color w:val="000000"/>
                <w:szCs w:val="22"/>
              </w:rPr>
            </w:pPr>
          </w:p>
        </w:tc>
      </w:tr>
      <w:tr w:rsidR="004F1213" w:rsidRPr="00356E6B" w14:paraId="20F6305F" w14:textId="77777777" w:rsidTr="724548FD">
        <w:tc>
          <w:tcPr>
            <w:tcW w:w="10440" w:type="dxa"/>
            <w:gridSpan w:val="4"/>
          </w:tcPr>
          <w:p w14:paraId="1006418A" w14:textId="77777777" w:rsidR="004F1213" w:rsidRPr="00356E6B" w:rsidRDefault="004F1213">
            <w:pPr>
              <w:pStyle w:val="Heading4"/>
              <w:rPr>
                <w:b/>
                <w:color w:val="000000"/>
                <w:szCs w:val="22"/>
              </w:rPr>
            </w:pPr>
            <w:r w:rsidRPr="00356E6B">
              <w:rPr>
                <w:b/>
                <w:color w:val="000000"/>
                <w:szCs w:val="22"/>
              </w:rPr>
              <w:t>Specific Management Responsibilities</w:t>
            </w:r>
          </w:p>
          <w:p w14:paraId="07547A01" w14:textId="77777777" w:rsidR="004F1213" w:rsidRPr="00356E6B" w:rsidRDefault="004F1213">
            <w:pPr>
              <w:rPr>
                <w:rFonts w:ascii="Arial" w:hAnsi="Arial" w:cs="Arial"/>
                <w:color w:val="000000"/>
                <w:szCs w:val="22"/>
              </w:rPr>
            </w:pPr>
          </w:p>
          <w:p w14:paraId="331D36EB" w14:textId="77777777" w:rsidR="004F1213" w:rsidRPr="00356E6B" w:rsidRDefault="004F1213">
            <w:pPr>
              <w:rPr>
                <w:rFonts w:ascii="Arial" w:hAnsi="Arial" w:cs="Arial"/>
                <w:color w:val="000000"/>
                <w:szCs w:val="22"/>
              </w:rPr>
            </w:pPr>
            <w:r w:rsidRPr="00356E6B">
              <w:rPr>
                <w:rFonts w:ascii="Arial" w:hAnsi="Arial" w:cs="Arial"/>
                <w:b/>
                <w:color w:val="000000"/>
                <w:szCs w:val="22"/>
              </w:rPr>
              <w:t>Budgets</w:t>
            </w:r>
            <w:r w:rsidRPr="00356E6B">
              <w:rPr>
                <w:rFonts w:ascii="Arial" w:hAnsi="Arial" w:cs="Arial"/>
                <w:color w:val="000000"/>
                <w:szCs w:val="22"/>
              </w:rPr>
              <w:t>: N</w:t>
            </w:r>
            <w:r w:rsidR="00CC1C6B">
              <w:rPr>
                <w:rFonts w:ascii="Arial" w:hAnsi="Arial" w:cs="Arial"/>
                <w:color w:val="000000"/>
                <w:szCs w:val="22"/>
              </w:rPr>
              <w:t>one</w:t>
            </w:r>
          </w:p>
          <w:p w14:paraId="5043CB0F" w14:textId="77777777" w:rsidR="004F1213" w:rsidRPr="00356E6B" w:rsidRDefault="004F1213">
            <w:pPr>
              <w:rPr>
                <w:rFonts w:ascii="Arial" w:hAnsi="Arial" w:cs="Arial"/>
                <w:color w:val="000000"/>
                <w:szCs w:val="22"/>
              </w:rPr>
            </w:pPr>
          </w:p>
          <w:p w14:paraId="016B3913" w14:textId="5C3E2BEA" w:rsidR="00392249" w:rsidRDefault="61417EF3" w:rsidP="61417EF3">
            <w:pPr>
              <w:pStyle w:val="BodyText2"/>
              <w:rPr>
                <w:color w:val="000000" w:themeColor="text1"/>
                <w:sz w:val="22"/>
                <w:szCs w:val="22"/>
              </w:rPr>
            </w:pPr>
            <w:r w:rsidRPr="61417EF3">
              <w:rPr>
                <w:b/>
                <w:bCs/>
                <w:color w:val="000000" w:themeColor="text1"/>
                <w:sz w:val="22"/>
                <w:szCs w:val="22"/>
              </w:rPr>
              <w:t>Staff</w:t>
            </w:r>
            <w:r w:rsidR="00DB2052">
              <w:rPr>
                <w:color w:val="000000" w:themeColor="text1"/>
                <w:sz w:val="22"/>
                <w:szCs w:val="22"/>
              </w:rPr>
              <w:t xml:space="preserve">: If </w:t>
            </w:r>
            <w:proofErr w:type="spellStart"/>
            <w:r w:rsidR="00DB2052">
              <w:rPr>
                <w:color w:val="000000" w:themeColor="text1"/>
                <w:sz w:val="22"/>
                <w:szCs w:val="22"/>
              </w:rPr>
              <w:t>appropraite</w:t>
            </w:r>
            <w:proofErr w:type="spellEnd"/>
          </w:p>
          <w:p w14:paraId="07459315" w14:textId="77777777" w:rsidR="00CC1C6B" w:rsidRPr="00356E6B" w:rsidRDefault="00CC1C6B">
            <w:pPr>
              <w:pStyle w:val="BodyText2"/>
              <w:rPr>
                <w:color w:val="000000"/>
                <w:sz w:val="22"/>
                <w:szCs w:val="22"/>
              </w:rPr>
            </w:pPr>
          </w:p>
          <w:p w14:paraId="4FFC64B8" w14:textId="77777777" w:rsidR="00392249" w:rsidRPr="00356E6B" w:rsidRDefault="00392249">
            <w:pPr>
              <w:pStyle w:val="BodyText2"/>
              <w:rPr>
                <w:color w:val="000000"/>
                <w:sz w:val="22"/>
                <w:szCs w:val="22"/>
              </w:rPr>
            </w:pPr>
            <w:r w:rsidRPr="00356E6B">
              <w:rPr>
                <w:b/>
                <w:color w:val="000000"/>
                <w:sz w:val="22"/>
                <w:szCs w:val="22"/>
              </w:rPr>
              <w:t>Other</w:t>
            </w:r>
            <w:r w:rsidRPr="00356E6B">
              <w:rPr>
                <w:color w:val="000000"/>
                <w:sz w:val="22"/>
                <w:szCs w:val="22"/>
              </w:rPr>
              <w:t>: N</w:t>
            </w:r>
            <w:r w:rsidR="00CC1C6B">
              <w:rPr>
                <w:color w:val="000000"/>
                <w:sz w:val="22"/>
                <w:szCs w:val="22"/>
              </w:rPr>
              <w:t>one</w:t>
            </w:r>
          </w:p>
          <w:p w14:paraId="6537F28F" w14:textId="77777777" w:rsidR="004F1213" w:rsidRPr="00356E6B" w:rsidRDefault="004F1213">
            <w:pPr>
              <w:rPr>
                <w:rFonts w:ascii="Arial" w:hAnsi="Arial" w:cs="Arial"/>
                <w:b/>
                <w:color w:val="000000"/>
                <w:szCs w:val="22"/>
              </w:rPr>
            </w:pPr>
          </w:p>
        </w:tc>
      </w:tr>
    </w:tbl>
    <w:p w14:paraId="6DFB9E20" w14:textId="77777777" w:rsidR="004F1213" w:rsidRPr="00356E6B" w:rsidRDefault="004F1213">
      <w:pPr>
        <w:rPr>
          <w:rFonts w:ascii="Arial" w:hAnsi="Arial" w:cs="Arial"/>
          <w:b/>
          <w:color w:val="000000"/>
          <w:szCs w:val="22"/>
        </w:rPr>
      </w:pPr>
    </w:p>
    <w:p w14:paraId="70DF9E56" w14:textId="77777777" w:rsidR="004F1213" w:rsidRPr="00356E6B" w:rsidRDefault="004F1213">
      <w:pPr>
        <w:rPr>
          <w:rFonts w:ascii="Arial" w:hAnsi="Arial" w:cs="Arial"/>
          <w:b/>
          <w:color w:val="000000"/>
          <w:szCs w:val="22"/>
        </w:rPr>
      </w:pPr>
    </w:p>
    <w:p w14:paraId="44E871BC" w14:textId="77777777" w:rsidR="004F1213" w:rsidRPr="00356E6B" w:rsidRDefault="004F1213">
      <w:pPr>
        <w:rPr>
          <w:rFonts w:ascii="Arial" w:hAnsi="Arial" w:cs="Arial"/>
          <w:b/>
          <w:color w:val="000000"/>
          <w:szCs w:val="22"/>
        </w:rPr>
      </w:pPr>
    </w:p>
    <w:p w14:paraId="6AC110DB" w14:textId="77777777" w:rsidR="00CA3EE2" w:rsidRPr="00356E6B" w:rsidRDefault="00CA3EE2" w:rsidP="00CA3EE2">
      <w:pPr>
        <w:rPr>
          <w:rFonts w:ascii="Arial" w:hAnsi="Arial" w:cs="Arial"/>
          <w:b/>
          <w:color w:val="000000"/>
          <w:sz w:val="28"/>
          <w:szCs w:val="28"/>
        </w:rPr>
      </w:pPr>
      <w:r w:rsidRPr="00356E6B">
        <w:rPr>
          <w:rFonts w:ascii="Arial" w:hAnsi="Arial" w:cs="Arial"/>
          <w:b/>
          <w:color w:val="000000"/>
          <w:sz w:val="28"/>
          <w:szCs w:val="28"/>
        </w:rPr>
        <w:t xml:space="preserve">Job Title:   </w:t>
      </w:r>
      <w:r w:rsidRPr="00356E6B">
        <w:rPr>
          <w:rFonts w:ascii="Arial" w:hAnsi="Arial" w:cs="Arial"/>
          <w:b/>
          <w:color w:val="000000"/>
          <w:sz w:val="28"/>
          <w:szCs w:val="28"/>
        </w:rPr>
        <w:tab/>
      </w:r>
      <w:r w:rsidRPr="00356E6B">
        <w:rPr>
          <w:rFonts w:ascii="Arial" w:hAnsi="Arial" w:cs="Arial"/>
          <w:b/>
          <w:color w:val="000000"/>
          <w:sz w:val="28"/>
          <w:szCs w:val="28"/>
        </w:rPr>
        <w:tab/>
      </w:r>
      <w:r w:rsidRPr="00356E6B">
        <w:rPr>
          <w:rFonts w:ascii="Arial" w:hAnsi="Arial" w:cs="Arial"/>
          <w:b/>
          <w:color w:val="000000"/>
          <w:sz w:val="28"/>
          <w:szCs w:val="28"/>
        </w:rPr>
        <w:tab/>
        <w:t xml:space="preserve"> Grade:      4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091"/>
      </w:tblGrid>
      <w:tr w:rsidR="00CA3EE2" w:rsidRPr="00356E6B" w14:paraId="2BD09ADD" w14:textId="77777777" w:rsidTr="454DDF72">
        <w:trPr>
          <w:trHeight w:val="410"/>
        </w:trPr>
        <w:tc>
          <w:tcPr>
            <w:tcW w:w="10885" w:type="dxa"/>
            <w:gridSpan w:val="2"/>
            <w:shd w:val="clear" w:color="auto" w:fill="000000" w:themeFill="text1"/>
          </w:tcPr>
          <w:p w14:paraId="7B588EAB" w14:textId="77777777" w:rsidR="00CA3EE2" w:rsidRPr="00356E6B" w:rsidRDefault="00CA3EE2" w:rsidP="007A3DFD">
            <w:pPr>
              <w:rPr>
                <w:rFonts w:ascii="Arial" w:eastAsia="Calibri" w:hAnsi="Arial" w:cs="Arial"/>
                <w:color w:val="000000"/>
                <w:sz w:val="28"/>
                <w:szCs w:val="28"/>
              </w:rPr>
            </w:pPr>
            <w:r w:rsidRPr="00356E6B">
              <w:rPr>
                <w:rFonts w:ascii="Arial" w:eastAsia="Calibri" w:hAnsi="Arial" w:cs="Arial"/>
                <w:color w:val="000000"/>
                <w:sz w:val="28"/>
                <w:szCs w:val="28"/>
              </w:rPr>
              <w:t xml:space="preserve">Person Specification </w:t>
            </w:r>
          </w:p>
        </w:tc>
      </w:tr>
      <w:tr w:rsidR="00CA3EE2" w:rsidRPr="00356E6B" w14:paraId="1D85947A" w14:textId="77777777" w:rsidTr="454DDF72">
        <w:tc>
          <w:tcPr>
            <w:tcW w:w="3794" w:type="dxa"/>
            <w:shd w:val="clear" w:color="auto" w:fill="auto"/>
          </w:tcPr>
          <w:p w14:paraId="144A5D23" w14:textId="77777777" w:rsidR="00CA3EE2" w:rsidRPr="00356E6B" w:rsidRDefault="00CA3EE2" w:rsidP="007A3DFD">
            <w:pPr>
              <w:rPr>
                <w:rFonts w:ascii="Arial" w:eastAsia="Calibri" w:hAnsi="Arial" w:cs="Arial"/>
                <w:color w:val="000000"/>
                <w:sz w:val="24"/>
              </w:rPr>
            </w:pPr>
          </w:p>
          <w:p w14:paraId="69F43CE9"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Specialist Knowledge/ Qualifications</w:t>
            </w:r>
          </w:p>
          <w:p w14:paraId="738610EB" w14:textId="77777777" w:rsidR="00CA3EE2" w:rsidRPr="00356E6B" w:rsidRDefault="00CA3EE2" w:rsidP="007A3DFD">
            <w:pPr>
              <w:rPr>
                <w:rFonts w:ascii="Arial" w:eastAsia="Calibri" w:hAnsi="Arial" w:cs="Arial"/>
                <w:color w:val="000000"/>
                <w:sz w:val="24"/>
              </w:rPr>
            </w:pPr>
          </w:p>
        </w:tc>
        <w:tc>
          <w:tcPr>
            <w:tcW w:w="7091" w:type="dxa"/>
            <w:shd w:val="clear" w:color="auto" w:fill="auto"/>
          </w:tcPr>
          <w:p w14:paraId="637805D2" w14:textId="77777777" w:rsidR="00CA3EE2" w:rsidRPr="00356E6B" w:rsidRDefault="00CA3EE2" w:rsidP="007A3DFD">
            <w:pPr>
              <w:rPr>
                <w:rFonts w:ascii="Arial" w:eastAsia="Calibri" w:hAnsi="Arial" w:cs="Arial"/>
                <w:color w:val="000000"/>
                <w:sz w:val="24"/>
              </w:rPr>
            </w:pPr>
          </w:p>
          <w:p w14:paraId="77D74D8C" w14:textId="77777777" w:rsidR="00E85103" w:rsidRPr="00356E6B" w:rsidRDefault="00E85103" w:rsidP="00E85103">
            <w:pPr>
              <w:rPr>
                <w:rFonts w:ascii="Arial" w:hAnsi="Arial" w:cs="Arial"/>
                <w:color w:val="000000"/>
                <w:sz w:val="24"/>
              </w:rPr>
            </w:pPr>
            <w:r w:rsidRPr="00356E6B">
              <w:rPr>
                <w:rFonts w:ascii="Arial" w:hAnsi="Arial" w:cs="Arial"/>
                <w:color w:val="000000"/>
                <w:sz w:val="24"/>
              </w:rPr>
              <w:t>Specialist knowledge of online communications environments including content management systems, web platforms and web architecture</w:t>
            </w:r>
            <w:r w:rsidR="00E07A71">
              <w:rPr>
                <w:rFonts w:ascii="Arial" w:hAnsi="Arial" w:cs="Arial"/>
                <w:color w:val="000000"/>
                <w:sz w:val="24"/>
              </w:rPr>
              <w:t xml:space="preserve">. Knowledge of </w:t>
            </w:r>
            <w:proofErr w:type="spellStart"/>
            <w:r w:rsidR="00E07A71">
              <w:rPr>
                <w:rFonts w:ascii="Arial" w:hAnsi="Arial" w:cs="Arial"/>
                <w:color w:val="000000"/>
                <w:sz w:val="24"/>
              </w:rPr>
              <w:t>Squiz</w:t>
            </w:r>
            <w:proofErr w:type="spellEnd"/>
            <w:r w:rsidR="00E07A71">
              <w:rPr>
                <w:rFonts w:ascii="Arial" w:hAnsi="Arial" w:cs="Arial"/>
                <w:color w:val="000000"/>
                <w:sz w:val="24"/>
              </w:rPr>
              <w:t xml:space="preserve"> CMS is desirable</w:t>
            </w:r>
          </w:p>
          <w:p w14:paraId="463F29E8" w14:textId="77777777" w:rsidR="00E85103" w:rsidRPr="00356E6B" w:rsidRDefault="00E85103" w:rsidP="00E85103">
            <w:pPr>
              <w:rPr>
                <w:rFonts w:ascii="Arial" w:hAnsi="Arial" w:cs="Arial"/>
                <w:color w:val="000000"/>
                <w:sz w:val="24"/>
              </w:rPr>
            </w:pPr>
          </w:p>
          <w:p w14:paraId="1049AA13" w14:textId="77777777" w:rsidR="00E85103" w:rsidRDefault="00E85103" w:rsidP="00E85103">
            <w:pPr>
              <w:rPr>
                <w:rFonts w:ascii="Arial" w:hAnsi="Arial" w:cs="Arial"/>
                <w:color w:val="000000"/>
                <w:sz w:val="24"/>
              </w:rPr>
            </w:pPr>
            <w:r w:rsidRPr="00356E6B">
              <w:rPr>
                <w:rFonts w:ascii="Arial" w:hAnsi="Arial" w:cs="Arial"/>
                <w:color w:val="000000"/>
                <w:sz w:val="24"/>
              </w:rPr>
              <w:t>Detailed understanding of writing for web is essential</w:t>
            </w:r>
          </w:p>
          <w:p w14:paraId="3B7B4B86" w14:textId="77777777" w:rsidR="00E07A71" w:rsidRDefault="00E07A71" w:rsidP="00E85103">
            <w:pPr>
              <w:rPr>
                <w:rFonts w:ascii="Arial" w:hAnsi="Arial" w:cs="Arial"/>
                <w:color w:val="000000"/>
                <w:sz w:val="24"/>
              </w:rPr>
            </w:pPr>
          </w:p>
          <w:p w14:paraId="440E34D1" w14:textId="77777777" w:rsidR="00E07A71" w:rsidRPr="00356E6B" w:rsidRDefault="00E07A71" w:rsidP="00E85103">
            <w:pPr>
              <w:rPr>
                <w:rFonts w:ascii="Arial" w:hAnsi="Arial" w:cs="Arial"/>
                <w:color w:val="000000"/>
                <w:sz w:val="24"/>
              </w:rPr>
            </w:pPr>
            <w:r>
              <w:rPr>
                <w:rFonts w:ascii="Arial" w:hAnsi="Arial" w:cs="Arial"/>
                <w:color w:val="000000"/>
                <w:sz w:val="24"/>
              </w:rPr>
              <w:t>Detailed understanding of web analytics is essential</w:t>
            </w:r>
          </w:p>
          <w:p w14:paraId="3A0FF5F2" w14:textId="77777777" w:rsidR="00E85103" w:rsidRPr="00356E6B" w:rsidRDefault="00E85103" w:rsidP="00E85103">
            <w:pPr>
              <w:rPr>
                <w:rFonts w:ascii="Arial" w:hAnsi="Arial" w:cs="Arial"/>
                <w:color w:val="000000"/>
                <w:sz w:val="24"/>
              </w:rPr>
            </w:pPr>
          </w:p>
          <w:p w14:paraId="24AA24A5" w14:textId="77777777" w:rsidR="00E85103" w:rsidRDefault="00E85103" w:rsidP="00E85103">
            <w:pPr>
              <w:rPr>
                <w:rFonts w:ascii="Arial" w:hAnsi="Arial" w:cs="Arial"/>
                <w:color w:val="000000"/>
                <w:sz w:val="24"/>
              </w:rPr>
            </w:pPr>
            <w:r w:rsidRPr="00356E6B">
              <w:rPr>
                <w:rFonts w:ascii="Arial" w:hAnsi="Arial" w:cs="Arial"/>
                <w:color w:val="000000"/>
                <w:sz w:val="24"/>
              </w:rPr>
              <w:t xml:space="preserve">Detailed understanding of SEO (search engine optimisation) is essential </w:t>
            </w:r>
          </w:p>
          <w:p w14:paraId="5630AD66" w14:textId="77777777" w:rsidR="00E85103" w:rsidRPr="00356E6B" w:rsidRDefault="00E85103" w:rsidP="00E85103">
            <w:pPr>
              <w:rPr>
                <w:rFonts w:ascii="Arial" w:hAnsi="Arial" w:cs="Arial"/>
                <w:color w:val="000000"/>
                <w:sz w:val="24"/>
              </w:rPr>
            </w:pPr>
          </w:p>
          <w:p w14:paraId="58BBFCD3" w14:textId="77777777" w:rsidR="00E85103" w:rsidRDefault="00E85103" w:rsidP="00E85103">
            <w:pPr>
              <w:rPr>
                <w:rFonts w:ascii="Arial" w:hAnsi="Arial" w:cs="Arial"/>
                <w:color w:val="000000"/>
                <w:sz w:val="24"/>
              </w:rPr>
            </w:pPr>
            <w:r w:rsidRPr="00356E6B">
              <w:rPr>
                <w:rFonts w:ascii="Arial" w:hAnsi="Arial" w:cs="Arial"/>
                <w:color w:val="000000"/>
                <w:sz w:val="24"/>
              </w:rPr>
              <w:t xml:space="preserve">Relevant degree in communications is desirable </w:t>
            </w:r>
          </w:p>
          <w:p w14:paraId="61829076" w14:textId="77777777" w:rsidR="00E07A71" w:rsidRDefault="00E07A71" w:rsidP="00E85103">
            <w:pPr>
              <w:rPr>
                <w:rFonts w:ascii="Arial" w:hAnsi="Arial" w:cs="Arial"/>
                <w:color w:val="000000"/>
                <w:sz w:val="24"/>
              </w:rPr>
            </w:pPr>
          </w:p>
          <w:p w14:paraId="71605197" w14:textId="77777777" w:rsidR="00E07A71" w:rsidRPr="00356E6B" w:rsidRDefault="00E07A71" w:rsidP="00E85103">
            <w:pPr>
              <w:rPr>
                <w:rFonts w:ascii="Arial" w:hAnsi="Arial" w:cs="Arial"/>
                <w:color w:val="000000"/>
                <w:sz w:val="24"/>
              </w:rPr>
            </w:pPr>
            <w:r>
              <w:rPr>
                <w:rFonts w:ascii="Arial" w:hAnsi="Arial" w:cs="Arial"/>
                <w:color w:val="000000"/>
                <w:sz w:val="24"/>
              </w:rPr>
              <w:t>Understanding of other digital and social platforms for showcasing content is desirable</w:t>
            </w:r>
          </w:p>
          <w:p w14:paraId="2BA226A1" w14:textId="77777777" w:rsidR="00E85103" w:rsidRDefault="00E85103" w:rsidP="00E85103">
            <w:pPr>
              <w:rPr>
                <w:rFonts w:ascii="Arial" w:hAnsi="Arial" w:cs="Arial"/>
                <w:color w:val="000000"/>
                <w:sz w:val="24"/>
              </w:rPr>
            </w:pPr>
          </w:p>
          <w:p w14:paraId="3E62D40B" w14:textId="77777777" w:rsidR="00E07A71" w:rsidRPr="00356E6B" w:rsidRDefault="00E07A71" w:rsidP="00E07A71">
            <w:pPr>
              <w:rPr>
                <w:rFonts w:ascii="Arial" w:hAnsi="Arial" w:cs="Arial"/>
                <w:color w:val="000000"/>
                <w:sz w:val="24"/>
              </w:rPr>
            </w:pPr>
            <w:r w:rsidRPr="00356E6B">
              <w:rPr>
                <w:rFonts w:ascii="Arial" w:hAnsi="Arial" w:cs="Arial"/>
                <w:color w:val="000000"/>
                <w:sz w:val="24"/>
              </w:rPr>
              <w:t>Basic understanding of HTML coding is desirable</w:t>
            </w:r>
          </w:p>
          <w:p w14:paraId="17AD93B2" w14:textId="77777777" w:rsidR="00E07A71" w:rsidRDefault="00E07A71" w:rsidP="00E85103">
            <w:pPr>
              <w:rPr>
                <w:rFonts w:ascii="Arial" w:hAnsi="Arial" w:cs="Arial"/>
                <w:color w:val="000000"/>
                <w:sz w:val="24"/>
              </w:rPr>
            </w:pPr>
          </w:p>
          <w:p w14:paraId="0DE4B5B7" w14:textId="77777777" w:rsidR="00CA3EE2" w:rsidRPr="00356E6B" w:rsidRDefault="00CA3EE2" w:rsidP="00E07A71">
            <w:pPr>
              <w:rPr>
                <w:rFonts w:ascii="Arial" w:eastAsia="Calibri" w:hAnsi="Arial" w:cs="Arial"/>
                <w:color w:val="000000"/>
                <w:sz w:val="24"/>
              </w:rPr>
            </w:pPr>
          </w:p>
        </w:tc>
      </w:tr>
      <w:tr w:rsidR="00CA3EE2" w:rsidRPr="00356E6B" w14:paraId="0B91CD11" w14:textId="77777777" w:rsidTr="454DDF72">
        <w:tc>
          <w:tcPr>
            <w:tcW w:w="3794" w:type="dxa"/>
            <w:shd w:val="clear" w:color="auto" w:fill="auto"/>
          </w:tcPr>
          <w:p w14:paraId="66204FF1" w14:textId="77777777" w:rsidR="00CA3EE2" w:rsidRPr="00356E6B" w:rsidRDefault="00CA3EE2" w:rsidP="007A3DFD">
            <w:pPr>
              <w:rPr>
                <w:rFonts w:ascii="Arial" w:eastAsia="Calibri" w:hAnsi="Arial" w:cs="Arial"/>
                <w:color w:val="000000"/>
                <w:sz w:val="24"/>
              </w:rPr>
            </w:pPr>
          </w:p>
          <w:p w14:paraId="751E1B94"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 xml:space="preserve">Relevant Experience </w:t>
            </w:r>
          </w:p>
        </w:tc>
        <w:tc>
          <w:tcPr>
            <w:tcW w:w="7091" w:type="dxa"/>
            <w:shd w:val="clear" w:color="auto" w:fill="auto"/>
          </w:tcPr>
          <w:p w14:paraId="2DBF0D7D" w14:textId="77777777" w:rsidR="00CA3EE2" w:rsidRPr="00356E6B" w:rsidRDefault="00CA3EE2" w:rsidP="007A3DFD">
            <w:pPr>
              <w:rPr>
                <w:rFonts w:ascii="Arial" w:eastAsia="Calibri" w:hAnsi="Arial" w:cs="Arial"/>
                <w:i/>
                <w:color w:val="000000"/>
                <w:sz w:val="24"/>
              </w:rPr>
            </w:pPr>
          </w:p>
          <w:p w14:paraId="235FA7A3" w14:textId="77777777" w:rsidR="00E85103" w:rsidRPr="00356E6B" w:rsidRDefault="00E85103" w:rsidP="00E85103">
            <w:pPr>
              <w:rPr>
                <w:rFonts w:ascii="Arial" w:hAnsi="Arial" w:cs="Arial"/>
                <w:color w:val="000000"/>
                <w:sz w:val="24"/>
              </w:rPr>
            </w:pPr>
            <w:r w:rsidRPr="00356E6B">
              <w:rPr>
                <w:rFonts w:ascii="Arial" w:hAnsi="Arial" w:cs="Arial"/>
                <w:color w:val="000000"/>
                <w:sz w:val="24"/>
              </w:rPr>
              <w:t>Experience of managing web environments for complex organisations is essential</w:t>
            </w:r>
          </w:p>
          <w:p w14:paraId="6B62F1B3" w14:textId="77777777" w:rsidR="00E85103" w:rsidRPr="00356E6B" w:rsidRDefault="00E85103" w:rsidP="00E85103">
            <w:pPr>
              <w:rPr>
                <w:rFonts w:ascii="Arial" w:hAnsi="Arial" w:cs="Arial"/>
                <w:color w:val="000000"/>
                <w:sz w:val="24"/>
              </w:rPr>
            </w:pPr>
          </w:p>
          <w:p w14:paraId="23CE3536" w14:textId="77777777" w:rsidR="00E85103" w:rsidRPr="00356E6B" w:rsidRDefault="00E85103" w:rsidP="00E85103">
            <w:pPr>
              <w:rPr>
                <w:rFonts w:ascii="Arial" w:hAnsi="Arial" w:cs="Arial"/>
                <w:color w:val="000000"/>
                <w:sz w:val="24"/>
              </w:rPr>
            </w:pPr>
            <w:r w:rsidRPr="00356E6B">
              <w:rPr>
                <w:rFonts w:ascii="Arial" w:hAnsi="Arial" w:cs="Arial"/>
                <w:color w:val="000000"/>
                <w:sz w:val="24"/>
              </w:rPr>
              <w:t>Previous experience within an advisory role</w:t>
            </w:r>
            <w:r w:rsidR="001E4BAF" w:rsidRPr="00356E6B">
              <w:rPr>
                <w:rFonts w:ascii="Arial" w:hAnsi="Arial" w:cs="Arial"/>
                <w:color w:val="000000"/>
                <w:sz w:val="24"/>
              </w:rPr>
              <w:t xml:space="preserve"> in digital communications</w:t>
            </w:r>
            <w:r w:rsidRPr="00356E6B">
              <w:rPr>
                <w:rFonts w:ascii="Arial" w:hAnsi="Arial" w:cs="Arial"/>
                <w:color w:val="000000"/>
                <w:sz w:val="24"/>
              </w:rPr>
              <w:t xml:space="preserve"> is desirable </w:t>
            </w:r>
          </w:p>
          <w:p w14:paraId="02F2C34E" w14:textId="77777777" w:rsidR="0023340F" w:rsidRPr="00356E6B" w:rsidRDefault="0023340F" w:rsidP="00E85103">
            <w:pPr>
              <w:rPr>
                <w:rFonts w:ascii="Arial" w:hAnsi="Arial" w:cs="Arial"/>
                <w:color w:val="000000"/>
                <w:sz w:val="24"/>
              </w:rPr>
            </w:pPr>
          </w:p>
          <w:p w14:paraId="18809B02" w14:textId="77777777" w:rsidR="0023340F" w:rsidRPr="00356E6B" w:rsidRDefault="0023340F" w:rsidP="00E85103">
            <w:pPr>
              <w:rPr>
                <w:rFonts w:ascii="Arial" w:hAnsi="Arial" w:cs="Arial"/>
                <w:color w:val="000000"/>
                <w:sz w:val="24"/>
              </w:rPr>
            </w:pPr>
            <w:r w:rsidRPr="00356E6B">
              <w:rPr>
                <w:rFonts w:ascii="Arial" w:hAnsi="Arial" w:cs="Arial"/>
                <w:color w:val="000000"/>
                <w:sz w:val="24"/>
              </w:rPr>
              <w:t xml:space="preserve">Experience of writing content is essential </w:t>
            </w:r>
          </w:p>
          <w:p w14:paraId="680A4E5D" w14:textId="77777777" w:rsidR="00E85103" w:rsidRPr="00356E6B" w:rsidRDefault="00E85103" w:rsidP="00E85103">
            <w:pPr>
              <w:rPr>
                <w:rFonts w:ascii="Arial" w:hAnsi="Arial" w:cs="Arial"/>
                <w:color w:val="000000"/>
                <w:sz w:val="24"/>
              </w:rPr>
            </w:pPr>
          </w:p>
          <w:p w14:paraId="6BDC04F6" w14:textId="77777777" w:rsidR="00E85103" w:rsidRDefault="5F63A3C6" w:rsidP="5F63A3C6">
            <w:pPr>
              <w:rPr>
                <w:rFonts w:ascii="Arial" w:hAnsi="Arial" w:cs="Arial"/>
                <w:color w:val="000000" w:themeColor="text1"/>
                <w:sz w:val="24"/>
              </w:rPr>
            </w:pPr>
            <w:r w:rsidRPr="5F63A3C6">
              <w:rPr>
                <w:rFonts w:ascii="Arial" w:hAnsi="Arial" w:cs="Arial"/>
                <w:color w:val="000000" w:themeColor="text1"/>
                <w:sz w:val="24"/>
              </w:rPr>
              <w:t>Experience of managing web analytics for multi-purpose reporting is essential</w:t>
            </w:r>
          </w:p>
          <w:p w14:paraId="308F57DA" w14:textId="4AE677A7" w:rsidR="00E07A71" w:rsidRDefault="00E07A71" w:rsidP="5F63A3C6">
            <w:pPr>
              <w:rPr>
                <w:rFonts w:ascii="Arial" w:hAnsi="Arial" w:cs="Arial"/>
                <w:color w:val="000000" w:themeColor="text1"/>
                <w:sz w:val="24"/>
              </w:rPr>
            </w:pPr>
          </w:p>
          <w:p w14:paraId="479730CE" w14:textId="5B97F5EC" w:rsidR="00E07A71" w:rsidRDefault="5F63A3C6" w:rsidP="5F63A3C6">
            <w:pPr>
              <w:rPr>
                <w:rFonts w:ascii="Arial" w:eastAsia="Arial" w:hAnsi="Arial" w:cs="Arial"/>
                <w:szCs w:val="22"/>
              </w:rPr>
            </w:pPr>
            <w:r w:rsidRPr="5F63A3C6">
              <w:rPr>
                <w:rFonts w:ascii="Arial" w:eastAsia="Arial" w:hAnsi="Arial" w:cs="Arial"/>
                <w:szCs w:val="22"/>
              </w:rPr>
              <w:t>Excellent customer service experience </w:t>
            </w:r>
            <w:r w:rsidRPr="5F63A3C6">
              <w:rPr>
                <w:rFonts w:ascii="Arial" w:eastAsia="Arial" w:hAnsi="Arial" w:cs="Arial"/>
                <w:szCs w:val="22"/>
                <w:lang w:val="en-US"/>
              </w:rPr>
              <w:t> </w:t>
            </w:r>
          </w:p>
          <w:p w14:paraId="19219836" w14:textId="614247A0" w:rsidR="00E07A71" w:rsidRDefault="00E07A71" w:rsidP="5F63A3C6">
            <w:pPr>
              <w:rPr>
                <w:rFonts w:ascii="Arial" w:hAnsi="Arial" w:cs="Arial"/>
                <w:color w:val="000000" w:themeColor="text1"/>
                <w:sz w:val="24"/>
              </w:rPr>
            </w:pPr>
          </w:p>
          <w:p w14:paraId="0458DBDC" w14:textId="77777777" w:rsidR="00E07A71" w:rsidRPr="00356E6B" w:rsidRDefault="00E07A71" w:rsidP="00E85103">
            <w:pPr>
              <w:rPr>
                <w:rFonts w:ascii="Arial" w:hAnsi="Arial" w:cs="Arial"/>
                <w:color w:val="000000"/>
                <w:sz w:val="24"/>
              </w:rPr>
            </w:pPr>
            <w:r>
              <w:rPr>
                <w:rFonts w:ascii="Arial" w:hAnsi="Arial" w:cs="Arial"/>
                <w:color w:val="000000"/>
                <w:sz w:val="24"/>
              </w:rPr>
              <w:t>Experience in writing and presenting reports on data and analytics is essential</w:t>
            </w:r>
          </w:p>
          <w:p w14:paraId="296FEF7D" w14:textId="77777777" w:rsidR="00CA3EE2" w:rsidRPr="00356E6B" w:rsidRDefault="00CA3EE2" w:rsidP="007A3DFD">
            <w:pPr>
              <w:rPr>
                <w:rFonts w:ascii="Arial" w:eastAsia="Calibri" w:hAnsi="Arial" w:cs="Arial"/>
                <w:color w:val="000000"/>
                <w:sz w:val="24"/>
              </w:rPr>
            </w:pPr>
          </w:p>
        </w:tc>
      </w:tr>
      <w:tr w:rsidR="00CA3EE2" w:rsidRPr="00356E6B" w14:paraId="5D3B7688" w14:textId="77777777" w:rsidTr="454DDF72">
        <w:tc>
          <w:tcPr>
            <w:tcW w:w="3794" w:type="dxa"/>
            <w:shd w:val="clear" w:color="auto" w:fill="auto"/>
            <w:vAlign w:val="center"/>
          </w:tcPr>
          <w:p w14:paraId="66330DE9"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Communication Skills</w:t>
            </w:r>
          </w:p>
        </w:tc>
        <w:tc>
          <w:tcPr>
            <w:tcW w:w="7091" w:type="dxa"/>
            <w:shd w:val="clear" w:color="auto" w:fill="auto"/>
            <w:vAlign w:val="center"/>
          </w:tcPr>
          <w:p w14:paraId="7194DBDC" w14:textId="77777777" w:rsidR="00CA3EE2" w:rsidRPr="00356E6B" w:rsidRDefault="00CA3EE2" w:rsidP="007A3DFD">
            <w:pPr>
              <w:rPr>
                <w:rFonts w:ascii="Arial" w:eastAsia="Calibri" w:hAnsi="Arial" w:cs="Arial"/>
                <w:color w:val="000000"/>
                <w:sz w:val="24"/>
              </w:rPr>
            </w:pPr>
          </w:p>
          <w:p w14:paraId="576090F5"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Communicates effectively orally, in writing and/or using visual media.</w:t>
            </w:r>
          </w:p>
          <w:p w14:paraId="769D0D3C" w14:textId="77777777" w:rsidR="00CA3EE2" w:rsidRPr="00356E6B" w:rsidRDefault="00CA3EE2" w:rsidP="007A3DFD">
            <w:pPr>
              <w:rPr>
                <w:rFonts w:ascii="Arial" w:eastAsia="Calibri" w:hAnsi="Arial" w:cs="Arial"/>
                <w:color w:val="000000"/>
                <w:sz w:val="24"/>
              </w:rPr>
            </w:pPr>
          </w:p>
        </w:tc>
      </w:tr>
      <w:tr w:rsidR="00CA3EE2" w:rsidRPr="00356E6B" w14:paraId="3255E613" w14:textId="77777777" w:rsidTr="454DDF72">
        <w:tc>
          <w:tcPr>
            <w:tcW w:w="3794" w:type="dxa"/>
            <w:shd w:val="clear" w:color="auto" w:fill="auto"/>
            <w:vAlign w:val="center"/>
          </w:tcPr>
          <w:p w14:paraId="7A596C45"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Leadership and Management</w:t>
            </w:r>
          </w:p>
        </w:tc>
        <w:tc>
          <w:tcPr>
            <w:tcW w:w="7091" w:type="dxa"/>
            <w:shd w:val="clear" w:color="auto" w:fill="auto"/>
            <w:vAlign w:val="center"/>
          </w:tcPr>
          <w:p w14:paraId="54CD245A" w14:textId="77777777" w:rsidR="00CA3EE2" w:rsidRPr="00356E6B" w:rsidRDefault="00CA3EE2" w:rsidP="007A3DFD">
            <w:pPr>
              <w:rPr>
                <w:rFonts w:ascii="Arial" w:eastAsia="Calibri" w:hAnsi="Arial" w:cs="Arial"/>
                <w:color w:val="000000"/>
                <w:szCs w:val="22"/>
              </w:rPr>
            </w:pPr>
          </w:p>
          <w:p w14:paraId="0E788D4A"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 xml:space="preserve">Motivates and leads a team effectively, setting clear objectives to manage performance </w:t>
            </w:r>
          </w:p>
          <w:p w14:paraId="1231BE67" w14:textId="77777777" w:rsidR="00CA3EE2" w:rsidRPr="00356E6B" w:rsidRDefault="00CA3EE2" w:rsidP="007A3DFD">
            <w:pPr>
              <w:rPr>
                <w:rFonts w:ascii="Arial" w:eastAsia="Calibri" w:hAnsi="Arial" w:cs="Arial"/>
                <w:i/>
                <w:color w:val="000000"/>
                <w:sz w:val="24"/>
              </w:rPr>
            </w:pPr>
          </w:p>
        </w:tc>
      </w:tr>
      <w:tr w:rsidR="00CA3EE2" w:rsidRPr="00356E6B" w14:paraId="0D8759D6" w14:textId="77777777" w:rsidTr="454DDF72">
        <w:tc>
          <w:tcPr>
            <w:tcW w:w="3794" w:type="dxa"/>
            <w:shd w:val="clear" w:color="auto" w:fill="auto"/>
            <w:vAlign w:val="center"/>
          </w:tcPr>
          <w:p w14:paraId="244865B4"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 xml:space="preserve">Professional Practice </w:t>
            </w:r>
          </w:p>
        </w:tc>
        <w:tc>
          <w:tcPr>
            <w:tcW w:w="7091" w:type="dxa"/>
            <w:shd w:val="clear" w:color="auto" w:fill="auto"/>
            <w:vAlign w:val="center"/>
          </w:tcPr>
          <w:p w14:paraId="36FEB5B0" w14:textId="77777777" w:rsidR="00CA3EE2" w:rsidRPr="00356E6B" w:rsidRDefault="00CA3EE2" w:rsidP="007A3DFD">
            <w:pPr>
              <w:rPr>
                <w:rFonts w:ascii="Arial" w:eastAsia="Calibri" w:hAnsi="Arial" w:cs="Arial"/>
                <w:color w:val="000000"/>
                <w:szCs w:val="22"/>
              </w:rPr>
            </w:pPr>
          </w:p>
          <w:p w14:paraId="617DA47E" w14:textId="2E0A42EF" w:rsidR="00CA3EE2" w:rsidRPr="00356E6B" w:rsidRDefault="454DDF72" w:rsidP="454DDF72">
            <w:pPr>
              <w:rPr>
                <w:rFonts w:ascii="Arial" w:eastAsia="Calibri" w:hAnsi="Arial" w:cs="Arial"/>
                <w:color w:val="000000" w:themeColor="text1"/>
                <w:sz w:val="24"/>
              </w:rPr>
            </w:pPr>
            <w:r w:rsidRPr="454DDF72">
              <w:rPr>
                <w:rFonts w:ascii="Arial" w:eastAsia="Calibri" w:hAnsi="Arial" w:cs="Arial"/>
                <w:color w:val="000000" w:themeColor="text1"/>
                <w:sz w:val="24"/>
              </w:rPr>
              <w:t xml:space="preserve">Contributes to advancing professional practice/research or scholarly activity in own area of specialism </w:t>
            </w:r>
          </w:p>
          <w:p w14:paraId="30D7AA69" w14:textId="77777777" w:rsidR="00CA3EE2" w:rsidRPr="00356E6B" w:rsidRDefault="00CA3EE2" w:rsidP="007A3DFD">
            <w:pPr>
              <w:rPr>
                <w:rFonts w:ascii="Arial" w:eastAsia="Calibri" w:hAnsi="Arial" w:cs="Arial"/>
                <w:color w:val="000000"/>
                <w:sz w:val="24"/>
              </w:rPr>
            </w:pPr>
          </w:p>
        </w:tc>
      </w:tr>
      <w:tr w:rsidR="00CA3EE2" w:rsidRPr="00356E6B" w14:paraId="4D5293A5" w14:textId="77777777" w:rsidTr="454DDF72">
        <w:tc>
          <w:tcPr>
            <w:tcW w:w="3794" w:type="dxa"/>
            <w:shd w:val="clear" w:color="auto" w:fill="auto"/>
            <w:vAlign w:val="center"/>
          </w:tcPr>
          <w:p w14:paraId="2C1BAD26"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Planning and Managing Resources</w:t>
            </w:r>
          </w:p>
        </w:tc>
        <w:tc>
          <w:tcPr>
            <w:tcW w:w="7091" w:type="dxa"/>
            <w:shd w:val="clear" w:color="auto" w:fill="auto"/>
            <w:vAlign w:val="center"/>
          </w:tcPr>
          <w:p w14:paraId="7196D064" w14:textId="77777777" w:rsidR="00CA3EE2" w:rsidRPr="00356E6B" w:rsidRDefault="00CA3EE2" w:rsidP="007A3DFD">
            <w:pPr>
              <w:rPr>
                <w:rFonts w:ascii="Arial" w:eastAsia="Calibri" w:hAnsi="Arial" w:cs="Arial"/>
                <w:color w:val="000000"/>
                <w:sz w:val="24"/>
              </w:rPr>
            </w:pPr>
          </w:p>
          <w:p w14:paraId="55D13180" w14:textId="7C38360E" w:rsidR="00CA3EE2" w:rsidRPr="00356E6B" w:rsidRDefault="454DDF72" w:rsidP="454DDF72">
            <w:pPr>
              <w:rPr>
                <w:rFonts w:ascii="Arial" w:eastAsia="Calibri" w:hAnsi="Arial" w:cs="Arial"/>
                <w:color w:val="000000" w:themeColor="text1"/>
                <w:sz w:val="24"/>
              </w:rPr>
            </w:pPr>
            <w:r w:rsidRPr="454DDF72">
              <w:rPr>
                <w:rFonts w:ascii="Arial" w:eastAsia="Calibri" w:hAnsi="Arial" w:cs="Arial"/>
                <w:color w:val="000000" w:themeColor="text1"/>
                <w:sz w:val="24"/>
              </w:rPr>
              <w:t>Plans, prioritises and organises work to achieve objectives on time</w:t>
            </w:r>
          </w:p>
          <w:p w14:paraId="34FF1C98" w14:textId="77777777" w:rsidR="00CA3EE2" w:rsidRPr="00356E6B" w:rsidRDefault="00CA3EE2" w:rsidP="007A3DFD">
            <w:pPr>
              <w:rPr>
                <w:rFonts w:ascii="Arial" w:eastAsia="Calibri" w:hAnsi="Arial" w:cs="Arial"/>
                <w:color w:val="000000"/>
                <w:sz w:val="24"/>
              </w:rPr>
            </w:pPr>
          </w:p>
        </w:tc>
      </w:tr>
      <w:tr w:rsidR="00CA3EE2" w:rsidRPr="00356E6B" w14:paraId="588D7E7E" w14:textId="77777777" w:rsidTr="454DDF72">
        <w:tc>
          <w:tcPr>
            <w:tcW w:w="3794" w:type="dxa"/>
            <w:shd w:val="clear" w:color="auto" w:fill="auto"/>
            <w:vAlign w:val="center"/>
          </w:tcPr>
          <w:p w14:paraId="551B5B57"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Teamwork</w:t>
            </w:r>
          </w:p>
        </w:tc>
        <w:tc>
          <w:tcPr>
            <w:tcW w:w="7091" w:type="dxa"/>
            <w:shd w:val="clear" w:color="auto" w:fill="auto"/>
            <w:vAlign w:val="center"/>
          </w:tcPr>
          <w:p w14:paraId="6D072C0D" w14:textId="77777777" w:rsidR="00CA3EE2" w:rsidRPr="00356E6B" w:rsidRDefault="00CA3EE2" w:rsidP="007A3DFD">
            <w:pPr>
              <w:rPr>
                <w:rFonts w:ascii="Arial" w:eastAsia="Calibri" w:hAnsi="Arial" w:cs="Arial"/>
                <w:color w:val="000000"/>
                <w:sz w:val="24"/>
              </w:rPr>
            </w:pPr>
          </w:p>
          <w:p w14:paraId="1D0ACBA8"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Works collaboratively in a team and where appropriate across or with different professional groups.</w:t>
            </w:r>
          </w:p>
          <w:p w14:paraId="48A21919" w14:textId="77777777" w:rsidR="00CA3EE2" w:rsidRPr="00356E6B" w:rsidRDefault="00CA3EE2" w:rsidP="007A3DFD">
            <w:pPr>
              <w:rPr>
                <w:rFonts w:ascii="Arial" w:eastAsia="Calibri" w:hAnsi="Arial" w:cs="Arial"/>
                <w:color w:val="000000"/>
                <w:sz w:val="24"/>
              </w:rPr>
            </w:pPr>
          </w:p>
        </w:tc>
      </w:tr>
      <w:tr w:rsidR="00CA3EE2" w:rsidRPr="00356E6B" w14:paraId="609ECA4C" w14:textId="77777777" w:rsidTr="454DDF72">
        <w:tc>
          <w:tcPr>
            <w:tcW w:w="3794" w:type="dxa"/>
            <w:shd w:val="clear" w:color="auto" w:fill="auto"/>
            <w:vAlign w:val="center"/>
          </w:tcPr>
          <w:p w14:paraId="7D2E97AC"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Student Experience or Customer Service</w:t>
            </w:r>
          </w:p>
        </w:tc>
        <w:tc>
          <w:tcPr>
            <w:tcW w:w="7091" w:type="dxa"/>
            <w:shd w:val="clear" w:color="auto" w:fill="auto"/>
            <w:vAlign w:val="center"/>
          </w:tcPr>
          <w:p w14:paraId="6BD18F9B" w14:textId="77777777" w:rsidR="00CA3EE2" w:rsidRPr="00356E6B" w:rsidRDefault="00CA3EE2" w:rsidP="007A3DFD">
            <w:pPr>
              <w:rPr>
                <w:rFonts w:ascii="Arial" w:eastAsia="Calibri" w:hAnsi="Arial" w:cs="Arial"/>
                <w:color w:val="000000"/>
                <w:sz w:val="24"/>
              </w:rPr>
            </w:pPr>
          </w:p>
          <w:p w14:paraId="2766F537" w14:textId="326B9569" w:rsidR="00CA3EE2" w:rsidRPr="00356E6B" w:rsidRDefault="454DDF72" w:rsidP="454DDF72">
            <w:pPr>
              <w:rPr>
                <w:rFonts w:ascii="Arial" w:eastAsia="Calibri" w:hAnsi="Arial" w:cs="Arial"/>
                <w:color w:val="000000" w:themeColor="text1"/>
                <w:sz w:val="24"/>
              </w:rPr>
            </w:pPr>
            <w:r w:rsidRPr="454DDF72">
              <w:rPr>
                <w:rFonts w:ascii="Arial" w:eastAsia="Calibri" w:hAnsi="Arial" w:cs="Arial"/>
                <w:color w:val="000000" w:themeColor="text1"/>
                <w:sz w:val="24"/>
              </w:rPr>
              <w:t>Builds and maintains positive relationships with students or customers</w:t>
            </w:r>
          </w:p>
          <w:p w14:paraId="238601FE" w14:textId="77777777" w:rsidR="00CA3EE2" w:rsidRPr="00356E6B" w:rsidRDefault="00CA3EE2" w:rsidP="007A3DFD">
            <w:pPr>
              <w:rPr>
                <w:rFonts w:ascii="Arial" w:eastAsia="Calibri" w:hAnsi="Arial" w:cs="Arial"/>
                <w:color w:val="000000"/>
                <w:sz w:val="24"/>
              </w:rPr>
            </w:pPr>
          </w:p>
        </w:tc>
      </w:tr>
      <w:tr w:rsidR="00CA3EE2" w:rsidRPr="00356E6B" w14:paraId="28371648" w14:textId="77777777" w:rsidTr="454DDF72">
        <w:tc>
          <w:tcPr>
            <w:tcW w:w="3794" w:type="dxa"/>
            <w:shd w:val="clear" w:color="auto" w:fill="auto"/>
            <w:vAlign w:val="center"/>
          </w:tcPr>
          <w:p w14:paraId="51223D7D"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 xml:space="preserve">Creativity, Innovation and Problem Solving </w:t>
            </w:r>
          </w:p>
        </w:tc>
        <w:tc>
          <w:tcPr>
            <w:tcW w:w="7091" w:type="dxa"/>
            <w:shd w:val="clear" w:color="auto" w:fill="auto"/>
            <w:vAlign w:val="center"/>
          </w:tcPr>
          <w:p w14:paraId="0F3CABC7" w14:textId="77777777" w:rsidR="00CA3EE2" w:rsidRPr="00356E6B" w:rsidRDefault="00CA3EE2" w:rsidP="007A3DFD">
            <w:pPr>
              <w:rPr>
                <w:rFonts w:ascii="Arial" w:eastAsia="Calibri" w:hAnsi="Arial" w:cs="Arial"/>
                <w:color w:val="000000"/>
                <w:sz w:val="24"/>
              </w:rPr>
            </w:pPr>
          </w:p>
          <w:p w14:paraId="5B08B5D1" w14:textId="77777777" w:rsidR="00CA3EE2" w:rsidRPr="00356E6B" w:rsidRDefault="00CA3EE2" w:rsidP="007A3DFD">
            <w:pPr>
              <w:rPr>
                <w:rFonts w:ascii="Arial" w:eastAsia="Calibri" w:hAnsi="Arial" w:cs="Arial"/>
                <w:color w:val="000000"/>
                <w:sz w:val="24"/>
              </w:rPr>
            </w:pPr>
          </w:p>
          <w:p w14:paraId="13E9C9BC" w14:textId="77777777" w:rsidR="00CA3EE2" w:rsidRPr="00356E6B" w:rsidRDefault="00CA3EE2" w:rsidP="007A3DFD">
            <w:pPr>
              <w:rPr>
                <w:rFonts w:ascii="Arial" w:eastAsia="Calibri" w:hAnsi="Arial" w:cs="Arial"/>
                <w:color w:val="000000"/>
                <w:sz w:val="24"/>
              </w:rPr>
            </w:pPr>
            <w:r w:rsidRPr="00356E6B">
              <w:rPr>
                <w:rFonts w:ascii="Arial" w:eastAsia="Calibri" w:hAnsi="Arial" w:cs="Arial"/>
                <w:color w:val="000000"/>
                <w:sz w:val="24"/>
              </w:rPr>
              <w:t>Uses initiative or creativity to resolve problems</w:t>
            </w:r>
          </w:p>
          <w:p w14:paraId="16DEB4AB" w14:textId="77777777" w:rsidR="00CA3EE2" w:rsidRPr="00356E6B" w:rsidRDefault="00CA3EE2" w:rsidP="007A3DFD">
            <w:pPr>
              <w:rPr>
                <w:rFonts w:ascii="Arial" w:eastAsia="Calibri" w:hAnsi="Arial" w:cs="Arial"/>
                <w:color w:val="000000"/>
                <w:sz w:val="24"/>
              </w:rPr>
            </w:pPr>
          </w:p>
          <w:p w14:paraId="0AD9C6F4" w14:textId="77777777" w:rsidR="00CA3EE2" w:rsidRPr="00356E6B" w:rsidRDefault="00CA3EE2" w:rsidP="007A3DFD">
            <w:pPr>
              <w:rPr>
                <w:rFonts w:ascii="Arial" w:eastAsia="Calibri" w:hAnsi="Arial" w:cs="Arial"/>
                <w:color w:val="000000"/>
                <w:sz w:val="24"/>
              </w:rPr>
            </w:pPr>
          </w:p>
        </w:tc>
      </w:tr>
    </w:tbl>
    <w:p w14:paraId="00837211" w14:textId="77777777" w:rsidR="00CA3EE2" w:rsidRPr="00356E6B" w:rsidRDefault="00CA3EE2" w:rsidP="00CA3EE2">
      <w:pPr>
        <w:rPr>
          <w:rFonts w:ascii="Arial" w:hAnsi="Arial" w:cs="Arial"/>
          <w:color w:val="000000"/>
        </w:rPr>
      </w:pPr>
      <w:r w:rsidRPr="00356E6B">
        <w:rPr>
          <w:rFonts w:ascii="Arial" w:hAnsi="Arial" w:cs="Arial"/>
          <w:bCs/>
          <w:color w:val="00000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1D80931" w14:textId="77777777" w:rsidR="00CA3EE2" w:rsidRPr="00356E6B" w:rsidRDefault="00CA3EE2" w:rsidP="00CA3EE2">
      <w:pPr>
        <w:rPr>
          <w:rFonts w:ascii="Arial" w:hAnsi="Arial" w:cs="Arial"/>
          <w:color w:val="000000"/>
        </w:rPr>
      </w:pPr>
      <w:r w:rsidRPr="00356E6B">
        <w:rPr>
          <w:rFonts w:ascii="Arial" w:hAnsi="Arial" w:cs="Arial"/>
          <w:b/>
          <w:color w:val="000000"/>
          <w:sz w:val="24"/>
        </w:rPr>
        <w:lastRenderedPageBreak/>
        <w:t xml:space="preserve">Last updated: </w:t>
      </w:r>
    </w:p>
    <w:p w14:paraId="4B1F511A" w14:textId="77777777" w:rsidR="004F1213" w:rsidRPr="00356E6B" w:rsidRDefault="004F1213">
      <w:pPr>
        <w:spacing w:line="240" w:lineRule="atLeast"/>
        <w:rPr>
          <w:rFonts w:ascii="Arial" w:hAnsi="Arial" w:cs="Arial"/>
          <w:color w:val="000000"/>
          <w:szCs w:val="22"/>
        </w:rPr>
      </w:pPr>
    </w:p>
    <w:sectPr w:rsidR="004F1213" w:rsidRPr="00356E6B">
      <w:headerReference w:type="default" r:id="rId10"/>
      <w:footerReference w:type="default" r:id="rId11"/>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9C3DC" w14:textId="77777777" w:rsidR="00BB0622" w:rsidRDefault="00BB0622">
      <w:r>
        <w:separator/>
      </w:r>
    </w:p>
  </w:endnote>
  <w:endnote w:type="continuationSeparator" w:id="0">
    <w:p w14:paraId="5023141B" w14:textId="77777777" w:rsidR="00BB0622" w:rsidRDefault="00BB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CEE" w14:textId="6F824C55" w:rsidR="00DB2052" w:rsidRPr="00DB2052" w:rsidRDefault="00DB2052">
    <w:pPr>
      <w:pStyle w:val="Footer"/>
      <w:rPr>
        <w:color w:val="000000" w:themeColor="text1"/>
        <w:sz w:val="20"/>
        <w:szCs w:val="20"/>
      </w:rPr>
    </w:pPr>
    <w:r w:rsidRPr="00DB2052">
      <w:rPr>
        <w:rFonts w:ascii="Helvetica" w:hAnsi="Helvetica" w:cs="Helvetica"/>
        <w:color w:val="000000" w:themeColor="text1"/>
        <w:sz w:val="20"/>
        <w:szCs w:val="20"/>
      </w:rPr>
      <w:t>001361, November 2019</w:t>
    </w:r>
  </w:p>
  <w:p w14:paraId="288950AF" w14:textId="77777777" w:rsidR="00DB2052" w:rsidRDefault="00DB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1409" w14:textId="77777777" w:rsidR="00BB0622" w:rsidRDefault="00BB0622">
      <w:r>
        <w:separator/>
      </w:r>
    </w:p>
  </w:footnote>
  <w:footnote w:type="continuationSeparator" w:id="0">
    <w:p w14:paraId="562C75D1" w14:textId="77777777" w:rsidR="00BB0622" w:rsidRDefault="00BB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8C061D" w:rsidRPr="00576313" w:rsidRDefault="008C061D" w:rsidP="004F12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3AA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072222"/>
    <w:multiLevelType w:val="hybridMultilevel"/>
    <w:tmpl w:val="42D0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B50948"/>
    <w:multiLevelType w:val="hybridMultilevel"/>
    <w:tmpl w:val="40BAA1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931C94"/>
    <w:multiLevelType w:val="hybridMultilevel"/>
    <w:tmpl w:val="1F661064"/>
    <w:lvl w:ilvl="0" w:tplc="30908ADC">
      <w:start w:val="1"/>
      <w:numFmt w:val="bullet"/>
      <w:lvlText w:val=""/>
      <w:lvlJc w:val="left"/>
      <w:pPr>
        <w:tabs>
          <w:tab w:val="num" w:pos="720"/>
        </w:tabs>
        <w:ind w:left="720" w:hanging="360"/>
      </w:pPr>
      <w:rPr>
        <w:rFonts w:ascii="Symbol" w:hAnsi="Symbol" w:hint="default"/>
        <w:sz w:val="16"/>
      </w:rPr>
    </w:lvl>
    <w:lvl w:ilvl="1" w:tplc="AE660E9C" w:tentative="1">
      <w:start w:val="1"/>
      <w:numFmt w:val="bullet"/>
      <w:lvlText w:val="o"/>
      <w:lvlJc w:val="left"/>
      <w:pPr>
        <w:tabs>
          <w:tab w:val="num" w:pos="1440"/>
        </w:tabs>
        <w:ind w:left="1440" w:hanging="360"/>
      </w:pPr>
      <w:rPr>
        <w:rFonts w:ascii="Courier New" w:hAnsi="Courier New" w:hint="default"/>
      </w:rPr>
    </w:lvl>
    <w:lvl w:ilvl="2" w:tplc="CF742640" w:tentative="1">
      <w:start w:val="1"/>
      <w:numFmt w:val="bullet"/>
      <w:lvlText w:val=""/>
      <w:lvlJc w:val="left"/>
      <w:pPr>
        <w:tabs>
          <w:tab w:val="num" w:pos="2160"/>
        </w:tabs>
        <w:ind w:left="2160" w:hanging="360"/>
      </w:pPr>
      <w:rPr>
        <w:rFonts w:ascii="Wingdings" w:hAnsi="Wingdings" w:hint="default"/>
      </w:rPr>
    </w:lvl>
    <w:lvl w:ilvl="3" w:tplc="C180EBDC" w:tentative="1">
      <w:start w:val="1"/>
      <w:numFmt w:val="bullet"/>
      <w:lvlText w:val=""/>
      <w:lvlJc w:val="left"/>
      <w:pPr>
        <w:tabs>
          <w:tab w:val="num" w:pos="2880"/>
        </w:tabs>
        <w:ind w:left="2880" w:hanging="360"/>
      </w:pPr>
      <w:rPr>
        <w:rFonts w:ascii="Symbol" w:hAnsi="Symbol" w:hint="default"/>
      </w:rPr>
    </w:lvl>
    <w:lvl w:ilvl="4" w:tplc="04E29408" w:tentative="1">
      <w:start w:val="1"/>
      <w:numFmt w:val="bullet"/>
      <w:lvlText w:val="o"/>
      <w:lvlJc w:val="left"/>
      <w:pPr>
        <w:tabs>
          <w:tab w:val="num" w:pos="3600"/>
        </w:tabs>
        <w:ind w:left="3600" w:hanging="360"/>
      </w:pPr>
      <w:rPr>
        <w:rFonts w:ascii="Courier New" w:hAnsi="Courier New" w:hint="default"/>
      </w:rPr>
    </w:lvl>
    <w:lvl w:ilvl="5" w:tplc="8D103844" w:tentative="1">
      <w:start w:val="1"/>
      <w:numFmt w:val="bullet"/>
      <w:lvlText w:val=""/>
      <w:lvlJc w:val="left"/>
      <w:pPr>
        <w:tabs>
          <w:tab w:val="num" w:pos="4320"/>
        </w:tabs>
        <w:ind w:left="4320" w:hanging="360"/>
      </w:pPr>
      <w:rPr>
        <w:rFonts w:ascii="Wingdings" w:hAnsi="Wingdings" w:hint="default"/>
      </w:rPr>
    </w:lvl>
    <w:lvl w:ilvl="6" w:tplc="0A02633E" w:tentative="1">
      <w:start w:val="1"/>
      <w:numFmt w:val="bullet"/>
      <w:lvlText w:val=""/>
      <w:lvlJc w:val="left"/>
      <w:pPr>
        <w:tabs>
          <w:tab w:val="num" w:pos="5040"/>
        </w:tabs>
        <w:ind w:left="5040" w:hanging="360"/>
      </w:pPr>
      <w:rPr>
        <w:rFonts w:ascii="Symbol" w:hAnsi="Symbol" w:hint="default"/>
      </w:rPr>
    </w:lvl>
    <w:lvl w:ilvl="7" w:tplc="D9A662C8" w:tentative="1">
      <w:start w:val="1"/>
      <w:numFmt w:val="bullet"/>
      <w:lvlText w:val="o"/>
      <w:lvlJc w:val="left"/>
      <w:pPr>
        <w:tabs>
          <w:tab w:val="num" w:pos="5760"/>
        </w:tabs>
        <w:ind w:left="5760" w:hanging="360"/>
      </w:pPr>
      <w:rPr>
        <w:rFonts w:ascii="Courier New" w:hAnsi="Courier New" w:hint="default"/>
      </w:rPr>
    </w:lvl>
    <w:lvl w:ilvl="8" w:tplc="1E3C35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407C9"/>
    <w:multiLevelType w:val="multilevel"/>
    <w:tmpl w:val="9356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EB0DA5"/>
    <w:multiLevelType w:val="hybridMultilevel"/>
    <w:tmpl w:val="531851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53CE6"/>
    <w:multiLevelType w:val="hybridMultilevel"/>
    <w:tmpl w:val="E6D059EC"/>
    <w:lvl w:ilvl="0" w:tplc="58A2ADF8">
      <w:start w:val="1"/>
      <w:numFmt w:val="bullet"/>
      <w:lvlText w:val=""/>
      <w:lvlJc w:val="left"/>
      <w:pPr>
        <w:tabs>
          <w:tab w:val="num" w:pos="720"/>
        </w:tabs>
        <w:ind w:left="720" w:hanging="360"/>
      </w:pPr>
      <w:rPr>
        <w:rFonts w:ascii="Symbol" w:hAnsi="Symbol" w:hint="default"/>
        <w:sz w:val="16"/>
      </w:rPr>
    </w:lvl>
    <w:lvl w:ilvl="1" w:tplc="A4ACF0F4" w:tentative="1">
      <w:start w:val="1"/>
      <w:numFmt w:val="bullet"/>
      <w:lvlText w:val="o"/>
      <w:lvlJc w:val="left"/>
      <w:pPr>
        <w:tabs>
          <w:tab w:val="num" w:pos="1440"/>
        </w:tabs>
        <w:ind w:left="1440" w:hanging="360"/>
      </w:pPr>
      <w:rPr>
        <w:rFonts w:ascii="Courier New" w:hAnsi="Courier New" w:hint="default"/>
      </w:rPr>
    </w:lvl>
    <w:lvl w:ilvl="2" w:tplc="643E2ABA" w:tentative="1">
      <w:start w:val="1"/>
      <w:numFmt w:val="bullet"/>
      <w:lvlText w:val=""/>
      <w:lvlJc w:val="left"/>
      <w:pPr>
        <w:tabs>
          <w:tab w:val="num" w:pos="2160"/>
        </w:tabs>
        <w:ind w:left="2160" w:hanging="360"/>
      </w:pPr>
      <w:rPr>
        <w:rFonts w:ascii="Wingdings" w:hAnsi="Wingdings" w:hint="default"/>
      </w:rPr>
    </w:lvl>
    <w:lvl w:ilvl="3" w:tplc="7482FD32" w:tentative="1">
      <w:start w:val="1"/>
      <w:numFmt w:val="bullet"/>
      <w:lvlText w:val=""/>
      <w:lvlJc w:val="left"/>
      <w:pPr>
        <w:tabs>
          <w:tab w:val="num" w:pos="2880"/>
        </w:tabs>
        <w:ind w:left="2880" w:hanging="360"/>
      </w:pPr>
      <w:rPr>
        <w:rFonts w:ascii="Symbol" w:hAnsi="Symbol" w:hint="default"/>
      </w:rPr>
    </w:lvl>
    <w:lvl w:ilvl="4" w:tplc="0BE83C1C" w:tentative="1">
      <w:start w:val="1"/>
      <w:numFmt w:val="bullet"/>
      <w:lvlText w:val="o"/>
      <w:lvlJc w:val="left"/>
      <w:pPr>
        <w:tabs>
          <w:tab w:val="num" w:pos="3600"/>
        </w:tabs>
        <w:ind w:left="3600" w:hanging="360"/>
      </w:pPr>
      <w:rPr>
        <w:rFonts w:ascii="Courier New" w:hAnsi="Courier New" w:hint="default"/>
      </w:rPr>
    </w:lvl>
    <w:lvl w:ilvl="5" w:tplc="69567384" w:tentative="1">
      <w:start w:val="1"/>
      <w:numFmt w:val="bullet"/>
      <w:lvlText w:val=""/>
      <w:lvlJc w:val="left"/>
      <w:pPr>
        <w:tabs>
          <w:tab w:val="num" w:pos="4320"/>
        </w:tabs>
        <w:ind w:left="4320" w:hanging="360"/>
      </w:pPr>
      <w:rPr>
        <w:rFonts w:ascii="Wingdings" w:hAnsi="Wingdings" w:hint="default"/>
      </w:rPr>
    </w:lvl>
    <w:lvl w:ilvl="6" w:tplc="1806F0D6" w:tentative="1">
      <w:start w:val="1"/>
      <w:numFmt w:val="bullet"/>
      <w:lvlText w:val=""/>
      <w:lvlJc w:val="left"/>
      <w:pPr>
        <w:tabs>
          <w:tab w:val="num" w:pos="5040"/>
        </w:tabs>
        <w:ind w:left="5040" w:hanging="360"/>
      </w:pPr>
      <w:rPr>
        <w:rFonts w:ascii="Symbol" w:hAnsi="Symbol" w:hint="default"/>
      </w:rPr>
    </w:lvl>
    <w:lvl w:ilvl="7" w:tplc="D9AAF036" w:tentative="1">
      <w:start w:val="1"/>
      <w:numFmt w:val="bullet"/>
      <w:lvlText w:val="o"/>
      <w:lvlJc w:val="left"/>
      <w:pPr>
        <w:tabs>
          <w:tab w:val="num" w:pos="5760"/>
        </w:tabs>
        <w:ind w:left="5760" w:hanging="360"/>
      </w:pPr>
      <w:rPr>
        <w:rFonts w:ascii="Courier New" w:hAnsi="Courier New" w:hint="default"/>
      </w:rPr>
    </w:lvl>
    <w:lvl w:ilvl="8" w:tplc="D4DE051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23EE3"/>
    <w:multiLevelType w:val="hybridMultilevel"/>
    <w:tmpl w:val="AA26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645EC"/>
    <w:multiLevelType w:val="hybridMultilevel"/>
    <w:tmpl w:val="49025B7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BB72CD"/>
    <w:multiLevelType w:val="hybridMultilevel"/>
    <w:tmpl w:val="047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A6DE2"/>
    <w:multiLevelType w:val="hybridMultilevel"/>
    <w:tmpl w:val="FB4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6196F"/>
    <w:multiLevelType w:val="hybridMultilevel"/>
    <w:tmpl w:val="ECCCD900"/>
    <w:lvl w:ilvl="0" w:tplc="2382B224">
      <w:start w:val="1"/>
      <w:numFmt w:val="bullet"/>
      <w:lvlText w:val=""/>
      <w:lvlJc w:val="left"/>
      <w:pPr>
        <w:tabs>
          <w:tab w:val="num" w:pos="720"/>
        </w:tabs>
        <w:ind w:left="720" w:hanging="360"/>
      </w:pPr>
      <w:rPr>
        <w:rFonts w:ascii="Symbol" w:hAnsi="Symbol" w:hint="default"/>
        <w:sz w:val="16"/>
      </w:rPr>
    </w:lvl>
    <w:lvl w:ilvl="1" w:tplc="AC26C152" w:tentative="1">
      <w:start w:val="1"/>
      <w:numFmt w:val="bullet"/>
      <w:lvlText w:val="o"/>
      <w:lvlJc w:val="left"/>
      <w:pPr>
        <w:tabs>
          <w:tab w:val="num" w:pos="1440"/>
        </w:tabs>
        <w:ind w:left="1440" w:hanging="360"/>
      </w:pPr>
      <w:rPr>
        <w:rFonts w:ascii="Courier New" w:hAnsi="Courier New" w:hint="default"/>
      </w:rPr>
    </w:lvl>
    <w:lvl w:ilvl="2" w:tplc="F4949120" w:tentative="1">
      <w:start w:val="1"/>
      <w:numFmt w:val="bullet"/>
      <w:lvlText w:val=""/>
      <w:lvlJc w:val="left"/>
      <w:pPr>
        <w:tabs>
          <w:tab w:val="num" w:pos="2160"/>
        </w:tabs>
        <w:ind w:left="2160" w:hanging="360"/>
      </w:pPr>
      <w:rPr>
        <w:rFonts w:ascii="Wingdings" w:hAnsi="Wingdings" w:hint="default"/>
      </w:rPr>
    </w:lvl>
    <w:lvl w:ilvl="3" w:tplc="F7E2487C" w:tentative="1">
      <w:start w:val="1"/>
      <w:numFmt w:val="bullet"/>
      <w:lvlText w:val=""/>
      <w:lvlJc w:val="left"/>
      <w:pPr>
        <w:tabs>
          <w:tab w:val="num" w:pos="2880"/>
        </w:tabs>
        <w:ind w:left="2880" w:hanging="360"/>
      </w:pPr>
      <w:rPr>
        <w:rFonts w:ascii="Symbol" w:hAnsi="Symbol" w:hint="default"/>
      </w:rPr>
    </w:lvl>
    <w:lvl w:ilvl="4" w:tplc="4C7A3764" w:tentative="1">
      <w:start w:val="1"/>
      <w:numFmt w:val="bullet"/>
      <w:lvlText w:val="o"/>
      <w:lvlJc w:val="left"/>
      <w:pPr>
        <w:tabs>
          <w:tab w:val="num" w:pos="3600"/>
        </w:tabs>
        <w:ind w:left="3600" w:hanging="360"/>
      </w:pPr>
      <w:rPr>
        <w:rFonts w:ascii="Courier New" w:hAnsi="Courier New" w:hint="default"/>
      </w:rPr>
    </w:lvl>
    <w:lvl w:ilvl="5" w:tplc="74D4504C" w:tentative="1">
      <w:start w:val="1"/>
      <w:numFmt w:val="bullet"/>
      <w:lvlText w:val=""/>
      <w:lvlJc w:val="left"/>
      <w:pPr>
        <w:tabs>
          <w:tab w:val="num" w:pos="4320"/>
        </w:tabs>
        <w:ind w:left="4320" w:hanging="360"/>
      </w:pPr>
      <w:rPr>
        <w:rFonts w:ascii="Wingdings" w:hAnsi="Wingdings" w:hint="default"/>
      </w:rPr>
    </w:lvl>
    <w:lvl w:ilvl="6" w:tplc="C7440C84" w:tentative="1">
      <w:start w:val="1"/>
      <w:numFmt w:val="bullet"/>
      <w:lvlText w:val=""/>
      <w:lvlJc w:val="left"/>
      <w:pPr>
        <w:tabs>
          <w:tab w:val="num" w:pos="5040"/>
        </w:tabs>
        <w:ind w:left="5040" w:hanging="360"/>
      </w:pPr>
      <w:rPr>
        <w:rFonts w:ascii="Symbol" w:hAnsi="Symbol" w:hint="default"/>
      </w:rPr>
    </w:lvl>
    <w:lvl w:ilvl="7" w:tplc="8A880F1A" w:tentative="1">
      <w:start w:val="1"/>
      <w:numFmt w:val="bullet"/>
      <w:lvlText w:val="o"/>
      <w:lvlJc w:val="left"/>
      <w:pPr>
        <w:tabs>
          <w:tab w:val="num" w:pos="5760"/>
        </w:tabs>
        <w:ind w:left="5760" w:hanging="360"/>
      </w:pPr>
      <w:rPr>
        <w:rFonts w:ascii="Courier New" w:hAnsi="Courier New" w:hint="default"/>
      </w:rPr>
    </w:lvl>
    <w:lvl w:ilvl="8" w:tplc="9902778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B775E2"/>
    <w:multiLevelType w:val="hybridMultilevel"/>
    <w:tmpl w:val="6C34A508"/>
    <w:lvl w:ilvl="0" w:tplc="A0C896F4">
      <w:start w:val="1"/>
      <w:numFmt w:val="bullet"/>
      <w:lvlText w:val=""/>
      <w:lvlJc w:val="left"/>
      <w:pPr>
        <w:ind w:left="720" w:hanging="360"/>
      </w:pPr>
      <w:rPr>
        <w:rFonts w:ascii="Symbol" w:hAnsi="Symbol" w:hint="default"/>
      </w:rPr>
    </w:lvl>
    <w:lvl w:ilvl="1" w:tplc="83D04702">
      <w:start w:val="1"/>
      <w:numFmt w:val="bullet"/>
      <w:lvlText w:val="o"/>
      <w:lvlJc w:val="left"/>
      <w:pPr>
        <w:ind w:left="1440" w:hanging="360"/>
      </w:pPr>
      <w:rPr>
        <w:rFonts w:ascii="Courier New" w:hAnsi="Courier New" w:hint="default"/>
      </w:rPr>
    </w:lvl>
    <w:lvl w:ilvl="2" w:tplc="AEE2C8AA">
      <w:start w:val="1"/>
      <w:numFmt w:val="bullet"/>
      <w:lvlText w:val=""/>
      <w:lvlJc w:val="left"/>
      <w:pPr>
        <w:ind w:left="2160" w:hanging="360"/>
      </w:pPr>
      <w:rPr>
        <w:rFonts w:ascii="Wingdings" w:hAnsi="Wingdings" w:hint="default"/>
      </w:rPr>
    </w:lvl>
    <w:lvl w:ilvl="3" w:tplc="9950FE2E">
      <w:start w:val="1"/>
      <w:numFmt w:val="bullet"/>
      <w:lvlText w:val=""/>
      <w:lvlJc w:val="left"/>
      <w:pPr>
        <w:ind w:left="2880" w:hanging="360"/>
      </w:pPr>
      <w:rPr>
        <w:rFonts w:ascii="Symbol" w:hAnsi="Symbol" w:hint="default"/>
      </w:rPr>
    </w:lvl>
    <w:lvl w:ilvl="4" w:tplc="F154E604">
      <w:start w:val="1"/>
      <w:numFmt w:val="bullet"/>
      <w:lvlText w:val="o"/>
      <w:lvlJc w:val="left"/>
      <w:pPr>
        <w:ind w:left="3600" w:hanging="360"/>
      </w:pPr>
      <w:rPr>
        <w:rFonts w:ascii="Courier New" w:hAnsi="Courier New" w:hint="default"/>
      </w:rPr>
    </w:lvl>
    <w:lvl w:ilvl="5" w:tplc="D9BA5A84">
      <w:start w:val="1"/>
      <w:numFmt w:val="bullet"/>
      <w:lvlText w:val=""/>
      <w:lvlJc w:val="left"/>
      <w:pPr>
        <w:ind w:left="4320" w:hanging="360"/>
      </w:pPr>
      <w:rPr>
        <w:rFonts w:ascii="Wingdings" w:hAnsi="Wingdings" w:hint="default"/>
      </w:rPr>
    </w:lvl>
    <w:lvl w:ilvl="6" w:tplc="068EEA76">
      <w:start w:val="1"/>
      <w:numFmt w:val="bullet"/>
      <w:lvlText w:val=""/>
      <w:lvlJc w:val="left"/>
      <w:pPr>
        <w:ind w:left="5040" w:hanging="360"/>
      </w:pPr>
      <w:rPr>
        <w:rFonts w:ascii="Symbol" w:hAnsi="Symbol" w:hint="default"/>
      </w:rPr>
    </w:lvl>
    <w:lvl w:ilvl="7" w:tplc="3230EB8C">
      <w:start w:val="1"/>
      <w:numFmt w:val="bullet"/>
      <w:lvlText w:val="o"/>
      <w:lvlJc w:val="left"/>
      <w:pPr>
        <w:ind w:left="5760" w:hanging="360"/>
      </w:pPr>
      <w:rPr>
        <w:rFonts w:ascii="Courier New" w:hAnsi="Courier New" w:hint="default"/>
      </w:rPr>
    </w:lvl>
    <w:lvl w:ilvl="8" w:tplc="067C3308">
      <w:start w:val="1"/>
      <w:numFmt w:val="bullet"/>
      <w:lvlText w:val=""/>
      <w:lvlJc w:val="left"/>
      <w:pPr>
        <w:ind w:left="6480" w:hanging="360"/>
      </w:pPr>
      <w:rPr>
        <w:rFonts w:ascii="Wingdings" w:hAnsi="Wingdings" w:hint="default"/>
      </w:rPr>
    </w:lvl>
  </w:abstractNum>
  <w:abstractNum w:abstractNumId="45" w15:restartNumberingAfterBreak="0">
    <w:nsid w:val="798B2C81"/>
    <w:multiLevelType w:val="hybridMultilevel"/>
    <w:tmpl w:val="1F52E508"/>
    <w:lvl w:ilvl="0" w:tplc="3C2CD3D0">
      <w:start w:val="1"/>
      <w:numFmt w:val="bullet"/>
      <w:lvlText w:val=""/>
      <w:lvlJc w:val="left"/>
      <w:pPr>
        <w:tabs>
          <w:tab w:val="num" w:pos="720"/>
        </w:tabs>
        <w:ind w:left="720" w:hanging="360"/>
      </w:pPr>
      <w:rPr>
        <w:rFonts w:ascii="Symbol" w:hAnsi="Symbol" w:hint="default"/>
        <w:sz w:val="16"/>
      </w:rPr>
    </w:lvl>
    <w:lvl w:ilvl="1" w:tplc="6C402F30" w:tentative="1">
      <w:start w:val="1"/>
      <w:numFmt w:val="bullet"/>
      <w:lvlText w:val="o"/>
      <w:lvlJc w:val="left"/>
      <w:pPr>
        <w:tabs>
          <w:tab w:val="num" w:pos="1440"/>
        </w:tabs>
        <w:ind w:left="1440" w:hanging="360"/>
      </w:pPr>
      <w:rPr>
        <w:rFonts w:ascii="Courier New" w:hAnsi="Courier New" w:hint="default"/>
      </w:rPr>
    </w:lvl>
    <w:lvl w:ilvl="2" w:tplc="AA70FD64" w:tentative="1">
      <w:start w:val="1"/>
      <w:numFmt w:val="bullet"/>
      <w:lvlText w:val=""/>
      <w:lvlJc w:val="left"/>
      <w:pPr>
        <w:tabs>
          <w:tab w:val="num" w:pos="2160"/>
        </w:tabs>
        <w:ind w:left="2160" w:hanging="360"/>
      </w:pPr>
      <w:rPr>
        <w:rFonts w:ascii="Wingdings" w:hAnsi="Wingdings" w:hint="default"/>
      </w:rPr>
    </w:lvl>
    <w:lvl w:ilvl="3" w:tplc="6BC4D4F4" w:tentative="1">
      <w:start w:val="1"/>
      <w:numFmt w:val="bullet"/>
      <w:lvlText w:val=""/>
      <w:lvlJc w:val="left"/>
      <w:pPr>
        <w:tabs>
          <w:tab w:val="num" w:pos="2880"/>
        </w:tabs>
        <w:ind w:left="2880" w:hanging="360"/>
      </w:pPr>
      <w:rPr>
        <w:rFonts w:ascii="Symbol" w:hAnsi="Symbol" w:hint="default"/>
      </w:rPr>
    </w:lvl>
    <w:lvl w:ilvl="4" w:tplc="49A83288" w:tentative="1">
      <w:start w:val="1"/>
      <w:numFmt w:val="bullet"/>
      <w:lvlText w:val="o"/>
      <w:lvlJc w:val="left"/>
      <w:pPr>
        <w:tabs>
          <w:tab w:val="num" w:pos="3600"/>
        </w:tabs>
        <w:ind w:left="3600" w:hanging="360"/>
      </w:pPr>
      <w:rPr>
        <w:rFonts w:ascii="Courier New" w:hAnsi="Courier New" w:hint="default"/>
      </w:rPr>
    </w:lvl>
    <w:lvl w:ilvl="5" w:tplc="D63C779E" w:tentative="1">
      <w:start w:val="1"/>
      <w:numFmt w:val="bullet"/>
      <w:lvlText w:val=""/>
      <w:lvlJc w:val="left"/>
      <w:pPr>
        <w:tabs>
          <w:tab w:val="num" w:pos="4320"/>
        </w:tabs>
        <w:ind w:left="4320" w:hanging="360"/>
      </w:pPr>
      <w:rPr>
        <w:rFonts w:ascii="Wingdings" w:hAnsi="Wingdings" w:hint="default"/>
      </w:rPr>
    </w:lvl>
    <w:lvl w:ilvl="6" w:tplc="8AFC6B30" w:tentative="1">
      <w:start w:val="1"/>
      <w:numFmt w:val="bullet"/>
      <w:lvlText w:val=""/>
      <w:lvlJc w:val="left"/>
      <w:pPr>
        <w:tabs>
          <w:tab w:val="num" w:pos="5040"/>
        </w:tabs>
        <w:ind w:left="5040" w:hanging="360"/>
      </w:pPr>
      <w:rPr>
        <w:rFonts w:ascii="Symbol" w:hAnsi="Symbol" w:hint="default"/>
      </w:rPr>
    </w:lvl>
    <w:lvl w:ilvl="7" w:tplc="9EF4976A" w:tentative="1">
      <w:start w:val="1"/>
      <w:numFmt w:val="bullet"/>
      <w:lvlText w:val="o"/>
      <w:lvlJc w:val="left"/>
      <w:pPr>
        <w:tabs>
          <w:tab w:val="num" w:pos="5760"/>
        </w:tabs>
        <w:ind w:left="5760" w:hanging="360"/>
      </w:pPr>
      <w:rPr>
        <w:rFonts w:ascii="Courier New" w:hAnsi="Courier New" w:hint="default"/>
      </w:rPr>
    </w:lvl>
    <w:lvl w:ilvl="8" w:tplc="5D084EE0"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5"/>
  </w:num>
  <w:num w:numId="4">
    <w:abstractNumId w:val="18"/>
  </w:num>
  <w:num w:numId="5">
    <w:abstractNumId w:val="32"/>
  </w:num>
  <w:num w:numId="6">
    <w:abstractNumId w:val="28"/>
  </w:num>
  <w:num w:numId="7">
    <w:abstractNumId w:val="41"/>
  </w:num>
  <w:num w:numId="8">
    <w:abstractNumId w:val="30"/>
  </w:num>
  <w:num w:numId="9">
    <w:abstractNumId w:val="27"/>
  </w:num>
  <w:num w:numId="10">
    <w:abstractNumId w:val="38"/>
  </w:num>
  <w:num w:numId="11">
    <w:abstractNumId w:val="42"/>
  </w:num>
  <w:num w:numId="12">
    <w:abstractNumId w:val="31"/>
  </w:num>
  <w:num w:numId="13">
    <w:abstractNumId w:val="34"/>
  </w:num>
  <w:num w:numId="14">
    <w:abstractNumId w:val="22"/>
  </w:num>
  <w:num w:numId="15">
    <w:abstractNumId w:val="36"/>
  </w:num>
  <w:num w:numId="16">
    <w:abstractNumId w:val="35"/>
  </w:num>
  <w:num w:numId="17">
    <w:abstractNumId w:val="15"/>
  </w:num>
  <w:num w:numId="18">
    <w:abstractNumId w:val="43"/>
  </w:num>
  <w:num w:numId="19">
    <w:abstractNumId w:val="17"/>
  </w:num>
  <w:num w:numId="20">
    <w:abstractNumId w:val="24"/>
  </w:num>
  <w:num w:numId="21">
    <w:abstractNumId w:val="16"/>
  </w:num>
  <w:num w:numId="22">
    <w:abstractNumId w:val="29"/>
  </w:num>
  <w:num w:numId="23">
    <w:abstractNumId w:val="19"/>
  </w:num>
  <w:num w:numId="24">
    <w:abstractNumId w:val="39"/>
  </w:num>
  <w:num w:numId="25">
    <w:abstractNumId w:val="21"/>
  </w:num>
  <w:num w:numId="26">
    <w:abstractNumId w:val="0"/>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33"/>
  </w:num>
  <w:num w:numId="39">
    <w:abstractNumId w:val="40"/>
  </w:num>
  <w:num w:numId="40">
    <w:abstractNumId w:val="14"/>
  </w:num>
  <w:num w:numId="41">
    <w:abstractNumId w:val="26"/>
  </w:num>
  <w:num w:numId="42">
    <w:abstractNumId w:val="25"/>
  </w:num>
  <w:num w:numId="43">
    <w:abstractNumId w:val="20"/>
  </w:num>
  <w:num w:numId="44">
    <w:abstractNumId w:val="23"/>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5B00"/>
    <w:rsid w:val="00072EF4"/>
    <w:rsid w:val="000940A9"/>
    <w:rsid w:val="000C41E7"/>
    <w:rsid w:val="0010606C"/>
    <w:rsid w:val="00114D3E"/>
    <w:rsid w:val="00126E13"/>
    <w:rsid w:val="00136C11"/>
    <w:rsid w:val="001374AD"/>
    <w:rsid w:val="001878F5"/>
    <w:rsid w:val="0019323E"/>
    <w:rsid w:val="001C31BC"/>
    <w:rsid w:val="001E41FD"/>
    <w:rsid w:val="001E4BAF"/>
    <w:rsid w:val="00207CB2"/>
    <w:rsid w:val="002114D3"/>
    <w:rsid w:val="0021375A"/>
    <w:rsid w:val="002161D8"/>
    <w:rsid w:val="00220ADF"/>
    <w:rsid w:val="00231DCC"/>
    <w:rsid w:val="0023340F"/>
    <w:rsid w:val="0025008B"/>
    <w:rsid w:val="00267750"/>
    <w:rsid w:val="00267B8B"/>
    <w:rsid w:val="0028459B"/>
    <w:rsid w:val="002B5C86"/>
    <w:rsid w:val="002E24A7"/>
    <w:rsid w:val="00356E6B"/>
    <w:rsid w:val="00365CB3"/>
    <w:rsid w:val="00382F09"/>
    <w:rsid w:val="00392249"/>
    <w:rsid w:val="003D2F42"/>
    <w:rsid w:val="003F20D9"/>
    <w:rsid w:val="003F30D3"/>
    <w:rsid w:val="0041178C"/>
    <w:rsid w:val="0041685A"/>
    <w:rsid w:val="00453261"/>
    <w:rsid w:val="004F1213"/>
    <w:rsid w:val="0053771A"/>
    <w:rsid w:val="00537DF1"/>
    <w:rsid w:val="005510E3"/>
    <w:rsid w:val="00557F14"/>
    <w:rsid w:val="005C7DDF"/>
    <w:rsid w:val="0062086B"/>
    <w:rsid w:val="006313FA"/>
    <w:rsid w:val="00653A44"/>
    <w:rsid w:val="006C302C"/>
    <w:rsid w:val="006F306C"/>
    <w:rsid w:val="00707DB8"/>
    <w:rsid w:val="00712BDA"/>
    <w:rsid w:val="007300E2"/>
    <w:rsid w:val="00743E77"/>
    <w:rsid w:val="007938A2"/>
    <w:rsid w:val="007A3DFD"/>
    <w:rsid w:val="007D184C"/>
    <w:rsid w:val="00807A4C"/>
    <w:rsid w:val="00817253"/>
    <w:rsid w:val="008277D0"/>
    <w:rsid w:val="008379D1"/>
    <w:rsid w:val="00870D97"/>
    <w:rsid w:val="008A0ED2"/>
    <w:rsid w:val="008C061D"/>
    <w:rsid w:val="008D0AD6"/>
    <w:rsid w:val="008D550C"/>
    <w:rsid w:val="008E6E7C"/>
    <w:rsid w:val="0092271E"/>
    <w:rsid w:val="00957491"/>
    <w:rsid w:val="00977D6B"/>
    <w:rsid w:val="00983CFD"/>
    <w:rsid w:val="00995313"/>
    <w:rsid w:val="009B3AB4"/>
    <w:rsid w:val="009C50E7"/>
    <w:rsid w:val="009E1D43"/>
    <w:rsid w:val="009E682C"/>
    <w:rsid w:val="009F2224"/>
    <w:rsid w:val="00A0170B"/>
    <w:rsid w:val="00A22075"/>
    <w:rsid w:val="00A4023B"/>
    <w:rsid w:val="00A4598A"/>
    <w:rsid w:val="00A66B41"/>
    <w:rsid w:val="00A776D3"/>
    <w:rsid w:val="00A77A82"/>
    <w:rsid w:val="00AA72A1"/>
    <w:rsid w:val="00AF16D1"/>
    <w:rsid w:val="00B01D7D"/>
    <w:rsid w:val="00B14031"/>
    <w:rsid w:val="00B24758"/>
    <w:rsid w:val="00B85609"/>
    <w:rsid w:val="00BB0622"/>
    <w:rsid w:val="00BD287C"/>
    <w:rsid w:val="00BF6E6E"/>
    <w:rsid w:val="00C20110"/>
    <w:rsid w:val="00CA3EE2"/>
    <w:rsid w:val="00CA6601"/>
    <w:rsid w:val="00CB10B7"/>
    <w:rsid w:val="00CC1C6B"/>
    <w:rsid w:val="00D35831"/>
    <w:rsid w:val="00D503EA"/>
    <w:rsid w:val="00D76ACC"/>
    <w:rsid w:val="00DB2052"/>
    <w:rsid w:val="00DB346D"/>
    <w:rsid w:val="00DD6A28"/>
    <w:rsid w:val="00E04D15"/>
    <w:rsid w:val="00E07A71"/>
    <w:rsid w:val="00E51FD0"/>
    <w:rsid w:val="00E63F03"/>
    <w:rsid w:val="00E74AD0"/>
    <w:rsid w:val="00E76A16"/>
    <w:rsid w:val="00E80AD8"/>
    <w:rsid w:val="00E85103"/>
    <w:rsid w:val="00E927DD"/>
    <w:rsid w:val="00ED1004"/>
    <w:rsid w:val="00F10E55"/>
    <w:rsid w:val="00F176F0"/>
    <w:rsid w:val="00F4190F"/>
    <w:rsid w:val="00F46A47"/>
    <w:rsid w:val="00F77019"/>
    <w:rsid w:val="00F9186C"/>
    <w:rsid w:val="00F96D04"/>
    <w:rsid w:val="00FD1A94"/>
    <w:rsid w:val="00FF40FF"/>
    <w:rsid w:val="1F58D21F"/>
    <w:rsid w:val="312A6B2C"/>
    <w:rsid w:val="454DDF72"/>
    <w:rsid w:val="4BC4D35B"/>
    <w:rsid w:val="501E708B"/>
    <w:rsid w:val="5A6C02B4"/>
    <w:rsid w:val="5F63A3C6"/>
    <w:rsid w:val="61417EF3"/>
    <w:rsid w:val="6ED779DC"/>
    <w:rsid w:val="724548FD"/>
    <w:rsid w:val="7E30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C709E9"/>
  <w15:chartTrackingRefBased/>
  <w15:docId w15:val="{F8CE4462-89B7-EB4D-BF32-C2748E99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LightGrid-Accent31">
    <w:name w:val="Light Grid - Accent 31"/>
    <w:basedOn w:val="Normal"/>
    <w:uiPriority w:val="34"/>
    <w:qFormat/>
    <w:rsid w:val="003218CE"/>
    <w:pPr>
      <w:ind w:left="720"/>
    </w:pPr>
  </w:style>
  <w:style w:type="paragraph" w:styleId="Title">
    <w:name w:val="Title"/>
    <w:basedOn w:val="Normal"/>
    <w:link w:val="TitleChar"/>
    <w:qFormat/>
    <w:rsid w:val="003218CE"/>
    <w:pPr>
      <w:jc w:val="center"/>
    </w:pPr>
    <w:rPr>
      <w:b/>
      <w:bCs/>
      <w:sz w:val="24"/>
      <w:lang w:val="x-none"/>
    </w:rPr>
  </w:style>
  <w:style w:type="character" w:customStyle="1" w:styleId="TitleChar">
    <w:name w:val="Title Char"/>
    <w:link w:val="Title"/>
    <w:rsid w:val="003218CE"/>
    <w:rPr>
      <w:b/>
      <w:bCs/>
      <w:sz w:val="24"/>
      <w:szCs w:val="24"/>
      <w:lang w:eastAsia="en-US"/>
    </w:rPr>
  </w:style>
  <w:style w:type="paragraph" w:customStyle="1" w:styleId="MediumGrid1-Accent21">
    <w:name w:val="Medium Grid 1 - Accent 21"/>
    <w:basedOn w:val="Normal"/>
    <w:qFormat/>
    <w:rsid w:val="00392249"/>
    <w:pPr>
      <w:ind w:left="720"/>
    </w:pPr>
  </w:style>
  <w:style w:type="character" w:styleId="CommentReference">
    <w:name w:val="annotation reference"/>
    <w:rsid w:val="00E51FD0"/>
    <w:rPr>
      <w:sz w:val="16"/>
      <w:szCs w:val="16"/>
    </w:rPr>
  </w:style>
  <w:style w:type="paragraph" w:styleId="CommentText">
    <w:name w:val="annotation text"/>
    <w:basedOn w:val="Normal"/>
    <w:link w:val="CommentTextChar"/>
    <w:rsid w:val="00E51FD0"/>
    <w:rPr>
      <w:sz w:val="20"/>
      <w:szCs w:val="20"/>
    </w:rPr>
  </w:style>
  <w:style w:type="character" w:customStyle="1" w:styleId="CommentTextChar">
    <w:name w:val="Comment Text Char"/>
    <w:link w:val="CommentText"/>
    <w:rsid w:val="00E51FD0"/>
    <w:rPr>
      <w:lang w:eastAsia="en-US"/>
    </w:rPr>
  </w:style>
  <w:style w:type="paragraph" w:styleId="CommentSubject">
    <w:name w:val="annotation subject"/>
    <w:basedOn w:val="CommentText"/>
    <w:next w:val="CommentText"/>
    <w:link w:val="CommentSubjectChar"/>
    <w:rsid w:val="00E51FD0"/>
    <w:rPr>
      <w:b/>
      <w:bCs/>
    </w:rPr>
  </w:style>
  <w:style w:type="character" w:customStyle="1" w:styleId="CommentSubjectChar">
    <w:name w:val="Comment Subject Char"/>
    <w:link w:val="CommentSubject"/>
    <w:rsid w:val="00E51FD0"/>
    <w:rPr>
      <w:b/>
      <w:bCs/>
      <w:lang w:eastAsia="en-US"/>
    </w:rPr>
  </w:style>
  <w:style w:type="paragraph" w:customStyle="1" w:styleId="MediumList2-Accent21">
    <w:name w:val="Medium List 2 - Accent 21"/>
    <w:hidden/>
    <w:rsid w:val="008E6E7C"/>
    <w:rPr>
      <w:sz w:val="22"/>
      <w:szCs w:val="24"/>
      <w:lang w:val="en-GB"/>
    </w:rPr>
  </w:style>
  <w:style w:type="table" w:styleId="TableGrid">
    <w:name w:val="Table Grid"/>
    <w:basedOn w:val="TableNormal"/>
    <w:uiPriority w:val="59"/>
    <w:rsid w:val="00CA3E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2075"/>
    <w:pPr>
      <w:spacing w:before="100" w:beforeAutospacing="1" w:after="100" w:afterAutospacing="1"/>
    </w:pPr>
    <w:rPr>
      <w:sz w:val="24"/>
      <w:lang w:val="en-US"/>
    </w:rPr>
  </w:style>
  <w:style w:type="character" w:customStyle="1" w:styleId="normaltextrun">
    <w:name w:val="normaltextrun"/>
    <w:rsid w:val="00A22075"/>
  </w:style>
  <w:style w:type="character" w:customStyle="1" w:styleId="eop">
    <w:name w:val="eop"/>
    <w:rsid w:val="00A22075"/>
  </w:style>
  <w:style w:type="character" w:customStyle="1" w:styleId="spellingerror">
    <w:name w:val="spellingerror"/>
    <w:rsid w:val="00A22075"/>
  </w:style>
  <w:style w:type="character" w:customStyle="1" w:styleId="contextualspellingandgrammarerror">
    <w:name w:val="contextualspellingandgrammarerror"/>
    <w:basedOn w:val="DefaultParagraphFont"/>
    <w:rsid w:val="00CC1C6B"/>
  </w:style>
  <w:style w:type="paragraph" w:styleId="ListParagraph">
    <w:name w:val="List Paragraph"/>
    <w:basedOn w:val="Normal"/>
    <w:qFormat/>
    <w:rsid w:val="00E0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6526">
      <w:bodyDiv w:val="1"/>
      <w:marLeft w:val="0"/>
      <w:marRight w:val="0"/>
      <w:marTop w:val="0"/>
      <w:marBottom w:val="0"/>
      <w:divBdr>
        <w:top w:val="none" w:sz="0" w:space="0" w:color="auto"/>
        <w:left w:val="none" w:sz="0" w:space="0" w:color="auto"/>
        <w:bottom w:val="none" w:sz="0" w:space="0" w:color="auto"/>
        <w:right w:val="none" w:sz="0" w:space="0" w:color="auto"/>
      </w:divBdr>
      <w:divsChild>
        <w:div w:id="129369746">
          <w:marLeft w:val="0"/>
          <w:marRight w:val="0"/>
          <w:marTop w:val="0"/>
          <w:marBottom w:val="0"/>
          <w:divBdr>
            <w:top w:val="none" w:sz="0" w:space="0" w:color="auto"/>
            <w:left w:val="none" w:sz="0" w:space="0" w:color="auto"/>
            <w:bottom w:val="none" w:sz="0" w:space="0" w:color="auto"/>
            <w:right w:val="none" w:sz="0" w:space="0" w:color="auto"/>
          </w:divBdr>
        </w:div>
        <w:div w:id="241186961">
          <w:marLeft w:val="0"/>
          <w:marRight w:val="0"/>
          <w:marTop w:val="0"/>
          <w:marBottom w:val="0"/>
          <w:divBdr>
            <w:top w:val="none" w:sz="0" w:space="0" w:color="auto"/>
            <w:left w:val="none" w:sz="0" w:space="0" w:color="auto"/>
            <w:bottom w:val="none" w:sz="0" w:space="0" w:color="auto"/>
            <w:right w:val="none" w:sz="0" w:space="0" w:color="auto"/>
          </w:divBdr>
        </w:div>
        <w:div w:id="250890659">
          <w:marLeft w:val="0"/>
          <w:marRight w:val="0"/>
          <w:marTop w:val="0"/>
          <w:marBottom w:val="0"/>
          <w:divBdr>
            <w:top w:val="none" w:sz="0" w:space="0" w:color="auto"/>
            <w:left w:val="none" w:sz="0" w:space="0" w:color="auto"/>
            <w:bottom w:val="none" w:sz="0" w:space="0" w:color="auto"/>
            <w:right w:val="none" w:sz="0" w:space="0" w:color="auto"/>
          </w:divBdr>
        </w:div>
        <w:div w:id="651642822">
          <w:marLeft w:val="0"/>
          <w:marRight w:val="0"/>
          <w:marTop w:val="0"/>
          <w:marBottom w:val="0"/>
          <w:divBdr>
            <w:top w:val="none" w:sz="0" w:space="0" w:color="auto"/>
            <w:left w:val="none" w:sz="0" w:space="0" w:color="auto"/>
            <w:bottom w:val="none" w:sz="0" w:space="0" w:color="auto"/>
            <w:right w:val="none" w:sz="0" w:space="0" w:color="auto"/>
          </w:divBdr>
        </w:div>
        <w:div w:id="664550374">
          <w:marLeft w:val="0"/>
          <w:marRight w:val="0"/>
          <w:marTop w:val="0"/>
          <w:marBottom w:val="0"/>
          <w:divBdr>
            <w:top w:val="none" w:sz="0" w:space="0" w:color="auto"/>
            <w:left w:val="none" w:sz="0" w:space="0" w:color="auto"/>
            <w:bottom w:val="none" w:sz="0" w:space="0" w:color="auto"/>
            <w:right w:val="none" w:sz="0" w:space="0" w:color="auto"/>
          </w:divBdr>
        </w:div>
        <w:div w:id="730806546">
          <w:marLeft w:val="0"/>
          <w:marRight w:val="0"/>
          <w:marTop w:val="0"/>
          <w:marBottom w:val="0"/>
          <w:divBdr>
            <w:top w:val="none" w:sz="0" w:space="0" w:color="auto"/>
            <w:left w:val="none" w:sz="0" w:space="0" w:color="auto"/>
            <w:bottom w:val="none" w:sz="0" w:space="0" w:color="auto"/>
            <w:right w:val="none" w:sz="0" w:space="0" w:color="auto"/>
          </w:divBdr>
        </w:div>
        <w:div w:id="1029524978">
          <w:marLeft w:val="0"/>
          <w:marRight w:val="0"/>
          <w:marTop w:val="0"/>
          <w:marBottom w:val="0"/>
          <w:divBdr>
            <w:top w:val="none" w:sz="0" w:space="0" w:color="auto"/>
            <w:left w:val="none" w:sz="0" w:space="0" w:color="auto"/>
            <w:bottom w:val="none" w:sz="0" w:space="0" w:color="auto"/>
            <w:right w:val="none" w:sz="0" w:space="0" w:color="auto"/>
          </w:divBdr>
        </w:div>
        <w:div w:id="1657370771">
          <w:marLeft w:val="0"/>
          <w:marRight w:val="0"/>
          <w:marTop w:val="0"/>
          <w:marBottom w:val="0"/>
          <w:divBdr>
            <w:top w:val="none" w:sz="0" w:space="0" w:color="auto"/>
            <w:left w:val="none" w:sz="0" w:space="0" w:color="auto"/>
            <w:bottom w:val="none" w:sz="0" w:space="0" w:color="auto"/>
            <w:right w:val="none" w:sz="0" w:space="0" w:color="auto"/>
          </w:divBdr>
        </w:div>
        <w:div w:id="1682901264">
          <w:marLeft w:val="0"/>
          <w:marRight w:val="0"/>
          <w:marTop w:val="0"/>
          <w:marBottom w:val="0"/>
          <w:divBdr>
            <w:top w:val="none" w:sz="0" w:space="0" w:color="auto"/>
            <w:left w:val="none" w:sz="0" w:space="0" w:color="auto"/>
            <w:bottom w:val="none" w:sz="0" w:space="0" w:color="auto"/>
            <w:right w:val="none" w:sz="0" w:space="0" w:color="auto"/>
          </w:divBdr>
        </w:div>
        <w:div w:id="1977299337">
          <w:marLeft w:val="0"/>
          <w:marRight w:val="0"/>
          <w:marTop w:val="0"/>
          <w:marBottom w:val="0"/>
          <w:divBdr>
            <w:top w:val="none" w:sz="0" w:space="0" w:color="auto"/>
            <w:left w:val="none" w:sz="0" w:space="0" w:color="auto"/>
            <w:bottom w:val="none" w:sz="0" w:space="0" w:color="auto"/>
            <w:right w:val="none" w:sz="0" w:space="0" w:color="auto"/>
          </w:divBdr>
        </w:div>
        <w:div w:id="2021203342">
          <w:marLeft w:val="0"/>
          <w:marRight w:val="0"/>
          <w:marTop w:val="0"/>
          <w:marBottom w:val="0"/>
          <w:divBdr>
            <w:top w:val="none" w:sz="0" w:space="0" w:color="auto"/>
            <w:left w:val="none" w:sz="0" w:space="0" w:color="auto"/>
            <w:bottom w:val="none" w:sz="0" w:space="0" w:color="auto"/>
            <w:right w:val="none" w:sz="0" w:space="0" w:color="auto"/>
          </w:divBdr>
        </w:div>
      </w:divsChild>
    </w:div>
    <w:div w:id="562837344">
      <w:bodyDiv w:val="1"/>
      <w:marLeft w:val="0"/>
      <w:marRight w:val="0"/>
      <w:marTop w:val="0"/>
      <w:marBottom w:val="0"/>
      <w:divBdr>
        <w:top w:val="none" w:sz="0" w:space="0" w:color="auto"/>
        <w:left w:val="none" w:sz="0" w:space="0" w:color="auto"/>
        <w:bottom w:val="none" w:sz="0" w:space="0" w:color="auto"/>
        <w:right w:val="none" w:sz="0" w:space="0" w:color="auto"/>
      </w:divBdr>
      <w:divsChild>
        <w:div w:id="840857295">
          <w:marLeft w:val="0"/>
          <w:marRight w:val="0"/>
          <w:marTop w:val="0"/>
          <w:marBottom w:val="0"/>
          <w:divBdr>
            <w:top w:val="none" w:sz="0" w:space="0" w:color="auto"/>
            <w:left w:val="none" w:sz="0" w:space="0" w:color="auto"/>
            <w:bottom w:val="none" w:sz="0" w:space="0" w:color="auto"/>
            <w:right w:val="none" w:sz="0" w:space="0" w:color="auto"/>
          </w:divBdr>
        </w:div>
        <w:div w:id="622347307">
          <w:marLeft w:val="0"/>
          <w:marRight w:val="0"/>
          <w:marTop w:val="0"/>
          <w:marBottom w:val="0"/>
          <w:divBdr>
            <w:top w:val="none" w:sz="0" w:space="0" w:color="auto"/>
            <w:left w:val="none" w:sz="0" w:space="0" w:color="auto"/>
            <w:bottom w:val="none" w:sz="0" w:space="0" w:color="auto"/>
            <w:right w:val="none" w:sz="0" w:space="0" w:color="auto"/>
          </w:divBdr>
        </w:div>
        <w:div w:id="1223827826">
          <w:marLeft w:val="0"/>
          <w:marRight w:val="0"/>
          <w:marTop w:val="0"/>
          <w:marBottom w:val="0"/>
          <w:divBdr>
            <w:top w:val="none" w:sz="0" w:space="0" w:color="auto"/>
            <w:left w:val="none" w:sz="0" w:space="0" w:color="auto"/>
            <w:bottom w:val="none" w:sz="0" w:space="0" w:color="auto"/>
            <w:right w:val="none" w:sz="0" w:space="0" w:color="auto"/>
          </w:divBdr>
        </w:div>
        <w:div w:id="369189322">
          <w:marLeft w:val="0"/>
          <w:marRight w:val="0"/>
          <w:marTop w:val="0"/>
          <w:marBottom w:val="0"/>
          <w:divBdr>
            <w:top w:val="none" w:sz="0" w:space="0" w:color="auto"/>
            <w:left w:val="none" w:sz="0" w:space="0" w:color="auto"/>
            <w:bottom w:val="none" w:sz="0" w:space="0" w:color="auto"/>
            <w:right w:val="none" w:sz="0" w:space="0" w:color="auto"/>
          </w:divBdr>
        </w:div>
        <w:div w:id="345254318">
          <w:marLeft w:val="0"/>
          <w:marRight w:val="0"/>
          <w:marTop w:val="0"/>
          <w:marBottom w:val="0"/>
          <w:divBdr>
            <w:top w:val="none" w:sz="0" w:space="0" w:color="auto"/>
            <w:left w:val="none" w:sz="0" w:space="0" w:color="auto"/>
            <w:bottom w:val="none" w:sz="0" w:space="0" w:color="auto"/>
            <w:right w:val="none" w:sz="0" w:space="0" w:color="auto"/>
          </w:divBdr>
        </w:div>
        <w:div w:id="497311391">
          <w:marLeft w:val="0"/>
          <w:marRight w:val="0"/>
          <w:marTop w:val="0"/>
          <w:marBottom w:val="0"/>
          <w:divBdr>
            <w:top w:val="none" w:sz="0" w:space="0" w:color="auto"/>
            <w:left w:val="none" w:sz="0" w:space="0" w:color="auto"/>
            <w:bottom w:val="none" w:sz="0" w:space="0" w:color="auto"/>
            <w:right w:val="none" w:sz="0" w:space="0" w:color="auto"/>
          </w:divBdr>
        </w:div>
        <w:div w:id="197351440">
          <w:marLeft w:val="0"/>
          <w:marRight w:val="0"/>
          <w:marTop w:val="0"/>
          <w:marBottom w:val="0"/>
          <w:divBdr>
            <w:top w:val="none" w:sz="0" w:space="0" w:color="auto"/>
            <w:left w:val="none" w:sz="0" w:space="0" w:color="auto"/>
            <w:bottom w:val="none" w:sz="0" w:space="0" w:color="auto"/>
            <w:right w:val="none" w:sz="0" w:space="0" w:color="auto"/>
          </w:divBdr>
        </w:div>
        <w:div w:id="2115401295">
          <w:marLeft w:val="0"/>
          <w:marRight w:val="0"/>
          <w:marTop w:val="0"/>
          <w:marBottom w:val="0"/>
          <w:divBdr>
            <w:top w:val="none" w:sz="0" w:space="0" w:color="auto"/>
            <w:left w:val="none" w:sz="0" w:space="0" w:color="auto"/>
            <w:bottom w:val="none" w:sz="0" w:space="0" w:color="auto"/>
            <w:right w:val="none" w:sz="0" w:space="0" w:color="auto"/>
          </w:divBdr>
        </w:div>
        <w:div w:id="1361010313">
          <w:marLeft w:val="0"/>
          <w:marRight w:val="0"/>
          <w:marTop w:val="0"/>
          <w:marBottom w:val="0"/>
          <w:divBdr>
            <w:top w:val="none" w:sz="0" w:space="0" w:color="auto"/>
            <w:left w:val="none" w:sz="0" w:space="0" w:color="auto"/>
            <w:bottom w:val="none" w:sz="0" w:space="0" w:color="auto"/>
            <w:right w:val="none" w:sz="0" w:space="0" w:color="auto"/>
          </w:divBdr>
        </w:div>
        <w:div w:id="1591230545">
          <w:marLeft w:val="0"/>
          <w:marRight w:val="0"/>
          <w:marTop w:val="0"/>
          <w:marBottom w:val="0"/>
          <w:divBdr>
            <w:top w:val="none" w:sz="0" w:space="0" w:color="auto"/>
            <w:left w:val="none" w:sz="0" w:space="0" w:color="auto"/>
            <w:bottom w:val="none" w:sz="0" w:space="0" w:color="auto"/>
            <w:right w:val="none" w:sz="0" w:space="0" w:color="auto"/>
          </w:divBdr>
        </w:div>
        <w:div w:id="39282578">
          <w:marLeft w:val="0"/>
          <w:marRight w:val="0"/>
          <w:marTop w:val="0"/>
          <w:marBottom w:val="0"/>
          <w:divBdr>
            <w:top w:val="none" w:sz="0" w:space="0" w:color="auto"/>
            <w:left w:val="none" w:sz="0" w:space="0" w:color="auto"/>
            <w:bottom w:val="none" w:sz="0" w:space="0" w:color="auto"/>
            <w:right w:val="none" w:sz="0" w:space="0" w:color="auto"/>
          </w:divBdr>
        </w:div>
        <w:div w:id="1779333523">
          <w:marLeft w:val="0"/>
          <w:marRight w:val="0"/>
          <w:marTop w:val="0"/>
          <w:marBottom w:val="0"/>
          <w:divBdr>
            <w:top w:val="none" w:sz="0" w:space="0" w:color="auto"/>
            <w:left w:val="none" w:sz="0" w:space="0" w:color="auto"/>
            <w:bottom w:val="none" w:sz="0" w:space="0" w:color="auto"/>
            <w:right w:val="none" w:sz="0" w:space="0" w:color="auto"/>
          </w:divBdr>
        </w:div>
      </w:divsChild>
    </w:div>
    <w:div w:id="789204211">
      <w:bodyDiv w:val="1"/>
      <w:marLeft w:val="0"/>
      <w:marRight w:val="0"/>
      <w:marTop w:val="0"/>
      <w:marBottom w:val="0"/>
      <w:divBdr>
        <w:top w:val="none" w:sz="0" w:space="0" w:color="auto"/>
        <w:left w:val="none" w:sz="0" w:space="0" w:color="auto"/>
        <w:bottom w:val="none" w:sz="0" w:space="0" w:color="auto"/>
        <w:right w:val="none" w:sz="0" w:space="0" w:color="auto"/>
      </w:divBdr>
    </w:div>
    <w:div w:id="1521317805">
      <w:bodyDiv w:val="1"/>
      <w:marLeft w:val="0"/>
      <w:marRight w:val="0"/>
      <w:marTop w:val="0"/>
      <w:marBottom w:val="0"/>
      <w:divBdr>
        <w:top w:val="none" w:sz="0" w:space="0" w:color="auto"/>
        <w:left w:val="none" w:sz="0" w:space="0" w:color="auto"/>
        <w:bottom w:val="none" w:sz="0" w:space="0" w:color="auto"/>
        <w:right w:val="none" w:sz="0" w:space="0" w:color="auto"/>
      </w:divBdr>
      <w:divsChild>
        <w:div w:id="1525092547">
          <w:marLeft w:val="0"/>
          <w:marRight w:val="0"/>
          <w:marTop w:val="0"/>
          <w:marBottom w:val="0"/>
          <w:divBdr>
            <w:top w:val="none" w:sz="0" w:space="0" w:color="auto"/>
            <w:left w:val="none" w:sz="0" w:space="0" w:color="auto"/>
            <w:bottom w:val="none" w:sz="0" w:space="0" w:color="auto"/>
            <w:right w:val="none" w:sz="0" w:space="0" w:color="auto"/>
          </w:divBdr>
        </w:div>
        <w:div w:id="919798821">
          <w:marLeft w:val="0"/>
          <w:marRight w:val="0"/>
          <w:marTop w:val="0"/>
          <w:marBottom w:val="0"/>
          <w:divBdr>
            <w:top w:val="none" w:sz="0" w:space="0" w:color="auto"/>
            <w:left w:val="none" w:sz="0" w:space="0" w:color="auto"/>
            <w:bottom w:val="none" w:sz="0" w:space="0" w:color="auto"/>
            <w:right w:val="none" w:sz="0" w:space="0" w:color="auto"/>
          </w:divBdr>
          <w:divsChild>
            <w:div w:id="495001727">
              <w:marLeft w:val="-75"/>
              <w:marRight w:val="0"/>
              <w:marTop w:val="30"/>
              <w:marBottom w:val="30"/>
              <w:divBdr>
                <w:top w:val="none" w:sz="0" w:space="0" w:color="auto"/>
                <w:left w:val="none" w:sz="0" w:space="0" w:color="auto"/>
                <w:bottom w:val="none" w:sz="0" w:space="0" w:color="auto"/>
                <w:right w:val="none" w:sz="0" w:space="0" w:color="auto"/>
              </w:divBdr>
              <w:divsChild>
                <w:div w:id="1071385670">
                  <w:marLeft w:val="0"/>
                  <w:marRight w:val="0"/>
                  <w:marTop w:val="0"/>
                  <w:marBottom w:val="0"/>
                  <w:divBdr>
                    <w:top w:val="none" w:sz="0" w:space="0" w:color="auto"/>
                    <w:left w:val="none" w:sz="0" w:space="0" w:color="auto"/>
                    <w:bottom w:val="none" w:sz="0" w:space="0" w:color="auto"/>
                    <w:right w:val="none" w:sz="0" w:space="0" w:color="auto"/>
                  </w:divBdr>
                  <w:divsChild>
                    <w:div w:id="558828169">
                      <w:marLeft w:val="0"/>
                      <w:marRight w:val="0"/>
                      <w:marTop w:val="0"/>
                      <w:marBottom w:val="0"/>
                      <w:divBdr>
                        <w:top w:val="none" w:sz="0" w:space="0" w:color="auto"/>
                        <w:left w:val="none" w:sz="0" w:space="0" w:color="auto"/>
                        <w:bottom w:val="none" w:sz="0" w:space="0" w:color="auto"/>
                        <w:right w:val="none" w:sz="0" w:space="0" w:color="auto"/>
                      </w:divBdr>
                    </w:div>
                  </w:divsChild>
                </w:div>
                <w:div w:id="1715811974">
                  <w:marLeft w:val="0"/>
                  <w:marRight w:val="0"/>
                  <w:marTop w:val="0"/>
                  <w:marBottom w:val="0"/>
                  <w:divBdr>
                    <w:top w:val="none" w:sz="0" w:space="0" w:color="auto"/>
                    <w:left w:val="none" w:sz="0" w:space="0" w:color="auto"/>
                    <w:bottom w:val="none" w:sz="0" w:space="0" w:color="auto"/>
                    <w:right w:val="none" w:sz="0" w:space="0" w:color="auto"/>
                  </w:divBdr>
                  <w:divsChild>
                    <w:div w:id="1953244237">
                      <w:marLeft w:val="0"/>
                      <w:marRight w:val="0"/>
                      <w:marTop w:val="0"/>
                      <w:marBottom w:val="0"/>
                      <w:divBdr>
                        <w:top w:val="none" w:sz="0" w:space="0" w:color="auto"/>
                        <w:left w:val="none" w:sz="0" w:space="0" w:color="auto"/>
                        <w:bottom w:val="none" w:sz="0" w:space="0" w:color="auto"/>
                        <w:right w:val="none" w:sz="0" w:space="0" w:color="auto"/>
                      </w:divBdr>
                    </w:div>
                    <w:div w:id="1083768987">
                      <w:marLeft w:val="0"/>
                      <w:marRight w:val="0"/>
                      <w:marTop w:val="0"/>
                      <w:marBottom w:val="0"/>
                      <w:divBdr>
                        <w:top w:val="none" w:sz="0" w:space="0" w:color="auto"/>
                        <w:left w:val="none" w:sz="0" w:space="0" w:color="auto"/>
                        <w:bottom w:val="none" w:sz="0" w:space="0" w:color="auto"/>
                        <w:right w:val="none" w:sz="0" w:space="0" w:color="auto"/>
                      </w:divBdr>
                    </w:div>
                    <w:div w:id="878469830">
                      <w:marLeft w:val="0"/>
                      <w:marRight w:val="0"/>
                      <w:marTop w:val="0"/>
                      <w:marBottom w:val="0"/>
                      <w:divBdr>
                        <w:top w:val="none" w:sz="0" w:space="0" w:color="auto"/>
                        <w:left w:val="none" w:sz="0" w:space="0" w:color="auto"/>
                        <w:bottom w:val="none" w:sz="0" w:space="0" w:color="auto"/>
                        <w:right w:val="none" w:sz="0" w:space="0" w:color="auto"/>
                      </w:divBdr>
                    </w:div>
                  </w:divsChild>
                </w:div>
                <w:div w:id="162668274">
                  <w:marLeft w:val="0"/>
                  <w:marRight w:val="0"/>
                  <w:marTop w:val="0"/>
                  <w:marBottom w:val="0"/>
                  <w:divBdr>
                    <w:top w:val="none" w:sz="0" w:space="0" w:color="auto"/>
                    <w:left w:val="none" w:sz="0" w:space="0" w:color="auto"/>
                    <w:bottom w:val="none" w:sz="0" w:space="0" w:color="auto"/>
                    <w:right w:val="none" w:sz="0" w:space="0" w:color="auto"/>
                  </w:divBdr>
                  <w:divsChild>
                    <w:div w:id="1130394436">
                      <w:marLeft w:val="0"/>
                      <w:marRight w:val="0"/>
                      <w:marTop w:val="0"/>
                      <w:marBottom w:val="0"/>
                      <w:divBdr>
                        <w:top w:val="none" w:sz="0" w:space="0" w:color="auto"/>
                        <w:left w:val="none" w:sz="0" w:space="0" w:color="auto"/>
                        <w:bottom w:val="none" w:sz="0" w:space="0" w:color="auto"/>
                        <w:right w:val="none" w:sz="0" w:space="0" w:color="auto"/>
                      </w:divBdr>
                    </w:div>
                    <w:div w:id="547255368">
                      <w:marLeft w:val="0"/>
                      <w:marRight w:val="0"/>
                      <w:marTop w:val="0"/>
                      <w:marBottom w:val="0"/>
                      <w:divBdr>
                        <w:top w:val="none" w:sz="0" w:space="0" w:color="auto"/>
                        <w:left w:val="none" w:sz="0" w:space="0" w:color="auto"/>
                        <w:bottom w:val="none" w:sz="0" w:space="0" w:color="auto"/>
                        <w:right w:val="none" w:sz="0" w:space="0" w:color="auto"/>
                      </w:divBdr>
                    </w:div>
                    <w:div w:id="652179962">
                      <w:marLeft w:val="0"/>
                      <w:marRight w:val="0"/>
                      <w:marTop w:val="0"/>
                      <w:marBottom w:val="0"/>
                      <w:divBdr>
                        <w:top w:val="none" w:sz="0" w:space="0" w:color="auto"/>
                        <w:left w:val="none" w:sz="0" w:space="0" w:color="auto"/>
                        <w:bottom w:val="none" w:sz="0" w:space="0" w:color="auto"/>
                        <w:right w:val="none" w:sz="0" w:space="0" w:color="auto"/>
                      </w:divBdr>
                    </w:div>
                  </w:divsChild>
                </w:div>
                <w:div w:id="2134786043">
                  <w:marLeft w:val="0"/>
                  <w:marRight w:val="0"/>
                  <w:marTop w:val="0"/>
                  <w:marBottom w:val="0"/>
                  <w:divBdr>
                    <w:top w:val="none" w:sz="0" w:space="0" w:color="auto"/>
                    <w:left w:val="none" w:sz="0" w:space="0" w:color="auto"/>
                    <w:bottom w:val="none" w:sz="0" w:space="0" w:color="auto"/>
                    <w:right w:val="none" w:sz="0" w:space="0" w:color="auto"/>
                  </w:divBdr>
                  <w:divsChild>
                    <w:div w:id="1172186256">
                      <w:marLeft w:val="0"/>
                      <w:marRight w:val="0"/>
                      <w:marTop w:val="0"/>
                      <w:marBottom w:val="0"/>
                      <w:divBdr>
                        <w:top w:val="none" w:sz="0" w:space="0" w:color="auto"/>
                        <w:left w:val="none" w:sz="0" w:space="0" w:color="auto"/>
                        <w:bottom w:val="none" w:sz="0" w:space="0" w:color="auto"/>
                        <w:right w:val="none" w:sz="0" w:space="0" w:color="auto"/>
                      </w:divBdr>
                    </w:div>
                    <w:div w:id="1258559756">
                      <w:marLeft w:val="0"/>
                      <w:marRight w:val="0"/>
                      <w:marTop w:val="0"/>
                      <w:marBottom w:val="0"/>
                      <w:divBdr>
                        <w:top w:val="none" w:sz="0" w:space="0" w:color="auto"/>
                        <w:left w:val="none" w:sz="0" w:space="0" w:color="auto"/>
                        <w:bottom w:val="none" w:sz="0" w:space="0" w:color="auto"/>
                        <w:right w:val="none" w:sz="0" w:space="0" w:color="auto"/>
                      </w:divBdr>
                    </w:div>
                  </w:divsChild>
                </w:div>
                <w:div w:id="958949341">
                  <w:marLeft w:val="0"/>
                  <w:marRight w:val="0"/>
                  <w:marTop w:val="0"/>
                  <w:marBottom w:val="0"/>
                  <w:divBdr>
                    <w:top w:val="none" w:sz="0" w:space="0" w:color="auto"/>
                    <w:left w:val="none" w:sz="0" w:space="0" w:color="auto"/>
                    <w:bottom w:val="none" w:sz="0" w:space="0" w:color="auto"/>
                    <w:right w:val="none" w:sz="0" w:space="0" w:color="auto"/>
                  </w:divBdr>
                  <w:divsChild>
                    <w:div w:id="391582627">
                      <w:marLeft w:val="0"/>
                      <w:marRight w:val="0"/>
                      <w:marTop w:val="0"/>
                      <w:marBottom w:val="0"/>
                      <w:divBdr>
                        <w:top w:val="none" w:sz="0" w:space="0" w:color="auto"/>
                        <w:left w:val="none" w:sz="0" w:space="0" w:color="auto"/>
                        <w:bottom w:val="none" w:sz="0" w:space="0" w:color="auto"/>
                        <w:right w:val="none" w:sz="0" w:space="0" w:color="auto"/>
                      </w:divBdr>
                    </w:div>
                    <w:div w:id="1404177396">
                      <w:marLeft w:val="0"/>
                      <w:marRight w:val="0"/>
                      <w:marTop w:val="0"/>
                      <w:marBottom w:val="0"/>
                      <w:divBdr>
                        <w:top w:val="none" w:sz="0" w:space="0" w:color="auto"/>
                        <w:left w:val="none" w:sz="0" w:space="0" w:color="auto"/>
                        <w:bottom w:val="none" w:sz="0" w:space="0" w:color="auto"/>
                        <w:right w:val="none" w:sz="0" w:space="0" w:color="auto"/>
                      </w:divBdr>
                    </w:div>
                    <w:div w:id="634067374">
                      <w:marLeft w:val="0"/>
                      <w:marRight w:val="0"/>
                      <w:marTop w:val="0"/>
                      <w:marBottom w:val="0"/>
                      <w:divBdr>
                        <w:top w:val="none" w:sz="0" w:space="0" w:color="auto"/>
                        <w:left w:val="none" w:sz="0" w:space="0" w:color="auto"/>
                        <w:bottom w:val="none" w:sz="0" w:space="0" w:color="auto"/>
                        <w:right w:val="none" w:sz="0" w:space="0" w:color="auto"/>
                      </w:divBdr>
                    </w:div>
                  </w:divsChild>
                </w:div>
                <w:div w:id="914315578">
                  <w:marLeft w:val="0"/>
                  <w:marRight w:val="0"/>
                  <w:marTop w:val="0"/>
                  <w:marBottom w:val="0"/>
                  <w:divBdr>
                    <w:top w:val="none" w:sz="0" w:space="0" w:color="auto"/>
                    <w:left w:val="none" w:sz="0" w:space="0" w:color="auto"/>
                    <w:bottom w:val="none" w:sz="0" w:space="0" w:color="auto"/>
                    <w:right w:val="none" w:sz="0" w:space="0" w:color="auto"/>
                  </w:divBdr>
                  <w:divsChild>
                    <w:div w:id="1012024493">
                      <w:marLeft w:val="0"/>
                      <w:marRight w:val="0"/>
                      <w:marTop w:val="0"/>
                      <w:marBottom w:val="0"/>
                      <w:divBdr>
                        <w:top w:val="none" w:sz="0" w:space="0" w:color="auto"/>
                        <w:left w:val="none" w:sz="0" w:space="0" w:color="auto"/>
                        <w:bottom w:val="none" w:sz="0" w:space="0" w:color="auto"/>
                        <w:right w:val="none" w:sz="0" w:space="0" w:color="auto"/>
                      </w:divBdr>
                    </w:div>
                  </w:divsChild>
                </w:div>
                <w:div w:id="2141874433">
                  <w:marLeft w:val="0"/>
                  <w:marRight w:val="0"/>
                  <w:marTop w:val="0"/>
                  <w:marBottom w:val="0"/>
                  <w:divBdr>
                    <w:top w:val="none" w:sz="0" w:space="0" w:color="auto"/>
                    <w:left w:val="none" w:sz="0" w:space="0" w:color="auto"/>
                    <w:bottom w:val="none" w:sz="0" w:space="0" w:color="auto"/>
                    <w:right w:val="none" w:sz="0" w:space="0" w:color="auto"/>
                  </w:divBdr>
                  <w:divsChild>
                    <w:div w:id="608973339">
                      <w:marLeft w:val="0"/>
                      <w:marRight w:val="0"/>
                      <w:marTop w:val="0"/>
                      <w:marBottom w:val="0"/>
                      <w:divBdr>
                        <w:top w:val="none" w:sz="0" w:space="0" w:color="auto"/>
                        <w:left w:val="none" w:sz="0" w:space="0" w:color="auto"/>
                        <w:bottom w:val="none" w:sz="0" w:space="0" w:color="auto"/>
                        <w:right w:val="none" w:sz="0" w:space="0" w:color="auto"/>
                      </w:divBdr>
                    </w:div>
                    <w:div w:id="1494251191">
                      <w:marLeft w:val="0"/>
                      <w:marRight w:val="0"/>
                      <w:marTop w:val="0"/>
                      <w:marBottom w:val="0"/>
                      <w:divBdr>
                        <w:top w:val="none" w:sz="0" w:space="0" w:color="auto"/>
                        <w:left w:val="none" w:sz="0" w:space="0" w:color="auto"/>
                        <w:bottom w:val="none" w:sz="0" w:space="0" w:color="auto"/>
                        <w:right w:val="none" w:sz="0" w:space="0" w:color="auto"/>
                      </w:divBdr>
                    </w:div>
                    <w:div w:id="2053846597">
                      <w:marLeft w:val="0"/>
                      <w:marRight w:val="0"/>
                      <w:marTop w:val="0"/>
                      <w:marBottom w:val="0"/>
                      <w:divBdr>
                        <w:top w:val="none" w:sz="0" w:space="0" w:color="auto"/>
                        <w:left w:val="none" w:sz="0" w:space="0" w:color="auto"/>
                        <w:bottom w:val="none" w:sz="0" w:space="0" w:color="auto"/>
                        <w:right w:val="none" w:sz="0" w:space="0" w:color="auto"/>
                      </w:divBdr>
                    </w:div>
                  </w:divsChild>
                </w:div>
                <w:div w:id="1648246607">
                  <w:marLeft w:val="0"/>
                  <w:marRight w:val="0"/>
                  <w:marTop w:val="0"/>
                  <w:marBottom w:val="0"/>
                  <w:divBdr>
                    <w:top w:val="none" w:sz="0" w:space="0" w:color="auto"/>
                    <w:left w:val="none" w:sz="0" w:space="0" w:color="auto"/>
                    <w:bottom w:val="none" w:sz="0" w:space="0" w:color="auto"/>
                    <w:right w:val="none" w:sz="0" w:space="0" w:color="auto"/>
                  </w:divBdr>
                  <w:divsChild>
                    <w:div w:id="1745033354">
                      <w:marLeft w:val="0"/>
                      <w:marRight w:val="0"/>
                      <w:marTop w:val="0"/>
                      <w:marBottom w:val="0"/>
                      <w:divBdr>
                        <w:top w:val="none" w:sz="0" w:space="0" w:color="auto"/>
                        <w:left w:val="none" w:sz="0" w:space="0" w:color="auto"/>
                        <w:bottom w:val="none" w:sz="0" w:space="0" w:color="auto"/>
                        <w:right w:val="none" w:sz="0" w:space="0" w:color="auto"/>
                      </w:divBdr>
                    </w:div>
                  </w:divsChild>
                </w:div>
                <w:div w:id="1085616427">
                  <w:marLeft w:val="0"/>
                  <w:marRight w:val="0"/>
                  <w:marTop w:val="0"/>
                  <w:marBottom w:val="0"/>
                  <w:divBdr>
                    <w:top w:val="none" w:sz="0" w:space="0" w:color="auto"/>
                    <w:left w:val="none" w:sz="0" w:space="0" w:color="auto"/>
                    <w:bottom w:val="none" w:sz="0" w:space="0" w:color="auto"/>
                    <w:right w:val="none" w:sz="0" w:space="0" w:color="auto"/>
                  </w:divBdr>
                  <w:divsChild>
                    <w:div w:id="1167207674">
                      <w:marLeft w:val="0"/>
                      <w:marRight w:val="0"/>
                      <w:marTop w:val="0"/>
                      <w:marBottom w:val="0"/>
                      <w:divBdr>
                        <w:top w:val="none" w:sz="0" w:space="0" w:color="auto"/>
                        <w:left w:val="none" w:sz="0" w:space="0" w:color="auto"/>
                        <w:bottom w:val="none" w:sz="0" w:space="0" w:color="auto"/>
                        <w:right w:val="none" w:sz="0" w:space="0" w:color="auto"/>
                      </w:divBdr>
                    </w:div>
                    <w:div w:id="1991514125">
                      <w:marLeft w:val="0"/>
                      <w:marRight w:val="0"/>
                      <w:marTop w:val="0"/>
                      <w:marBottom w:val="0"/>
                      <w:divBdr>
                        <w:top w:val="none" w:sz="0" w:space="0" w:color="auto"/>
                        <w:left w:val="none" w:sz="0" w:space="0" w:color="auto"/>
                        <w:bottom w:val="none" w:sz="0" w:space="0" w:color="auto"/>
                        <w:right w:val="none" w:sz="0" w:space="0" w:color="auto"/>
                      </w:divBdr>
                    </w:div>
                    <w:div w:id="880362212">
                      <w:marLeft w:val="0"/>
                      <w:marRight w:val="0"/>
                      <w:marTop w:val="0"/>
                      <w:marBottom w:val="0"/>
                      <w:divBdr>
                        <w:top w:val="none" w:sz="0" w:space="0" w:color="auto"/>
                        <w:left w:val="none" w:sz="0" w:space="0" w:color="auto"/>
                        <w:bottom w:val="none" w:sz="0" w:space="0" w:color="auto"/>
                        <w:right w:val="none" w:sz="0" w:space="0" w:color="auto"/>
                      </w:divBdr>
                    </w:div>
                  </w:divsChild>
                </w:div>
                <w:div w:id="2056194164">
                  <w:marLeft w:val="0"/>
                  <w:marRight w:val="0"/>
                  <w:marTop w:val="0"/>
                  <w:marBottom w:val="0"/>
                  <w:divBdr>
                    <w:top w:val="none" w:sz="0" w:space="0" w:color="auto"/>
                    <w:left w:val="none" w:sz="0" w:space="0" w:color="auto"/>
                    <w:bottom w:val="none" w:sz="0" w:space="0" w:color="auto"/>
                    <w:right w:val="none" w:sz="0" w:space="0" w:color="auto"/>
                  </w:divBdr>
                  <w:divsChild>
                    <w:div w:id="1186552758">
                      <w:marLeft w:val="0"/>
                      <w:marRight w:val="0"/>
                      <w:marTop w:val="0"/>
                      <w:marBottom w:val="0"/>
                      <w:divBdr>
                        <w:top w:val="none" w:sz="0" w:space="0" w:color="auto"/>
                        <w:left w:val="none" w:sz="0" w:space="0" w:color="auto"/>
                        <w:bottom w:val="none" w:sz="0" w:space="0" w:color="auto"/>
                        <w:right w:val="none" w:sz="0" w:space="0" w:color="auto"/>
                      </w:divBdr>
                    </w:div>
                  </w:divsChild>
                </w:div>
                <w:div w:id="1319580992">
                  <w:marLeft w:val="0"/>
                  <w:marRight w:val="0"/>
                  <w:marTop w:val="0"/>
                  <w:marBottom w:val="0"/>
                  <w:divBdr>
                    <w:top w:val="none" w:sz="0" w:space="0" w:color="auto"/>
                    <w:left w:val="none" w:sz="0" w:space="0" w:color="auto"/>
                    <w:bottom w:val="none" w:sz="0" w:space="0" w:color="auto"/>
                    <w:right w:val="none" w:sz="0" w:space="0" w:color="auto"/>
                  </w:divBdr>
                  <w:divsChild>
                    <w:div w:id="1163812483">
                      <w:marLeft w:val="0"/>
                      <w:marRight w:val="0"/>
                      <w:marTop w:val="0"/>
                      <w:marBottom w:val="0"/>
                      <w:divBdr>
                        <w:top w:val="none" w:sz="0" w:space="0" w:color="auto"/>
                        <w:left w:val="none" w:sz="0" w:space="0" w:color="auto"/>
                        <w:bottom w:val="none" w:sz="0" w:space="0" w:color="auto"/>
                        <w:right w:val="none" w:sz="0" w:space="0" w:color="auto"/>
                      </w:divBdr>
                    </w:div>
                    <w:div w:id="1991329082">
                      <w:marLeft w:val="0"/>
                      <w:marRight w:val="0"/>
                      <w:marTop w:val="0"/>
                      <w:marBottom w:val="0"/>
                      <w:divBdr>
                        <w:top w:val="none" w:sz="0" w:space="0" w:color="auto"/>
                        <w:left w:val="none" w:sz="0" w:space="0" w:color="auto"/>
                        <w:bottom w:val="none" w:sz="0" w:space="0" w:color="auto"/>
                        <w:right w:val="none" w:sz="0" w:space="0" w:color="auto"/>
                      </w:divBdr>
                    </w:div>
                    <w:div w:id="1681395558">
                      <w:marLeft w:val="0"/>
                      <w:marRight w:val="0"/>
                      <w:marTop w:val="0"/>
                      <w:marBottom w:val="0"/>
                      <w:divBdr>
                        <w:top w:val="none" w:sz="0" w:space="0" w:color="auto"/>
                        <w:left w:val="none" w:sz="0" w:space="0" w:color="auto"/>
                        <w:bottom w:val="none" w:sz="0" w:space="0" w:color="auto"/>
                        <w:right w:val="none" w:sz="0" w:space="0" w:color="auto"/>
                      </w:divBdr>
                    </w:div>
                  </w:divsChild>
                </w:div>
                <w:div w:id="924191676">
                  <w:marLeft w:val="0"/>
                  <w:marRight w:val="0"/>
                  <w:marTop w:val="0"/>
                  <w:marBottom w:val="0"/>
                  <w:divBdr>
                    <w:top w:val="none" w:sz="0" w:space="0" w:color="auto"/>
                    <w:left w:val="none" w:sz="0" w:space="0" w:color="auto"/>
                    <w:bottom w:val="none" w:sz="0" w:space="0" w:color="auto"/>
                    <w:right w:val="none" w:sz="0" w:space="0" w:color="auto"/>
                  </w:divBdr>
                  <w:divsChild>
                    <w:div w:id="1708069657">
                      <w:marLeft w:val="0"/>
                      <w:marRight w:val="0"/>
                      <w:marTop w:val="0"/>
                      <w:marBottom w:val="0"/>
                      <w:divBdr>
                        <w:top w:val="none" w:sz="0" w:space="0" w:color="auto"/>
                        <w:left w:val="none" w:sz="0" w:space="0" w:color="auto"/>
                        <w:bottom w:val="none" w:sz="0" w:space="0" w:color="auto"/>
                        <w:right w:val="none" w:sz="0" w:space="0" w:color="auto"/>
                      </w:divBdr>
                    </w:div>
                  </w:divsChild>
                </w:div>
                <w:div w:id="1909001938">
                  <w:marLeft w:val="0"/>
                  <w:marRight w:val="0"/>
                  <w:marTop w:val="0"/>
                  <w:marBottom w:val="0"/>
                  <w:divBdr>
                    <w:top w:val="none" w:sz="0" w:space="0" w:color="auto"/>
                    <w:left w:val="none" w:sz="0" w:space="0" w:color="auto"/>
                    <w:bottom w:val="none" w:sz="0" w:space="0" w:color="auto"/>
                    <w:right w:val="none" w:sz="0" w:space="0" w:color="auto"/>
                  </w:divBdr>
                  <w:divsChild>
                    <w:div w:id="695665874">
                      <w:marLeft w:val="0"/>
                      <w:marRight w:val="0"/>
                      <w:marTop w:val="0"/>
                      <w:marBottom w:val="0"/>
                      <w:divBdr>
                        <w:top w:val="none" w:sz="0" w:space="0" w:color="auto"/>
                        <w:left w:val="none" w:sz="0" w:space="0" w:color="auto"/>
                        <w:bottom w:val="none" w:sz="0" w:space="0" w:color="auto"/>
                        <w:right w:val="none" w:sz="0" w:space="0" w:color="auto"/>
                      </w:divBdr>
                    </w:div>
                    <w:div w:id="1938101281">
                      <w:marLeft w:val="0"/>
                      <w:marRight w:val="0"/>
                      <w:marTop w:val="0"/>
                      <w:marBottom w:val="0"/>
                      <w:divBdr>
                        <w:top w:val="none" w:sz="0" w:space="0" w:color="auto"/>
                        <w:left w:val="none" w:sz="0" w:space="0" w:color="auto"/>
                        <w:bottom w:val="none" w:sz="0" w:space="0" w:color="auto"/>
                        <w:right w:val="none" w:sz="0" w:space="0" w:color="auto"/>
                      </w:divBdr>
                    </w:div>
                    <w:div w:id="1368871925">
                      <w:marLeft w:val="0"/>
                      <w:marRight w:val="0"/>
                      <w:marTop w:val="0"/>
                      <w:marBottom w:val="0"/>
                      <w:divBdr>
                        <w:top w:val="none" w:sz="0" w:space="0" w:color="auto"/>
                        <w:left w:val="none" w:sz="0" w:space="0" w:color="auto"/>
                        <w:bottom w:val="none" w:sz="0" w:space="0" w:color="auto"/>
                        <w:right w:val="none" w:sz="0" w:space="0" w:color="auto"/>
                      </w:divBdr>
                    </w:div>
                  </w:divsChild>
                </w:div>
                <w:div w:id="738333833">
                  <w:marLeft w:val="0"/>
                  <w:marRight w:val="0"/>
                  <w:marTop w:val="0"/>
                  <w:marBottom w:val="0"/>
                  <w:divBdr>
                    <w:top w:val="none" w:sz="0" w:space="0" w:color="auto"/>
                    <w:left w:val="none" w:sz="0" w:space="0" w:color="auto"/>
                    <w:bottom w:val="none" w:sz="0" w:space="0" w:color="auto"/>
                    <w:right w:val="none" w:sz="0" w:space="0" w:color="auto"/>
                  </w:divBdr>
                  <w:divsChild>
                    <w:div w:id="508256494">
                      <w:marLeft w:val="0"/>
                      <w:marRight w:val="0"/>
                      <w:marTop w:val="0"/>
                      <w:marBottom w:val="0"/>
                      <w:divBdr>
                        <w:top w:val="none" w:sz="0" w:space="0" w:color="auto"/>
                        <w:left w:val="none" w:sz="0" w:space="0" w:color="auto"/>
                        <w:bottom w:val="none" w:sz="0" w:space="0" w:color="auto"/>
                        <w:right w:val="none" w:sz="0" w:space="0" w:color="auto"/>
                      </w:divBdr>
                    </w:div>
                  </w:divsChild>
                </w:div>
                <w:div w:id="1082218417">
                  <w:marLeft w:val="0"/>
                  <w:marRight w:val="0"/>
                  <w:marTop w:val="0"/>
                  <w:marBottom w:val="0"/>
                  <w:divBdr>
                    <w:top w:val="none" w:sz="0" w:space="0" w:color="auto"/>
                    <w:left w:val="none" w:sz="0" w:space="0" w:color="auto"/>
                    <w:bottom w:val="none" w:sz="0" w:space="0" w:color="auto"/>
                    <w:right w:val="none" w:sz="0" w:space="0" w:color="auto"/>
                  </w:divBdr>
                  <w:divsChild>
                    <w:div w:id="1621378057">
                      <w:marLeft w:val="0"/>
                      <w:marRight w:val="0"/>
                      <w:marTop w:val="0"/>
                      <w:marBottom w:val="0"/>
                      <w:divBdr>
                        <w:top w:val="none" w:sz="0" w:space="0" w:color="auto"/>
                        <w:left w:val="none" w:sz="0" w:space="0" w:color="auto"/>
                        <w:bottom w:val="none" w:sz="0" w:space="0" w:color="auto"/>
                        <w:right w:val="none" w:sz="0" w:space="0" w:color="auto"/>
                      </w:divBdr>
                    </w:div>
                    <w:div w:id="827475450">
                      <w:marLeft w:val="0"/>
                      <w:marRight w:val="0"/>
                      <w:marTop w:val="0"/>
                      <w:marBottom w:val="0"/>
                      <w:divBdr>
                        <w:top w:val="none" w:sz="0" w:space="0" w:color="auto"/>
                        <w:left w:val="none" w:sz="0" w:space="0" w:color="auto"/>
                        <w:bottom w:val="none" w:sz="0" w:space="0" w:color="auto"/>
                        <w:right w:val="none" w:sz="0" w:space="0" w:color="auto"/>
                      </w:divBdr>
                    </w:div>
                    <w:div w:id="754740944">
                      <w:marLeft w:val="0"/>
                      <w:marRight w:val="0"/>
                      <w:marTop w:val="0"/>
                      <w:marBottom w:val="0"/>
                      <w:divBdr>
                        <w:top w:val="none" w:sz="0" w:space="0" w:color="auto"/>
                        <w:left w:val="none" w:sz="0" w:space="0" w:color="auto"/>
                        <w:bottom w:val="none" w:sz="0" w:space="0" w:color="auto"/>
                        <w:right w:val="none" w:sz="0" w:space="0" w:color="auto"/>
                      </w:divBdr>
                    </w:div>
                  </w:divsChild>
                </w:div>
                <w:div w:id="1480154501">
                  <w:marLeft w:val="0"/>
                  <w:marRight w:val="0"/>
                  <w:marTop w:val="0"/>
                  <w:marBottom w:val="0"/>
                  <w:divBdr>
                    <w:top w:val="none" w:sz="0" w:space="0" w:color="auto"/>
                    <w:left w:val="none" w:sz="0" w:space="0" w:color="auto"/>
                    <w:bottom w:val="none" w:sz="0" w:space="0" w:color="auto"/>
                    <w:right w:val="none" w:sz="0" w:space="0" w:color="auto"/>
                  </w:divBdr>
                  <w:divsChild>
                    <w:div w:id="1322810966">
                      <w:marLeft w:val="0"/>
                      <w:marRight w:val="0"/>
                      <w:marTop w:val="0"/>
                      <w:marBottom w:val="0"/>
                      <w:divBdr>
                        <w:top w:val="none" w:sz="0" w:space="0" w:color="auto"/>
                        <w:left w:val="none" w:sz="0" w:space="0" w:color="auto"/>
                        <w:bottom w:val="none" w:sz="0" w:space="0" w:color="auto"/>
                        <w:right w:val="none" w:sz="0" w:space="0" w:color="auto"/>
                      </w:divBdr>
                    </w:div>
                  </w:divsChild>
                </w:div>
                <w:div w:id="792597887">
                  <w:marLeft w:val="0"/>
                  <w:marRight w:val="0"/>
                  <w:marTop w:val="0"/>
                  <w:marBottom w:val="0"/>
                  <w:divBdr>
                    <w:top w:val="none" w:sz="0" w:space="0" w:color="auto"/>
                    <w:left w:val="none" w:sz="0" w:space="0" w:color="auto"/>
                    <w:bottom w:val="none" w:sz="0" w:space="0" w:color="auto"/>
                    <w:right w:val="none" w:sz="0" w:space="0" w:color="auto"/>
                  </w:divBdr>
                  <w:divsChild>
                    <w:div w:id="1601717225">
                      <w:marLeft w:val="0"/>
                      <w:marRight w:val="0"/>
                      <w:marTop w:val="0"/>
                      <w:marBottom w:val="0"/>
                      <w:divBdr>
                        <w:top w:val="none" w:sz="0" w:space="0" w:color="auto"/>
                        <w:left w:val="none" w:sz="0" w:space="0" w:color="auto"/>
                        <w:bottom w:val="none" w:sz="0" w:space="0" w:color="auto"/>
                        <w:right w:val="none" w:sz="0" w:space="0" w:color="auto"/>
                      </w:divBdr>
                    </w:div>
                    <w:div w:id="1457330219">
                      <w:marLeft w:val="0"/>
                      <w:marRight w:val="0"/>
                      <w:marTop w:val="0"/>
                      <w:marBottom w:val="0"/>
                      <w:divBdr>
                        <w:top w:val="none" w:sz="0" w:space="0" w:color="auto"/>
                        <w:left w:val="none" w:sz="0" w:space="0" w:color="auto"/>
                        <w:bottom w:val="none" w:sz="0" w:space="0" w:color="auto"/>
                        <w:right w:val="none" w:sz="0" w:space="0" w:color="auto"/>
                      </w:divBdr>
                    </w:div>
                    <w:div w:id="1101755705">
                      <w:marLeft w:val="0"/>
                      <w:marRight w:val="0"/>
                      <w:marTop w:val="0"/>
                      <w:marBottom w:val="0"/>
                      <w:divBdr>
                        <w:top w:val="none" w:sz="0" w:space="0" w:color="auto"/>
                        <w:left w:val="none" w:sz="0" w:space="0" w:color="auto"/>
                        <w:bottom w:val="none" w:sz="0" w:space="0" w:color="auto"/>
                        <w:right w:val="none" w:sz="0" w:space="0" w:color="auto"/>
                      </w:divBdr>
                    </w:div>
                  </w:divsChild>
                </w:div>
                <w:div w:id="1473207708">
                  <w:marLeft w:val="0"/>
                  <w:marRight w:val="0"/>
                  <w:marTop w:val="0"/>
                  <w:marBottom w:val="0"/>
                  <w:divBdr>
                    <w:top w:val="none" w:sz="0" w:space="0" w:color="auto"/>
                    <w:left w:val="none" w:sz="0" w:space="0" w:color="auto"/>
                    <w:bottom w:val="none" w:sz="0" w:space="0" w:color="auto"/>
                    <w:right w:val="none" w:sz="0" w:space="0" w:color="auto"/>
                  </w:divBdr>
                  <w:divsChild>
                    <w:div w:id="1031226685">
                      <w:marLeft w:val="0"/>
                      <w:marRight w:val="0"/>
                      <w:marTop w:val="0"/>
                      <w:marBottom w:val="0"/>
                      <w:divBdr>
                        <w:top w:val="none" w:sz="0" w:space="0" w:color="auto"/>
                        <w:left w:val="none" w:sz="0" w:space="0" w:color="auto"/>
                        <w:bottom w:val="none" w:sz="0" w:space="0" w:color="auto"/>
                        <w:right w:val="none" w:sz="0" w:space="0" w:color="auto"/>
                      </w:divBdr>
                    </w:div>
                  </w:divsChild>
                </w:div>
                <w:div w:id="97875528">
                  <w:marLeft w:val="0"/>
                  <w:marRight w:val="0"/>
                  <w:marTop w:val="0"/>
                  <w:marBottom w:val="0"/>
                  <w:divBdr>
                    <w:top w:val="none" w:sz="0" w:space="0" w:color="auto"/>
                    <w:left w:val="none" w:sz="0" w:space="0" w:color="auto"/>
                    <w:bottom w:val="none" w:sz="0" w:space="0" w:color="auto"/>
                    <w:right w:val="none" w:sz="0" w:space="0" w:color="auto"/>
                  </w:divBdr>
                  <w:divsChild>
                    <w:div w:id="1076438246">
                      <w:marLeft w:val="0"/>
                      <w:marRight w:val="0"/>
                      <w:marTop w:val="0"/>
                      <w:marBottom w:val="0"/>
                      <w:divBdr>
                        <w:top w:val="none" w:sz="0" w:space="0" w:color="auto"/>
                        <w:left w:val="none" w:sz="0" w:space="0" w:color="auto"/>
                        <w:bottom w:val="none" w:sz="0" w:space="0" w:color="auto"/>
                        <w:right w:val="none" w:sz="0" w:space="0" w:color="auto"/>
                      </w:divBdr>
                    </w:div>
                    <w:div w:id="350298157">
                      <w:marLeft w:val="0"/>
                      <w:marRight w:val="0"/>
                      <w:marTop w:val="0"/>
                      <w:marBottom w:val="0"/>
                      <w:divBdr>
                        <w:top w:val="none" w:sz="0" w:space="0" w:color="auto"/>
                        <w:left w:val="none" w:sz="0" w:space="0" w:color="auto"/>
                        <w:bottom w:val="none" w:sz="0" w:space="0" w:color="auto"/>
                        <w:right w:val="none" w:sz="0" w:space="0" w:color="auto"/>
                      </w:divBdr>
                    </w:div>
                    <w:div w:id="2121797428">
                      <w:marLeft w:val="0"/>
                      <w:marRight w:val="0"/>
                      <w:marTop w:val="0"/>
                      <w:marBottom w:val="0"/>
                      <w:divBdr>
                        <w:top w:val="none" w:sz="0" w:space="0" w:color="auto"/>
                        <w:left w:val="none" w:sz="0" w:space="0" w:color="auto"/>
                        <w:bottom w:val="none" w:sz="0" w:space="0" w:color="auto"/>
                        <w:right w:val="none" w:sz="0" w:space="0" w:color="auto"/>
                      </w:divBdr>
                    </w:div>
                    <w:div w:id="926692196">
                      <w:marLeft w:val="0"/>
                      <w:marRight w:val="0"/>
                      <w:marTop w:val="0"/>
                      <w:marBottom w:val="0"/>
                      <w:divBdr>
                        <w:top w:val="none" w:sz="0" w:space="0" w:color="auto"/>
                        <w:left w:val="none" w:sz="0" w:space="0" w:color="auto"/>
                        <w:bottom w:val="none" w:sz="0" w:space="0" w:color="auto"/>
                        <w:right w:val="none" w:sz="0" w:space="0" w:color="auto"/>
                      </w:divBdr>
                    </w:div>
                    <w:div w:id="224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9">
          <w:marLeft w:val="0"/>
          <w:marRight w:val="0"/>
          <w:marTop w:val="0"/>
          <w:marBottom w:val="0"/>
          <w:divBdr>
            <w:top w:val="none" w:sz="0" w:space="0" w:color="auto"/>
            <w:left w:val="none" w:sz="0" w:space="0" w:color="auto"/>
            <w:bottom w:val="none" w:sz="0" w:space="0" w:color="auto"/>
            <w:right w:val="none" w:sz="0" w:space="0" w:color="auto"/>
          </w:divBdr>
        </w:div>
        <w:div w:id="1262568612">
          <w:marLeft w:val="0"/>
          <w:marRight w:val="0"/>
          <w:marTop w:val="0"/>
          <w:marBottom w:val="0"/>
          <w:divBdr>
            <w:top w:val="none" w:sz="0" w:space="0" w:color="auto"/>
            <w:left w:val="none" w:sz="0" w:space="0" w:color="auto"/>
            <w:bottom w:val="none" w:sz="0" w:space="0" w:color="auto"/>
            <w:right w:val="none" w:sz="0" w:space="0" w:color="auto"/>
          </w:divBdr>
        </w:div>
      </w:divsChild>
    </w:div>
    <w:div w:id="2093113867">
      <w:bodyDiv w:val="1"/>
      <w:marLeft w:val="0"/>
      <w:marRight w:val="0"/>
      <w:marTop w:val="0"/>
      <w:marBottom w:val="0"/>
      <w:divBdr>
        <w:top w:val="none" w:sz="0" w:space="0" w:color="auto"/>
        <w:left w:val="none" w:sz="0" w:space="0" w:color="auto"/>
        <w:bottom w:val="none" w:sz="0" w:space="0" w:color="auto"/>
        <w:right w:val="none" w:sz="0" w:space="0" w:color="auto"/>
      </w:divBdr>
      <w:divsChild>
        <w:div w:id="839739586">
          <w:marLeft w:val="0"/>
          <w:marRight w:val="0"/>
          <w:marTop w:val="0"/>
          <w:marBottom w:val="0"/>
          <w:divBdr>
            <w:top w:val="none" w:sz="0" w:space="0" w:color="auto"/>
            <w:left w:val="none" w:sz="0" w:space="0" w:color="auto"/>
            <w:bottom w:val="none" w:sz="0" w:space="0" w:color="auto"/>
            <w:right w:val="none" w:sz="0" w:space="0" w:color="auto"/>
          </w:divBdr>
        </w:div>
        <w:div w:id="1331717133">
          <w:marLeft w:val="0"/>
          <w:marRight w:val="0"/>
          <w:marTop w:val="0"/>
          <w:marBottom w:val="0"/>
          <w:divBdr>
            <w:top w:val="none" w:sz="0" w:space="0" w:color="auto"/>
            <w:left w:val="none" w:sz="0" w:space="0" w:color="auto"/>
            <w:bottom w:val="none" w:sz="0" w:space="0" w:color="auto"/>
            <w:right w:val="none" w:sz="0" w:space="0" w:color="auto"/>
          </w:divBdr>
        </w:div>
        <w:div w:id="186813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A7679E43E8A44BF53A33F3EEFDCC3" ma:contentTypeVersion="10" ma:contentTypeDescription="Create a new document." ma:contentTypeScope="" ma:versionID="556d1828e61daee5f4e8b81bf0822340">
  <xsd:schema xmlns:xsd="http://www.w3.org/2001/XMLSchema" xmlns:xs="http://www.w3.org/2001/XMLSchema" xmlns:p="http://schemas.microsoft.com/office/2006/metadata/properties" xmlns:ns2="e7ef4f91-6435-472e-8b46-74153b5a236e" xmlns:ns3="1e4e531a-67bd-4b7c-ab22-661214ceacd3" targetNamespace="http://schemas.microsoft.com/office/2006/metadata/properties" ma:root="true" ma:fieldsID="f3f3c770432f5753f81c81004fe54b99" ns2:_="" ns3:_="">
    <xsd:import namespace="e7ef4f91-6435-472e-8b46-74153b5a236e"/>
    <xsd:import namespace="1e4e531a-67bd-4b7c-ab22-661214cea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f4f91-6435-472e-8b46-74153b5a2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e531a-67bd-4b7c-ab22-661214ceac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A9ABA-18E6-49A5-95B3-784989D9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f4f91-6435-472e-8b46-74153b5a236e"/>
    <ds:schemaRef ds:uri="1e4e531a-67bd-4b7c-ab22-661214cea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AEA0F-824E-4027-8A47-CB6525374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Tina Scott</cp:lastModifiedBy>
  <cp:revision>3</cp:revision>
  <cp:lastPrinted>2018-01-23T16:32:00Z</cp:lastPrinted>
  <dcterms:created xsi:type="dcterms:W3CDTF">2019-12-09T15:56:00Z</dcterms:created>
  <dcterms:modified xsi:type="dcterms:W3CDTF">2020-01-23T16:09:00Z</dcterms:modified>
</cp:coreProperties>
</file>