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0D90" w14:textId="41395B59" w:rsidR="00956C60" w:rsidRDefault="00C40A7D">
      <w:r w:rsidRPr="005F1B04">
        <w:rPr>
          <w:noProof/>
        </w:rPr>
        <w:drawing>
          <wp:inline distT="0" distB="0" distL="0" distR="0" wp14:anchorId="50723D26" wp14:editId="549FAD41">
            <wp:extent cx="2146300" cy="904150"/>
            <wp:effectExtent l="0" t="0" r="0" b="10795"/>
            <wp:docPr id="6" name="Picture 9" descr="ual-cc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al-ccw-01.jpg"/>
                    <pic:cNvPicPr>
                      <a:picLocks noChangeAspect="1" noChangeArrowheads="1"/>
                    </pic:cNvPicPr>
                  </pic:nvPicPr>
                  <pic:blipFill>
                    <a:blip r:embed="rId8" cstate="print"/>
                    <a:srcRect/>
                    <a:stretch>
                      <a:fillRect/>
                    </a:stretch>
                  </pic:blipFill>
                  <pic:spPr bwMode="auto">
                    <a:xfrm>
                      <a:off x="0" y="0"/>
                      <a:ext cx="2146300" cy="904150"/>
                    </a:xfrm>
                    <a:prstGeom prst="rect">
                      <a:avLst/>
                    </a:prstGeom>
                    <a:noFill/>
                    <a:ln w="9525">
                      <a:noFill/>
                      <a:miter lim="800000"/>
                      <a:headEnd/>
                      <a:tailEnd/>
                    </a:ln>
                  </pic:spPr>
                </pic:pic>
              </a:graphicData>
            </a:graphic>
          </wp:inline>
        </w:drawing>
      </w:r>
    </w:p>
    <w:tbl>
      <w:tblPr>
        <w:tblW w:w="9330" w:type="dxa"/>
        <w:tblInd w:w="-8" w:type="dxa"/>
        <w:tblCellMar>
          <w:left w:w="10" w:type="dxa"/>
          <w:right w:w="10" w:type="dxa"/>
        </w:tblCellMar>
        <w:tblLook w:val="0000" w:firstRow="0" w:lastRow="0" w:firstColumn="0" w:lastColumn="0" w:noHBand="0" w:noVBand="0"/>
      </w:tblPr>
      <w:tblGrid>
        <w:gridCol w:w="4521"/>
        <w:gridCol w:w="4809"/>
      </w:tblGrid>
      <w:tr w:rsidR="007D6532" w:rsidRPr="004463EB" w14:paraId="40BBF0B4" w14:textId="77777777" w:rsidTr="008A3B79">
        <w:trPr>
          <w:trHeight w:val="1"/>
        </w:trPr>
        <w:tc>
          <w:tcPr>
            <w:tcW w:w="933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8A4053" w14:textId="77777777" w:rsidR="007D6532" w:rsidRPr="008A3B79" w:rsidRDefault="007D6532" w:rsidP="009C7D3D">
            <w:pPr>
              <w:jc w:val="center"/>
              <w:rPr>
                <w:rFonts w:ascii="Arial" w:hAnsi="Arial" w:cs="Arial"/>
                <w:b/>
                <w:color w:val="FF0000"/>
              </w:rPr>
            </w:pPr>
            <w:r w:rsidRPr="008A3B79">
              <w:rPr>
                <w:rFonts w:ascii="Arial" w:hAnsi="Arial" w:cs="Arial"/>
                <w:b/>
              </w:rPr>
              <w:t>JOB DESCRIPTION</w:t>
            </w:r>
            <w:r w:rsidR="006408FE" w:rsidRPr="008A3B79">
              <w:rPr>
                <w:rFonts w:ascii="Arial" w:hAnsi="Arial" w:cs="Arial"/>
                <w:b/>
              </w:rPr>
              <w:t xml:space="preserve"> &amp; PERSON SPECIFICATION</w:t>
            </w:r>
            <w:r w:rsidR="00D13FAF" w:rsidRPr="008A3B79">
              <w:rPr>
                <w:rFonts w:ascii="Arial" w:hAnsi="Arial" w:cs="Arial"/>
                <w:b/>
              </w:rPr>
              <w:t xml:space="preserve">   </w:t>
            </w:r>
          </w:p>
          <w:p w14:paraId="24D2A977" w14:textId="77777777" w:rsidR="007D6532" w:rsidRPr="008A3B79" w:rsidRDefault="007D6532" w:rsidP="009C7D3D">
            <w:pPr>
              <w:jc w:val="center"/>
              <w:rPr>
                <w:rFonts w:ascii="Arial" w:hAnsi="Arial" w:cs="Arial"/>
              </w:rPr>
            </w:pPr>
          </w:p>
        </w:tc>
      </w:tr>
      <w:tr w:rsidR="007D6532" w:rsidRPr="004463EB" w14:paraId="28A6D93B" w14:textId="77777777" w:rsidTr="008A3B79">
        <w:trPr>
          <w:trHeight w:val="1"/>
        </w:trPr>
        <w:tc>
          <w:tcPr>
            <w:tcW w:w="4521"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0E0542" w14:textId="182DC0E0" w:rsidR="007D6532" w:rsidRPr="008A3B79" w:rsidRDefault="007D6532" w:rsidP="000C40F1">
            <w:pPr>
              <w:rPr>
                <w:rFonts w:ascii="Arial" w:hAnsi="Arial" w:cs="Arial"/>
                <w:b/>
                <w:bCs/>
              </w:rPr>
            </w:pPr>
            <w:r w:rsidRPr="008A3B79">
              <w:rPr>
                <w:rFonts w:ascii="Arial" w:hAnsi="Arial" w:cs="Arial"/>
              </w:rPr>
              <w:t xml:space="preserve">Job Title:  </w:t>
            </w:r>
            <w:r w:rsidR="007267EB" w:rsidRPr="008A3B79">
              <w:rPr>
                <w:rFonts w:ascii="Arial" w:hAnsi="Arial" w:cs="Arial"/>
                <w:b/>
                <w:bCs/>
              </w:rPr>
              <w:t>Digital Learning Director</w:t>
            </w:r>
          </w:p>
          <w:p w14:paraId="05EC5C9E" w14:textId="77777777" w:rsidR="000C40F1" w:rsidRPr="008A3B79" w:rsidRDefault="000C40F1" w:rsidP="000C40F1">
            <w:pPr>
              <w:rPr>
                <w:rFonts w:ascii="Arial" w:hAnsi="Arial" w:cs="Arial"/>
              </w:rPr>
            </w:pPr>
          </w:p>
        </w:tc>
        <w:tc>
          <w:tcPr>
            <w:tcW w:w="48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7A9D03F" w14:textId="4B916ACD" w:rsidR="007D6532" w:rsidRPr="008A3B79" w:rsidRDefault="007D6532" w:rsidP="0006571F">
            <w:pPr>
              <w:rPr>
                <w:rFonts w:ascii="Arial" w:hAnsi="Arial" w:cs="Arial"/>
              </w:rPr>
            </w:pPr>
            <w:r w:rsidRPr="008A3B79">
              <w:rPr>
                <w:rFonts w:ascii="Arial" w:hAnsi="Arial" w:cs="Arial"/>
              </w:rPr>
              <w:t xml:space="preserve">Salary:  </w:t>
            </w:r>
            <w:bookmarkStart w:id="0" w:name="_GoBack"/>
            <w:r w:rsidR="00636527" w:rsidRPr="008A3B79">
              <w:rPr>
                <w:rFonts w:ascii="Arial" w:hAnsi="Arial" w:cs="Arial"/>
                <w:b/>
              </w:rPr>
              <w:t>£</w:t>
            </w:r>
            <w:r w:rsidR="0006571F" w:rsidRPr="008A3B79">
              <w:rPr>
                <w:rFonts w:ascii="Arial" w:hAnsi="Arial" w:cs="Arial"/>
                <w:b/>
              </w:rPr>
              <w:t>51,052</w:t>
            </w:r>
            <w:r w:rsidR="00B57B87" w:rsidRPr="008A3B79">
              <w:rPr>
                <w:rFonts w:ascii="Arial" w:hAnsi="Arial" w:cs="Arial"/>
                <w:b/>
              </w:rPr>
              <w:t xml:space="preserve"> - £61,667</w:t>
            </w:r>
            <w:r w:rsidR="00956C60" w:rsidRPr="008A3B79">
              <w:rPr>
                <w:rFonts w:ascii="Arial" w:hAnsi="Arial" w:cs="Arial"/>
                <w:b/>
              </w:rPr>
              <w:t xml:space="preserve"> </w:t>
            </w:r>
            <w:bookmarkEnd w:id="0"/>
            <w:r w:rsidR="00956C60" w:rsidRPr="008A3B79">
              <w:rPr>
                <w:rFonts w:ascii="Arial" w:hAnsi="Arial" w:cs="Arial"/>
                <w:b/>
              </w:rPr>
              <w:t>pa</w:t>
            </w:r>
          </w:p>
        </w:tc>
      </w:tr>
      <w:tr w:rsidR="007D6532" w:rsidRPr="004463EB" w14:paraId="123CE32C" w14:textId="77777777" w:rsidTr="008A3B79">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3E865D5" w14:textId="77777777" w:rsidR="007D6532" w:rsidRPr="008A3B79" w:rsidRDefault="007D6532" w:rsidP="009C7D3D">
            <w:pPr>
              <w:rPr>
                <w:rFonts w:ascii="Arial" w:hAnsi="Arial" w:cs="Arial"/>
                <w:b/>
                <w:bCs/>
              </w:rPr>
            </w:pPr>
            <w:r w:rsidRPr="008A3B79">
              <w:rPr>
                <w:rFonts w:ascii="Arial" w:hAnsi="Arial" w:cs="Arial"/>
              </w:rPr>
              <w:t xml:space="preserve">Contract Length:  </w:t>
            </w:r>
            <w:r w:rsidRPr="008A3B79">
              <w:rPr>
                <w:rFonts w:ascii="Arial" w:hAnsi="Arial" w:cs="Arial"/>
                <w:b/>
                <w:bCs/>
              </w:rPr>
              <w:t>Permanent</w:t>
            </w:r>
          </w:p>
          <w:p w14:paraId="2597551A" w14:textId="77777777" w:rsidR="007D6532" w:rsidRPr="008A3B79" w:rsidRDefault="007D6532" w:rsidP="009C7D3D">
            <w:pPr>
              <w:rPr>
                <w:rFonts w:ascii="Arial" w:hAnsi="Arial" w:cs="Arial"/>
              </w:rPr>
            </w:pPr>
          </w:p>
        </w:tc>
        <w:tc>
          <w:tcPr>
            <w:tcW w:w="48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9A88D2E" w14:textId="77777777" w:rsidR="007D6532" w:rsidRPr="008A3B79" w:rsidRDefault="007D6532" w:rsidP="000C40F1">
            <w:pPr>
              <w:rPr>
                <w:rFonts w:ascii="Arial" w:hAnsi="Arial" w:cs="Arial"/>
              </w:rPr>
            </w:pPr>
            <w:r w:rsidRPr="008A3B79">
              <w:rPr>
                <w:rFonts w:ascii="Arial" w:hAnsi="Arial" w:cs="Arial"/>
              </w:rPr>
              <w:t xml:space="preserve">Hours/ FTE: </w:t>
            </w:r>
            <w:r w:rsidR="00636527" w:rsidRPr="008A3B79">
              <w:rPr>
                <w:rFonts w:ascii="Arial" w:hAnsi="Arial" w:cs="Arial"/>
                <w:b/>
              </w:rPr>
              <w:t>1.0</w:t>
            </w:r>
          </w:p>
        </w:tc>
      </w:tr>
      <w:tr w:rsidR="007D6532" w:rsidRPr="004463EB" w14:paraId="27C79811" w14:textId="77777777" w:rsidTr="008A3B79">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4E3D112" w14:textId="77777777" w:rsidR="007D6532" w:rsidRPr="008A3B79" w:rsidRDefault="007D6532" w:rsidP="009C7D3D">
            <w:pPr>
              <w:rPr>
                <w:rFonts w:ascii="Arial" w:hAnsi="Arial" w:cs="Arial"/>
                <w:b/>
                <w:bCs/>
              </w:rPr>
            </w:pPr>
            <w:r w:rsidRPr="008A3B79">
              <w:rPr>
                <w:rFonts w:ascii="Arial" w:hAnsi="Arial" w:cs="Arial"/>
              </w:rPr>
              <w:t xml:space="preserve">Grade:  </w:t>
            </w:r>
            <w:r w:rsidRPr="008A3B79">
              <w:rPr>
                <w:rFonts w:ascii="Arial" w:hAnsi="Arial" w:cs="Arial"/>
                <w:b/>
                <w:bCs/>
              </w:rPr>
              <w:t>7</w:t>
            </w:r>
          </w:p>
          <w:p w14:paraId="72D88151" w14:textId="5C1D7123" w:rsidR="007D6532" w:rsidRPr="008A3B79" w:rsidRDefault="007D6532" w:rsidP="00582694">
            <w:pPr>
              <w:rPr>
                <w:rFonts w:ascii="Arial" w:hAnsi="Arial" w:cs="Arial"/>
              </w:rPr>
            </w:pPr>
          </w:p>
        </w:tc>
        <w:tc>
          <w:tcPr>
            <w:tcW w:w="48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6E60233" w14:textId="36A3B244" w:rsidR="007D6532" w:rsidRPr="008A3B79" w:rsidRDefault="007D6532" w:rsidP="000C40F1">
            <w:pPr>
              <w:rPr>
                <w:rFonts w:ascii="Arial" w:hAnsi="Arial" w:cs="Arial"/>
                <w:b/>
                <w:bCs/>
              </w:rPr>
            </w:pPr>
            <w:r w:rsidRPr="008A3B79">
              <w:rPr>
                <w:rFonts w:ascii="Arial" w:hAnsi="Arial" w:cs="Arial"/>
              </w:rPr>
              <w:t xml:space="preserve">Location:  </w:t>
            </w:r>
            <w:r w:rsidR="00C40A7D" w:rsidRPr="008A3B79">
              <w:rPr>
                <w:rFonts w:ascii="Arial" w:hAnsi="Arial" w:cs="Arial"/>
                <w:b/>
              </w:rPr>
              <w:t>Elephant and Castle</w:t>
            </w:r>
          </w:p>
          <w:p w14:paraId="70EF4F71" w14:textId="77777777" w:rsidR="000C40F1" w:rsidRPr="008A3B79" w:rsidRDefault="000C40F1" w:rsidP="000C40F1">
            <w:pPr>
              <w:rPr>
                <w:rFonts w:ascii="Arial" w:hAnsi="Arial" w:cs="Arial"/>
              </w:rPr>
            </w:pPr>
          </w:p>
        </w:tc>
      </w:tr>
      <w:tr w:rsidR="007D6532" w:rsidRPr="004463EB" w14:paraId="6B11D2C8" w14:textId="77777777" w:rsidTr="008A3B79">
        <w:trPr>
          <w:trHeight w:val="1"/>
        </w:trPr>
        <w:tc>
          <w:tcPr>
            <w:tcW w:w="4521"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2F217AF3" w14:textId="4A2A1C00" w:rsidR="007D6532" w:rsidRPr="008A3B79" w:rsidRDefault="007D6532" w:rsidP="000C40F1">
            <w:pPr>
              <w:rPr>
                <w:rFonts w:ascii="Arial" w:hAnsi="Arial" w:cs="Arial"/>
                <w:b/>
                <w:bCs/>
              </w:rPr>
            </w:pPr>
            <w:r w:rsidRPr="008A3B79">
              <w:rPr>
                <w:rFonts w:ascii="Arial" w:hAnsi="Arial" w:cs="Arial"/>
              </w:rPr>
              <w:t xml:space="preserve">Accountable to:  </w:t>
            </w:r>
            <w:r w:rsidR="000C40F1" w:rsidRPr="008A3B79">
              <w:rPr>
                <w:rFonts w:ascii="Arial" w:hAnsi="Arial" w:cs="Arial"/>
                <w:b/>
                <w:bCs/>
              </w:rPr>
              <w:t>Dean</w:t>
            </w:r>
            <w:r w:rsidR="006667A0" w:rsidRPr="008A3B79">
              <w:rPr>
                <w:rFonts w:ascii="Arial" w:hAnsi="Arial" w:cs="Arial"/>
                <w:b/>
                <w:bCs/>
              </w:rPr>
              <w:t xml:space="preserve"> </w:t>
            </w:r>
            <w:r w:rsidR="00E8338C" w:rsidRPr="008A3B79">
              <w:rPr>
                <w:rFonts w:ascii="Arial" w:hAnsi="Arial" w:cs="Arial"/>
                <w:b/>
                <w:bCs/>
              </w:rPr>
              <w:t xml:space="preserve">of </w:t>
            </w:r>
            <w:r w:rsidR="006667A0" w:rsidRPr="008A3B79">
              <w:rPr>
                <w:rFonts w:ascii="Arial" w:hAnsi="Arial" w:cs="Arial"/>
                <w:b/>
                <w:bCs/>
              </w:rPr>
              <w:t xml:space="preserve">Academic Development </w:t>
            </w:r>
            <w:r w:rsidR="00F90A85" w:rsidRPr="008A3B79">
              <w:rPr>
                <w:rFonts w:ascii="Arial" w:hAnsi="Arial" w:cs="Arial"/>
                <w:b/>
                <w:bCs/>
              </w:rPr>
              <w:t>and</w:t>
            </w:r>
            <w:r w:rsidR="009B54B6" w:rsidRPr="008A3B79">
              <w:rPr>
                <w:rFonts w:ascii="Arial" w:hAnsi="Arial" w:cs="Arial"/>
                <w:b/>
                <w:bCs/>
              </w:rPr>
              <w:t xml:space="preserve"> </w:t>
            </w:r>
            <w:r w:rsidR="00615FFA" w:rsidRPr="008A3B79">
              <w:rPr>
                <w:rFonts w:ascii="Arial" w:hAnsi="Arial" w:cs="Arial"/>
                <w:b/>
                <w:bCs/>
              </w:rPr>
              <w:t>Strategy</w:t>
            </w:r>
            <w:r w:rsidRPr="008A3B79">
              <w:rPr>
                <w:rFonts w:ascii="Arial" w:hAnsi="Arial" w:cs="Arial"/>
                <w:b/>
                <w:bCs/>
              </w:rPr>
              <w:t xml:space="preserve"> </w:t>
            </w:r>
          </w:p>
          <w:p w14:paraId="32768DA7" w14:textId="77777777" w:rsidR="000C40F1" w:rsidRPr="008A3B79" w:rsidRDefault="000C40F1" w:rsidP="000C40F1">
            <w:pPr>
              <w:rPr>
                <w:rFonts w:ascii="Arial" w:hAnsi="Arial" w:cs="Arial"/>
              </w:rPr>
            </w:pPr>
          </w:p>
        </w:tc>
        <w:tc>
          <w:tcPr>
            <w:tcW w:w="48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0924FD30" w14:textId="77777777" w:rsidR="007D6532" w:rsidRPr="008A3B79" w:rsidRDefault="007D6532" w:rsidP="006667A0">
            <w:pPr>
              <w:rPr>
                <w:rFonts w:ascii="Arial" w:hAnsi="Arial" w:cs="Arial"/>
              </w:rPr>
            </w:pPr>
            <w:r w:rsidRPr="008A3B79">
              <w:rPr>
                <w:rFonts w:ascii="Arial" w:hAnsi="Arial" w:cs="Arial"/>
              </w:rPr>
              <w:t xml:space="preserve">College: </w:t>
            </w:r>
            <w:r w:rsidR="006667A0" w:rsidRPr="008A3B79">
              <w:rPr>
                <w:rFonts w:ascii="Arial" w:hAnsi="Arial" w:cs="Arial"/>
              </w:rPr>
              <w:t xml:space="preserve"> </w:t>
            </w:r>
            <w:r w:rsidR="006667A0" w:rsidRPr="008A3B79">
              <w:rPr>
                <w:rFonts w:ascii="Arial" w:hAnsi="Arial" w:cs="Arial"/>
                <w:b/>
              </w:rPr>
              <w:t xml:space="preserve">London College of </w:t>
            </w:r>
            <w:r w:rsidR="00615FFA" w:rsidRPr="008A3B79">
              <w:rPr>
                <w:rFonts w:ascii="Arial" w:hAnsi="Arial" w:cs="Arial"/>
                <w:b/>
              </w:rPr>
              <w:t>Communication</w:t>
            </w:r>
          </w:p>
        </w:tc>
      </w:tr>
      <w:tr w:rsidR="007D6532" w:rsidRPr="004463EB" w14:paraId="507F67C2" w14:textId="77777777" w:rsidTr="008A3B79">
        <w:trPr>
          <w:trHeight w:val="1"/>
        </w:trPr>
        <w:tc>
          <w:tcPr>
            <w:tcW w:w="933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D03347" w14:textId="77777777" w:rsidR="000C40F1" w:rsidRPr="008A3B79" w:rsidRDefault="007D6532" w:rsidP="009C7D3D">
            <w:pPr>
              <w:rPr>
                <w:rFonts w:ascii="Arial" w:hAnsi="Arial" w:cs="Arial"/>
                <w:b/>
                <w:bCs/>
              </w:rPr>
            </w:pPr>
            <w:r w:rsidRPr="008A3B79">
              <w:rPr>
                <w:rFonts w:ascii="Arial" w:hAnsi="Arial" w:cs="Arial"/>
                <w:b/>
                <w:bCs/>
              </w:rPr>
              <w:t>Purpose of the role</w:t>
            </w:r>
            <w:r w:rsidR="00CA5DE3" w:rsidRPr="008A3B79">
              <w:rPr>
                <w:rFonts w:ascii="Arial" w:hAnsi="Arial" w:cs="Arial"/>
                <w:b/>
                <w:bCs/>
              </w:rPr>
              <w:t>:</w:t>
            </w:r>
          </w:p>
          <w:p w14:paraId="3F4BDE92" w14:textId="51780F82" w:rsidR="00582694" w:rsidRPr="008A3B79" w:rsidRDefault="00615FFA" w:rsidP="00CE2E47">
            <w:pPr>
              <w:pStyle w:val="ListParagraph"/>
              <w:numPr>
                <w:ilvl w:val="0"/>
                <w:numId w:val="34"/>
              </w:numPr>
              <w:rPr>
                <w:rFonts w:ascii="Arial" w:hAnsi="Arial" w:cs="Arial"/>
              </w:rPr>
            </w:pPr>
            <w:r w:rsidRPr="008A3B79">
              <w:rPr>
                <w:rFonts w:ascii="Arial" w:hAnsi="Arial" w:cs="Arial"/>
              </w:rPr>
              <w:t xml:space="preserve">Leadership in defining, articulating and </w:t>
            </w:r>
            <w:r w:rsidR="000F6B3C" w:rsidRPr="008A3B79">
              <w:rPr>
                <w:rFonts w:ascii="Arial" w:hAnsi="Arial" w:cs="Arial"/>
              </w:rPr>
              <w:t>overseeing the implementation of</w:t>
            </w:r>
            <w:r w:rsidRPr="008A3B79">
              <w:rPr>
                <w:rFonts w:ascii="Arial" w:hAnsi="Arial" w:cs="Arial"/>
              </w:rPr>
              <w:t xml:space="preserve"> the vision and strategy for digital</w:t>
            </w:r>
            <w:r w:rsidR="00582694" w:rsidRPr="008A3B79">
              <w:rPr>
                <w:rFonts w:ascii="Arial" w:hAnsi="Arial" w:cs="Arial"/>
              </w:rPr>
              <w:t xml:space="preserve"> learn</w:t>
            </w:r>
            <w:r w:rsidR="007267EB" w:rsidRPr="008A3B79">
              <w:rPr>
                <w:rFonts w:ascii="Arial" w:hAnsi="Arial" w:cs="Arial"/>
              </w:rPr>
              <w:t>ing within the College.</w:t>
            </w:r>
          </w:p>
          <w:p w14:paraId="5CA64E38" w14:textId="77777777" w:rsidR="00F13BDA" w:rsidRPr="008A3B79" w:rsidRDefault="00615FFA" w:rsidP="00CE2E47">
            <w:pPr>
              <w:pStyle w:val="ListParagraph"/>
              <w:numPr>
                <w:ilvl w:val="0"/>
                <w:numId w:val="34"/>
              </w:numPr>
              <w:rPr>
                <w:rFonts w:ascii="Arial" w:hAnsi="Arial" w:cs="Arial"/>
              </w:rPr>
            </w:pPr>
            <w:r w:rsidRPr="008A3B79">
              <w:rPr>
                <w:rFonts w:ascii="Arial" w:hAnsi="Arial" w:cs="Arial"/>
              </w:rPr>
              <w:t xml:space="preserve">Responsibility for </w:t>
            </w:r>
            <w:r w:rsidR="00B467F6" w:rsidRPr="008A3B79">
              <w:rPr>
                <w:rFonts w:ascii="Arial" w:hAnsi="Arial" w:cs="Arial"/>
              </w:rPr>
              <w:t xml:space="preserve">promoting and </w:t>
            </w:r>
            <w:r w:rsidRPr="008A3B79">
              <w:rPr>
                <w:rFonts w:ascii="Arial" w:hAnsi="Arial" w:cs="Arial"/>
              </w:rPr>
              <w:t>supporting</w:t>
            </w:r>
            <w:r w:rsidR="00F13BDA" w:rsidRPr="008A3B79">
              <w:rPr>
                <w:rFonts w:ascii="Arial" w:hAnsi="Arial" w:cs="Arial"/>
              </w:rPr>
              <w:t xml:space="preserve"> the </w:t>
            </w:r>
            <w:r w:rsidR="00604923" w:rsidRPr="008A3B79">
              <w:rPr>
                <w:rFonts w:ascii="Arial" w:hAnsi="Arial" w:cs="Arial"/>
              </w:rPr>
              <w:t>successful</w:t>
            </w:r>
            <w:r w:rsidRPr="008A3B79">
              <w:rPr>
                <w:rFonts w:ascii="Arial" w:hAnsi="Arial" w:cs="Arial"/>
              </w:rPr>
              <w:t xml:space="preserve"> </w:t>
            </w:r>
            <w:r w:rsidR="00F13BDA" w:rsidRPr="008A3B79">
              <w:rPr>
                <w:rFonts w:ascii="Arial" w:hAnsi="Arial" w:cs="Arial"/>
              </w:rPr>
              <w:t>design</w:t>
            </w:r>
            <w:r w:rsidRPr="008A3B79">
              <w:rPr>
                <w:rFonts w:ascii="Arial" w:hAnsi="Arial" w:cs="Arial"/>
              </w:rPr>
              <w:t xml:space="preserve"> and delivery</w:t>
            </w:r>
            <w:r w:rsidR="00CA5DE3" w:rsidRPr="008A3B79">
              <w:rPr>
                <w:rFonts w:ascii="Arial" w:hAnsi="Arial" w:cs="Arial"/>
              </w:rPr>
              <w:t xml:space="preserve"> </w:t>
            </w:r>
            <w:r w:rsidRPr="008A3B79">
              <w:rPr>
                <w:rFonts w:ascii="Arial" w:hAnsi="Arial" w:cs="Arial"/>
              </w:rPr>
              <w:t>of digital l</w:t>
            </w:r>
            <w:r w:rsidR="00F13BDA" w:rsidRPr="008A3B79">
              <w:rPr>
                <w:rFonts w:ascii="Arial" w:hAnsi="Arial" w:cs="Arial"/>
              </w:rPr>
              <w:t>ea</w:t>
            </w:r>
            <w:r w:rsidRPr="008A3B79">
              <w:rPr>
                <w:rFonts w:ascii="Arial" w:hAnsi="Arial" w:cs="Arial"/>
              </w:rPr>
              <w:t>rning, including the</w:t>
            </w:r>
            <w:r w:rsidR="002629E4" w:rsidRPr="008A3B79">
              <w:rPr>
                <w:rFonts w:ascii="Arial" w:hAnsi="Arial" w:cs="Arial"/>
              </w:rPr>
              <w:t xml:space="preserve"> development of relevant guidanc</w:t>
            </w:r>
            <w:r w:rsidRPr="008A3B79">
              <w:rPr>
                <w:rFonts w:ascii="Arial" w:hAnsi="Arial" w:cs="Arial"/>
              </w:rPr>
              <w:t>e and standards</w:t>
            </w:r>
            <w:r w:rsidR="00B467F6" w:rsidRPr="008A3B79">
              <w:rPr>
                <w:rFonts w:ascii="Arial" w:hAnsi="Arial" w:cs="Arial"/>
              </w:rPr>
              <w:t>, and provision of staff development.</w:t>
            </w:r>
          </w:p>
          <w:p w14:paraId="7313A99C" w14:textId="1DBAD143" w:rsidR="009F2A12" w:rsidRPr="008A3B79" w:rsidRDefault="009F2A12" w:rsidP="00CE2E47">
            <w:pPr>
              <w:pStyle w:val="ListParagraph"/>
              <w:numPr>
                <w:ilvl w:val="0"/>
                <w:numId w:val="34"/>
              </w:numPr>
              <w:rPr>
                <w:rFonts w:ascii="Arial" w:hAnsi="Arial" w:cs="Arial"/>
              </w:rPr>
            </w:pPr>
            <w:r w:rsidRPr="008A3B79">
              <w:rPr>
                <w:rFonts w:ascii="Arial" w:hAnsi="Arial" w:cs="Arial"/>
              </w:rPr>
              <w:t xml:space="preserve">To work collaboratively with the University Head of Digital Learning and other College leads to support the </w:t>
            </w:r>
            <w:r w:rsidR="007267EB" w:rsidRPr="008A3B79">
              <w:rPr>
                <w:rFonts w:ascii="Arial" w:hAnsi="Arial" w:cs="Arial"/>
              </w:rPr>
              <w:t xml:space="preserve">development and delivery of </w:t>
            </w:r>
            <w:r w:rsidRPr="008A3B79">
              <w:rPr>
                <w:rFonts w:ascii="Arial" w:hAnsi="Arial" w:cs="Arial"/>
              </w:rPr>
              <w:t>university st</w:t>
            </w:r>
            <w:r w:rsidR="009E776D" w:rsidRPr="008A3B79">
              <w:rPr>
                <w:rFonts w:ascii="Arial" w:hAnsi="Arial" w:cs="Arial"/>
              </w:rPr>
              <w:t>rategy</w:t>
            </w:r>
            <w:r w:rsidR="007267EB" w:rsidRPr="008A3B79">
              <w:rPr>
                <w:rFonts w:ascii="Arial" w:hAnsi="Arial" w:cs="Arial"/>
              </w:rPr>
              <w:t>, policy and activities</w:t>
            </w:r>
            <w:r w:rsidR="009E776D" w:rsidRPr="008A3B79">
              <w:rPr>
                <w:rFonts w:ascii="Arial" w:hAnsi="Arial" w:cs="Arial"/>
              </w:rPr>
              <w:t xml:space="preserve"> in relation to </w:t>
            </w:r>
            <w:r w:rsidR="00615FFA" w:rsidRPr="008A3B79">
              <w:rPr>
                <w:rFonts w:ascii="Arial" w:hAnsi="Arial" w:cs="Arial"/>
              </w:rPr>
              <w:t xml:space="preserve">digital </w:t>
            </w:r>
            <w:r w:rsidRPr="008A3B79">
              <w:rPr>
                <w:rFonts w:ascii="Arial" w:hAnsi="Arial" w:cs="Arial"/>
              </w:rPr>
              <w:t>learning</w:t>
            </w:r>
            <w:r w:rsidR="009E776D" w:rsidRPr="008A3B79">
              <w:rPr>
                <w:rFonts w:ascii="Arial" w:hAnsi="Arial" w:cs="Arial"/>
              </w:rPr>
              <w:t>.</w:t>
            </w:r>
          </w:p>
          <w:p w14:paraId="545EBBC2" w14:textId="77777777" w:rsidR="00232E69" w:rsidRPr="008A3B79" w:rsidRDefault="00232E69" w:rsidP="00CE2E47">
            <w:pPr>
              <w:pStyle w:val="ListParagraph"/>
              <w:numPr>
                <w:ilvl w:val="0"/>
                <w:numId w:val="34"/>
              </w:numPr>
              <w:rPr>
                <w:rFonts w:ascii="Arial" w:hAnsi="Arial" w:cs="Arial"/>
              </w:rPr>
            </w:pPr>
            <w:r w:rsidRPr="008A3B79">
              <w:rPr>
                <w:rFonts w:ascii="Arial" w:hAnsi="Arial" w:cs="Arial"/>
              </w:rPr>
              <w:t xml:space="preserve">Demonstrating </w:t>
            </w:r>
            <w:r w:rsidR="000F6B3C" w:rsidRPr="008A3B79">
              <w:rPr>
                <w:rFonts w:ascii="Arial" w:hAnsi="Arial" w:cs="Arial"/>
              </w:rPr>
              <w:t>leadership within own area of expertise</w:t>
            </w:r>
            <w:r w:rsidRPr="008A3B79">
              <w:rPr>
                <w:rFonts w:ascii="Arial" w:hAnsi="Arial" w:cs="Arial"/>
              </w:rPr>
              <w:t xml:space="preserve"> and play an active role in managing and developing staff.</w:t>
            </w:r>
          </w:p>
          <w:p w14:paraId="5155E581" w14:textId="77777777" w:rsidR="00615FFA" w:rsidRPr="008A3B79" w:rsidRDefault="00615FFA" w:rsidP="00CE2E47">
            <w:pPr>
              <w:pStyle w:val="ListParagraph"/>
              <w:numPr>
                <w:ilvl w:val="0"/>
                <w:numId w:val="34"/>
              </w:numPr>
              <w:rPr>
                <w:rFonts w:ascii="Arial" w:hAnsi="Arial" w:cs="Arial"/>
              </w:rPr>
            </w:pPr>
            <w:r w:rsidRPr="008A3B79">
              <w:rPr>
                <w:rFonts w:ascii="Arial" w:hAnsi="Arial" w:cs="Arial"/>
              </w:rPr>
              <w:t>The observation a</w:t>
            </w:r>
            <w:r w:rsidR="002629E4" w:rsidRPr="008A3B79">
              <w:rPr>
                <w:rFonts w:ascii="Arial" w:hAnsi="Arial" w:cs="Arial"/>
              </w:rPr>
              <w:t>nd implementation of the polici</w:t>
            </w:r>
            <w:r w:rsidRPr="008A3B79">
              <w:rPr>
                <w:rFonts w:ascii="Arial" w:hAnsi="Arial" w:cs="Arial"/>
              </w:rPr>
              <w:t>es and procedures of the University and the College.</w:t>
            </w:r>
          </w:p>
          <w:p w14:paraId="67527282" w14:textId="4C38DDD4" w:rsidR="00CA5DE3" w:rsidRPr="008A3B79" w:rsidRDefault="003E254D" w:rsidP="00CA5DE3">
            <w:pPr>
              <w:rPr>
                <w:rFonts w:ascii="Arial" w:hAnsi="Arial" w:cs="Arial"/>
              </w:rPr>
            </w:pPr>
            <w:r w:rsidRPr="008A3B79">
              <w:rPr>
                <w:rFonts w:ascii="Arial" w:hAnsi="Arial" w:cs="Arial"/>
              </w:rPr>
              <w:t>The post holder will be</w:t>
            </w:r>
            <w:r w:rsidR="00CA5DE3" w:rsidRPr="008A3B79">
              <w:rPr>
                <w:rFonts w:ascii="Arial" w:hAnsi="Arial" w:cs="Arial"/>
              </w:rPr>
              <w:t xml:space="preserve"> responsible to the </w:t>
            </w:r>
            <w:r w:rsidR="00CA5DE3" w:rsidRPr="008A3B79">
              <w:rPr>
                <w:rFonts w:ascii="Arial" w:hAnsi="Arial" w:cs="Arial"/>
                <w:bCs/>
              </w:rPr>
              <w:t>Dean of Academic D</w:t>
            </w:r>
            <w:r w:rsidR="00207ED2" w:rsidRPr="008A3B79">
              <w:rPr>
                <w:rFonts w:ascii="Arial" w:hAnsi="Arial" w:cs="Arial"/>
                <w:bCs/>
              </w:rPr>
              <w:t xml:space="preserve">evelopment and </w:t>
            </w:r>
            <w:r w:rsidR="00615FFA" w:rsidRPr="008A3B79">
              <w:rPr>
                <w:rFonts w:ascii="Arial" w:hAnsi="Arial" w:cs="Arial"/>
                <w:bCs/>
              </w:rPr>
              <w:t>Strategy</w:t>
            </w:r>
            <w:r w:rsidR="00CA5DE3" w:rsidRPr="008A3B79">
              <w:rPr>
                <w:rFonts w:ascii="Arial" w:hAnsi="Arial" w:cs="Arial"/>
                <w:bCs/>
              </w:rPr>
              <w:t>.</w:t>
            </w:r>
          </w:p>
          <w:p w14:paraId="60FFCD9A" w14:textId="77777777" w:rsidR="007D6532" w:rsidRPr="008A3B79" w:rsidRDefault="007D6532" w:rsidP="009C7D3D">
            <w:pPr>
              <w:rPr>
                <w:rFonts w:ascii="Arial" w:hAnsi="Arial" w:cs="Arial"/>
              </w:rPr>
            </w:pPr>
          </w:p>
        </w:tc>
      </w:tr>
      <w:tr w:rsidR="007D6532" w:rsidRPr="004463EB" w14:paraId="31598D28" w14:textId="77777777" w:rsidTr="008A3B79">
        <w:trPr>
          <w:trHeight w:val="1"/>
        </w:trPr>
        <w:tc>
          <w:tcPr>
            <w:tcW w:w="933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C5D03" w14:textId="77777777" w:rsidR="007D6532" w:rsidRPr="008A3B79" w:rsidRDefault="007D6532" w:rsidP="009C7D3D">
            <w:pPr>
              <w:rPr>
                <w:rFonts w:ascii="Arial" w:hAnsi="Arial" w:cs="Arial"/>
                <w:b/>
                <w:bCs/>
              </w:rPr>
            </w:pPr>
            <w:r w:rsidRPr="008A3B79">
              <w:rPr>
                <w:rFonts w:ascii="Arial" w:hAnsi="Arial" w:cs="Arial"/>
                <w:b/>
                <w:bCs/>
              </w:rPr>
              <w:t>Duties and Responsibilities</w:t>
            </w:r>
            <w:r w:rsidR="00CA5DE3" w:rsidRPr="008A3B79">
              <w:rPr>
                <w:rFonts w:ascii="Arial" w:hAnsi="Arial" w:cs="Arial"/>
                <w:b/>
                <w:bCs/>
              </w:rPr>
              <w:t>:</w:t>
            </w:r>
          </w:p>
          <w:p w14:paraId="4F490645" w14:textId="77777777" w:rsidR="00FF76CD" w:rsidRPr="008A3B79" w:rsidRDefault="00FF76CD" w:rsidP="009C7D3D">
            <w:pPr>
              <w:rPr>
                <w:rFonts w:ascii="Arial" w:hAnsi="Arial" w:cs="Arial"/>
                <w:b/>
                <w:bCs/>
              </w:rPr>
            </w:pPr>
          </w:p>
          <w:p w14:paraId="3F82582A" w14:textId="77777777" w:rsidR="00693FA4" w:rsidRPr="008A3B79" w:rsidRDefault="000F6B3C" w:rsidP="00FF76CD">
            <w:pPr>
              <w:rPr>
                <w:rFonts w:ascii="Arial" w:hAnsi="Arial" w:cs="Arial"/>
                <w:b/>
                <w:bCs/>
                <w:i/>
                <w:iCs/>
              </w:rPr>
            </w:pPr>
            <w:r w:rsidRPr="008A3B79">
              <w:rPr>
                <w:rFonts w:ascii="Arial" w:hAnsi="Arial" w:cs="Arial"/>
                <w:b/>
                <w:bCs/>
                <w:i/>
                <w:iCs/>
              </w:rPr>
              <w:t>Strategy</w:t>
            </w:r>
          </w:p>
          <w:p w14:paraId="067D0799" w14:textId="0AF80014" w:rsidR="000F6B3C" w:rsidRPr="008A3B79" w:rsidRDefault="00693FA4" w:rsidP="00253056">
            <w:pPr>
              <w:pStyle w:val="ListParagraph"/>
              <w:numPr>
                <w:ilvl w:val="0"/>
                <w:numId w:val="35"/>
              </w:numPr>
              <w:rPr>
                <w:rFonts w:ascii="Arial" w:hAnsi="Arial" w:cs="Arial"/>
                <w:b/>
                <w:bCs/>
                <w:i/>
                <w:iCs/>
              </w:rPr>
            </w:pPr>
            <w:r w:rsidRPr="008A3B79">
              <w:rPr>
                <w:rFonts w:ascii="Arial" w:hAnsi="Arial" w:cs="Arial"/>
                <w:bCs/>
                <w:iCs/>
              </w:rPr>
              <w:t xml:space="preserve">Lead </w:t>
            </w:r>
            <w:r w:rsidR="000F6B3C" w:rsidRPr="008A3B79">
              <w:rPr>
                <w:rFonts w:ascii="Arial" w:hAnsi="Arial" w:cs="Arial"/>
                <w:bCs/>
                <w:iCs/>
              </w:rPr>
              <w:t>development of the College Digital Strategy</w:t>
            </w:r>
            <w:r w:rsidR="00574EDE" w:rsidRPr="008A3B79">
              <w:rPr>
                <w:rFonts w:ascii="Arial" w:hAnsi="Arial" w:cs="Arial"/>
                <w:bCs/>
                <w:iCs/>
              </w:rPr>
              <w:t>, ensuring that it is in line with the College’s vision and the wider UAL vision</w:t>
            </w:r>
            <w:r w:rsidR="00131840" w:rsidRPr="008A3B79">
              <w:rPr>
                <w:rFonts w:ascii="Arial" w:hAnsi="Arial" w:cs="Arial"/>
                <w:bCs/>
                <w:iCs/>
              </w:rPr>
              <w:t>.</w:t>
            </w:r>
          </w:p>
          <w:p w14:paraId="05991EE0" w14:textId="77777777" w:rsidR="000F6B3C" w:rsidRPr="008A3B79" w:rsidRDefault="00693FA4" w:rsidP="00253056">
            <w:pPr>
              <w:pStyle w:val="ListParagraph"/>
              <w:numPr>
                <w:ilvl w:val="0"/>
                <w:numId w:val="35"/>
              </w:numPr>
              <w:rPr>
                <w:rFonts w:ascii="Arial" w:hAnsi="Arial" w:cs="Arial"/>
                <w:b/>
                <w:bCs/>
                <w:i/>
                <w:iCs/>
              </w:rPr>
            </w:pPr>
            <w:r w:rsidRPr="008A3B79">
              <w:rPr>
                <w:rFonts w:ascii="Arial" w:hAnsi="Arial" w:cs="Arial"/>
                <w:bCs/>
                <w:iCs/>
              </w:rPr>
              <w:t xml:space="preserve">Co-ordinate and manage </w:t>
            </w:r>
            <w:r w:rsidR="000F6B3C" w:rsidRPr="008A3B79">
              <w:rPr>
                <w:rFonts w:ascii="Arial" w:hAnsi="Arial" w:cs="Arial"/>
                <w:bCs/>
                <w:iCs/>
              </w:rPr>
              <w:t>implementation of the Strategy</w:t>
            </w:r>
            <w:r w:rsidRPr="008A3B79">
              <w:rPr>
                <w:rFonts w:ascii="Arial" w:hAnsi="Arial" w:cs="Arial"/>
                <w:bCs/>
                <w:iCs/>
              </w:rPr>
              <w:t>, including the development of A</w:t>
            </w:r>
            <w:r w:rsidR="000F6B3C" w:rsidRPr="008A3B79">
              <w:rPr>
                <w:rFonts w:ascii="Arial" w:hAnsi="Arial" w:cs="Arial"/>
                <w:bCs/>
                <w:iCs/>
              </w:rPr>
              <w:t>nnual</w:t>
            </w:r>
            <w:r w:rsidRPr="008A3B79">
              <w:rPr>
                <w:rFonts w:ascii="Arial" w:hAnsi="Arial" w:cs="Arial"/>
                <w:bCs/>
                <w:iCs/>
              </w:rPr>
              <w:t xml:space="preserve"> Operating P</w:t>
            </w:r>
            <w:r w:rsidR="000F6B3C" w:rsidRPr="008A3B79">
              <w:rPr>
                <w:rFonts w:ascii="Arial" w:hAnsi="Arial" w:cs="Arial"/>
                <w:bCs/>
                <w:iCs/>
              </w:rPr>
              <w:t>lans.</w:t>
            </w:r>
          </w:p>
          <w:p w14:paraId="5E4223E2" w14:textId="77777777" w:rsidR="000F6B3C" w:rsidRPr="008A3B79" w:rsidRDefault="000F6B3C" w:rsidP="00253056">
            <w:pPr>
              <w:pStyle w:val="ListParagraph"/>
              <w:numPr>
                <w:ilvl w:val="0"/>
                <w:numId w:val="35"/>
              </w:numPr>
              <w:rPr>
                <w:rFonts w:ascii="Arial" w:hAnsi="Arial" w:cs="Arial"/>
                <w:bCs/>
                <w:iCs/>
              </w:rPr>
            </w:pPr>
            <w:r w:rsidRPr="008A3B79">
              <w:rPr>
                <w:rFonts w:ascii="Arial" w:hAnsi="Arial" w:cs="Arial"/>
                <w:bCs/>
                <w:iCs/>
              </w:rPr>
              <w:t>Monitor impleme</w:t>
            </w:r>
            <w:r w:rsidR="00693FA4" w:rsidRPr="008A3B79">
              <w:rPr>
                <w:rFonts w:ascii="Arial" w:hAnsi="Arial" w:cs="Arial"/>
                <w:bCs/>
                <w:iCs/>
              </w:rPr>
              <w:t xml:space="preserve">ntation of the Strategy and </w:t>
            </w:r>
            <w:r w:rsidR="00574EDE" w:rsidRPr="008A3B79">
              <w:rPr>
                <w:rFonts w:ascii="Arial" w:hAnsi="Arial" w:cs="Arial"/>
                <w:bCs/>
                <w:iCs/>
              </w:rPr>
              <w:t xml:space="preserve">the Annual Operating Plans, </w:t>
            </w:r>
            <w:r w:rsidR="00693FA4" w:rsidRPr="008A3B79">
              <w:rPr>
                <w:rFonts w:ascii="Arial" w:hAnsi="Arial" w:cs="Arial"/>
                <w:bCs/>
                <w:iCs/>
              </w:rPr>
              <w:t>providing reporting as required, including to College Executive Group.</w:t>
            </w:r>
          </w:p>
          <w:p w14:paraId="2A676AE5" w14:textId="418BE044" w:rsidR="00693FA4" w:rsidRPr="008A3B79" w:rsidRDefault="00693FA4" w:rsidP="00253056">
            <w:pPr>
              <w:pStyle w:val="ListParagraph"/>
              <w:numPr>
                <w:ilvl w:val="0"/>
                <w:numId w:val="35"/>
              </w:numPr>
              <w:rPr>
                <w:rFonts w:ascii="Arial" w:hAnsi="Arial" w:cs="Arial"/>
              </w:rPr>
            </w:pPr>
            <w:r w:rsidRPr="008A3B79">
              <w:rPr>
                <w:rFonts w:ascii="Arial" w:hAnsi="Arial" w:cs="Arial"/>
              </w:rPr>
              <w:t>Build relationships</w:t>
            </w:r>
            <w:r w:rsidR="000B5F92" w:rsidRPr="008A3B79">
              <w:rPr>
                <w:rFonts w:ascii="Arial" w:hAnsi="Arial" w:cs="Arial"/>
              </w:rPr>
              <w:t xml:space="preserve"> with staff</w:t>
            </w:r>
            <w:r w:rsidRPr="008A3B79">
              <w:rPr>
                <w:rFonts w:ascii="Arial" w:hAnsi="Arial" w:cs="Arial"/>
              </w:rPr>
              <w:t xml:space="preserve"> ac</w:t>
            </w:r>
            <w:r w:rsidR="000B5F92" w:rsidRPr="008A3B79">
              <w:rPr>
                <w:rFonts w:ascii="Arial" w:hAnsi="Arial" w:cs="Arial"/>
              </w:rPr>
              <w:t xml:space="preserve">ross the College </w:t>
            </w:r>
            <w:r w:rsidRPr="008A3B79">
              <w:rPr>
                <w:rFonts w:ascii="Arial" w:hAnsi="Arial" w:cs="Arial"/>
              </w:rPr>
              <w:t>to ensure that the strategy is embedded within the curriculum and broader work of the College</w:t>
            </w:r>
            <w:r w:rsidR="00321521" w:rsidRPr="008A3B79">
              <w:rPr>
                <w:rFonts w:ascii="Arial" w:hAnsi="Arial" w:cs="Arial"/>
              </w:rPr>
              <w:t>.</w:t>
            </w:r>
          </w:p>
          <w:p w14:paraId="5D5AA0EC" w14:textId="78DC6535" w:rsidR="001F5A6D" w:rsidRPr="008A3B79" w:rsidRDefault="001F5A6D" w:rsidP="00253056">
            <w:pPr>
              <w:pStyle w:val="ListParagraph"/>
              <w:numPr>
                <w:ilvl w:val="0"/>
                <w:numId w:val="35"/>
              </w:numPr>
              <w:rPr>
                <w:rFonts w:ascii="Arial" w:hAnsi="Arial" w:cs="Arial"/>
              </w:rPr>
            </w:pPr>
            <w:r w:rsidRPr="008A3B79">
              <w:rPr>
                <w:rFonts w:ascii="Arial" w:hAnsi="Arial" w:cs="Arial"/>
              </w:rPr>
              <w:t>Support the development of University strategy relating to digital learning.</w:t>
            </w:r>
          </w:p>
          <w:p w14:paraId="5C7CAC34" w14:textId="77777777" w:rsidR="00693FA4" w:rsidRPr="008A3B79" w:rsidRDefault="00693FA4" w:rsidP="00693FA4">
            <w:pPr>
              <w:rPr>
                <w:rFonts w:ascii="Arial" w:hAnsi="Arial" w:cs="Arial"/>
                <w:b/>
                <w:bCs/>
                <w:i/>
                <w:iCs/>
              </w:rPr>
            </w:pPr>
          </w:p>
          <w:p w14:paraId="35E73F00" w14:textId="40FAAF5F" w:rsidR="00FF76CD" w:rsidRPr="008A3B79" w:rsidRDefault="00FF76CD" w:rsidP="00FF76CD">
            <w:pPr>
              <w:rPr>
                <w:rFonts w:ascii="Arial" w:hAnsi="Arial" w:cs="Arial"/>
                <w:b/>
                <w:bCs/>
                <w:i/>
                <w:iCs/>
              </w:rPr>
            </w:pPr>
            <w:r w:rsidRPr="008A3B79">
              <w:rPr>
                <w:rFonts w:ascii="Arial" w:hAnsi="Arial" w:cs="Arial"/>
                <w:b/>
                <w:bCs/>
                <w:i/>
                <w:iCs/>
              </w:rPr>
              <w:t>Academic</w:t>
            </w:r>
            <w:r w:rsidR="000B5F92" w:rsidRPr="008A3B79">
              <w:rPr>
                <w:rFonts w:ascii="Arial" w:hAnsi="Arial" w:cs="Arial"/>
                <w:b/>
                <w:bCs/>
                <w:i/>
                <w:iCs/>
              </w:rPr>
              <w:t xml:space="preserve"> </w:t>
            </w:r>
            <w:r w:rsidR="00C40A7D" w:rsidRPr="008A3B79">
              <w:rPr>
                <w:rFonts w:ascii="Arial" w:hAnsi="Arial" w:cs="Arial"/>
                <w:b/>
                <w:bCs/>
                <w:i/>
                <w:iCs/>
              </w:rPr>
              <w:t xml:space="preserve">and </w:t>
            </w:r>
            <w:r w:rsidR="000B5F92" w:rsidRPr="008A3B79">
              <w:rPr>
                <w:rFonts w:ascii="Arial" w:hAnsi="Arial" w:cs="Arial"/>
                <w:b/>
                <w:bCs/>
                <w:i/>
                <w:iCs/>
              </w:rPr>
              <w:t>related</w:t>
            </w:r>
          </w:p>
          <w:p w14:paraId="0368C35D" w14:textId="77777777" w:rsidR="00CE2E47" w:rsidRPr="008A3B79" w:rsidRDefault="00CE2E47" w:rsidP="00253056">
            <w:pPr>
              <w:pStyle w:val="ListParagraph"/>
              <w:numPr>
                <w:ilvl w:val="0"/>
                <w:numId w:val="36"/>
              </w:numPr>
              <w:rPr>
                <w:rFonts w:ascii="Arial" w:hAnsi="Arial" w:cs="Arial"/>
              </w:rPr>
            </w:pPr>
            <w:r w:rsidRPr="008A3B79">
              <w:rPr>
                <w:rFonts w:ascii="Arial" w:hAnsi="Arial" w:cs="Arial"/>
              </w:rPr>
              <w:t xml:space="preserve">Assume responsibility for ensuring that the </w:t>
            </w:r>
            <w:r w:rsidR="00F37DD3" w:rsidRPr="008A3B79">
              <w:rPr>
                <w:rFonts w:ascii="Arial" w:hAnsi="Arial" w:cs="Arial"/>
              </w:rPr>
              <w:t>deployment</w:t>
            </w:r>
            <w:r w:rsidRPr="008A3B79">
              <w:rPr>
                <w:rFonts w:ascii="Arial" w:hAnsi="Arial" w:cs="Arial"/>
              </w:rPr>
              <w:t xml:space="preserve"> of digital learning in the curriculum is relevant, current and con</w:t>
            </w:r>
            <w:r w:rsidR="009B62C3" w:rsidRPr="008A3B79">
              <w:rPr>
                <w:rFonts w:ascii="Arial" w:hAnsi="Arial" w:cs="Arial"/>
              </w:rPr>
              <w:t>sistent with the delivery of a high quality student learning experience.</w:t>
            </w:r>
          </w:p>
          <w:p w14:paraId="651B6A86" w14:textId="77777777" w:rsidR="000B5F92" w:rsidRPr="008A3B79" w:rsidRDefault="002629E4" w:rsidP="00253056">
            <w:pPr>
              <w:pStyle w:val="ListParagraph"/>
              <w:numPr>
                <w:ilvl w:val="0"/>
                <w:numId w:val="36"/>
              </w:numPr>
              <w:rPr>
                <w:rFonts w:ascii="Arial" w:hAnsi="Arial" w:cs="Arial"/>
              </w:rPr>
            </w:pPr>
            <w:r w:rsidRPr="008A3B79">
              <w:rPr>
                <w:rFonts w:ascii="Arial" w:hAnsi="Arial" w:cs="Arial"/>
              </w:rPr>
              <w:t xml:space="preserve">Contribute expertise in digital learning to </w:t>
            </w:r>
            <w:r w:rsidR="000B5F92" w:rsidRPr="008A3B79">
              <w:rPr>
                <w:rFonts w:ascii="Arial" w:hAnsi="Arial" w:cs="Arial"/>
              </w:rPr>
              <w:t>course development processes, including identifying and promoting opportunities for digital learning, and the incorporation of new technolog</w:t>
            </w:r>
            <w:r w:rsidR="00F37DD3" w:rsidRPr="008A3B79">
              <w:rPr>
                <w:rFonts w:ascii="Arial" w:hAnsi="Arial" w:cs="Arial"/>
              </w:rPr>
              <w:t>ies.</w:t>
            </w:r>
          </w:p>
          <w:p w14:paraId="67D2892B" w14:textId="77777777" w:rsidR="000B5F92" w:rsidRPr="008A3B79" w:rsidRDefault="000B5F92" w:rsidP="00253056">
            <w:pPr>
              <w:pStyle w:val="ListParagraph"/>
              <w:numPr>
                <w:ilvl w:val="0"/>
                <w:numId w:val="36"/>
              </w:numPr>
              <w:rPr>
                <w:rFonts w:ascii="Arial" w:hAnsi="Arial" w:cs="Arial"/>
              </w:rPr>
            </w:pPr>
            <w:r w:rsidRPr="008A3B79">
              <w:rPr>
                <w:rFonts w:ascii="Arial" w:hAnsi="Arial" w:cs="Arial"/>
              </w:rPr>
              <w:lastRenderedPageBreak/>
              <w:t>Provide support and guidance on the development of new digital c</w:t>
            </w:r>
            <w:r w:rsidR="00483B82" w:rsidRPr="008A3B79">
              <w:rPr>
                <w:rFonts w:ascii="Arial" w:hAnsi="Arial" w:cs="Arial"/>
              </w:rPr>
              <w:t>ontent including delivery model</w:t>
            </w:r>
            <w:r w:rsidRPr="008A3B79">
              <w:rPr>
                <w:rFonts w:ascii="Arial" w:hAnsi="Arial" w:cs="Arial"/>
              </w:rPr>
              <w:t xml:space="preserve">s, </w:t>
            </w:r>
            <w:r w:rsidR="00483B82" w:rsidRPr="008A3B79">
              <w:rPr>
                <w:rFonts w:ascii="Arial" w:hAnsi="Arial" w:cs="Arial"/>
              </w:rPr>
              <w:t xml:space="preserve">learning methodologies, resource planning, </w:t>
            </w:r>
            <w:r w:rsidRPr="008A3B79">
              <w:rPr>
                <w:rFonts w:ascii="Arial" w:hAnsi="Arial" w:cs="Arial"/>
              </w:rPr>
              <w:t>schedules and communications.</w:t>
            </w:r>
          </w:p>
          <w:p w14:paraId="12E52571" w14:textId="6FD44AEF" w:rsidR="009B62C3" w:rsidRPr="008A3B79" w:rsidRDefault="00C40A7D" w:rsidP="00253056">
            <w:pPr>
              <w:pStyle w:val="ListParagraph"/>
              <w:numPr>
                <w:ilvl w:val="0"/>
                <w:numId w:val="36"/>
              </w:numPr>
              <w:rPr>
                <w:rFonts w:ascii="Arial" w:hAnsi="Arial" w:cs="Arial"/>
              </w:rPr>
            </w:pPr>
            <w:r w:rsidRPr="008A3B79">
              <w:rPr>
                <w:rFonts w:ascii="Arial" w:hAnsi="Arial" w:cs="Arial"/>
              </w:rPr>
              <w:t>Develop relevant p</w:t>
            </w:r>
            <w:r w:rsidR="009B62C3" w:rsidRPr="008A3B79">
              <w:rPr>
                <w:rFonts w:ascii="Arial" w:hAnsi="Arial" w:cs="Arial"/>
              </w:rPr>
              <w:t>olicy and standards in relation to digital learning, including ensuring consistent and continuous improvement in the use of the VLE.</w:t>
            </w:r>
          </w:p>
          <w:p w14:paraId="7BDA2C53" w14:textId="38D32C4F" w:rsidR="009B62C3" w:rsidRPr="008A3B79" w:rsidRDefault="009B62C3" w:rsidP="00253056">
            <w:pPr>
              <w:pStyle w:val="ListParagraph"/>
              <w:numPr>
                <w:ilvl w:val="0"/>
                <w:numId w:val="36"/>
              </w:numPr>
              <w:rPr>
                <w:rFonts w:ascii="Arial" w:hAnsi="Arial" w:cs="Arial"/>
              </w:rPr>
            </w:pPr>
            <w:r w:rsidRPr="008A3B79">
              <w:rPr>
                <w:rFonts w:ascii="Arial" w:hAnsi="Arial" w:cs="Arial"/>
              </w:rPr>
              <w:t>Model progressive and engaging methodologies to promote the use</w:t>
            </w:r>
            <w:r w:rsidR="00321521" w:rsidRPr="008A3B79">
              <w:rPr>
                <w:rFonts w:ascii="Arial" w:hAnsi="Arial" w:cs="Arial"/>
              </w:rPr>
              <w:t xml:space="preserve"> of digital l</w:t>
            </w:r>
            <w:r w:rsidRPr="008A3B79">
              <w:rPr>
                <w:rFonts w:ascii="Arial" w:hAnsi="Arial" w:cs="Arial"/>
              </w:rPr>
              <w:t>earning and that reflect emerging digital opportunities.</w:t>
            </w:r>
          </w:p>
          <w:p w14:paraId="5E3C76C1" w14:textId="32C94EC2" w:rsidR="002629E4" w:rsidRPr="008A3B79" w:rsidRDefault="002629E4" w:rsidP="00253056">
            <w:pPr>
              <w:pStyle w:val="ListParagraph"/>
              <w:numPr>
                <w:ilvl w:val="0"/>
                <w:numId w:val="36"/>
              </w:numPr>
              <w:rPr>
                <w:rFonts w:ascii="Arial" w:hAnsi="Arial" w:cs="Arial"/>
              </w:rPr>
            </w:pPr>
            <w:r w:rsidRPr="008A3B79">
              <w:rPr>
                <w:rFonts w:ascii="Arial" w:hAnsi="Arial" w:cs="Arial"/>
              </w:rPr>
              <w:t xml:space="preserve">Lead </w:t>
            </w:r>
            <w:r w:rsidR="00B467F6" w:rsidRPr="008A3B79">
              <w:rPr>
                <w:rFonts w:ascii="Arial" w:hAnsi="Arial" w:cs="Arial"/>
              </w:rPr>
              <w:t>the development of</w:t>
            </w:r>
            <w:r w:rsidR="00C40A7D" w:rsidRPr="008A3B79">
              <w:rPr>
                <w:rFonts w:ascii="Arial" w:hAnsi="Arial" w:cs="Arial"/>
              </w:rPr>
              <w:t xml:space="preserve"> digital learning</w:t>
            </w:r>
            <w:r w:rsidR="00B467F6" w:rsidRPr="008A3B79">
              <w:rPr>
                <w:rFonts w:ascii="Arial" w:hAnsi="Arial" w:cs="Arial"/>
              </w:rPr>
              <w:t xml:space="preserve"> </w:t>
            </w:r>
            <w:r w:rsidRPr="008A3B79">
              <w:rPr>
                <w:rFonts w:ascii="Arial" w:hAnsi="Arial" w:cs="Arial"/>
              </w:rPr>
              <w:t>enhancement activities in liaison with Program</w:t>
            </w:r>
            <w:r w:rsidR="00321521" w:rsidRPr="008A3B79">
              <w:rPr>
                <w:rFonts w:ascii="Arial" w:hAnsi="Arial" w:cs="Arial"/>
              </w:rPr>
              <w:t xml:space="preserve">me Directors, Course Leaders, </w:t>
            </w:r>
            <w:r w:rsidR="009B62C3" w:rsidRPr="008A3B79">
              <w:rPr>
                <w:rFonts w:ascii="Arial" w:hAnsi="Arial" w:cs="Arial"/>
              </w:rPr>
              <w:t>relevant Deans/Associate Deans</w:t>
            </w:r>
            <w:r w:rsidR="00321521" w:rsidRPr="008A3B79">
              <w:rPr>
                <w:rFonts w:ascii="Arial" w:hAnsi="Arial" w:cs="Arial"/>
              </w:rPr>
              <w:t>, and the (School) Teaching and Learning Innovation Leads</w:t>
            </w:r>
            <w:r w:rsidR="009B62C3" w:rsidRPr="008A3B79">
              <w:rPr>
                <w:rFonts w:ascii="Arial" w:hAnsi="Arial" w:cs="Arial"/>
              </w:rPr>
              <w:t>.</w:t>
            </w:r>
          </w:p>
          <w:p w14:paraId="50A4A84C" w14:textId="02B9CA88" w:rsidR="009B62C3" w:rsidRPr="008A3B79" w:rsidRDefault="009B62C3" w:rsidP="00253056">
            <w:pPr>
              <w:pStyle w:val="ListParagraph"/>
              <w:numPr>
                <w:ilvl w:val="0"/>
                <w:numId w:val="36"/>
              </w:numPr>
              <w:rPr>
                <w:rFonts w:ascii="Arial" w:hAnsi="Arial" w:cs="Arial"/>
              </w:rPr>
            </w:pPr>
            <w:r w:rsidRPr="008A3B79">
              <w:rPr>
                <w:rFonts w:ascii="Arial" w:hAnsi="Arial" w:cs="Arial"/>
              </w:rPr>
              <w:t>Lead and facilitate the development of a cross-College community of practice in digital teaching and learning, and co-ordinate College engagement</w:t>
            </w:r>
            <w:r w:rsidR="007267EB" w:rsidRPr="008A3B79">
              <w:rPr>
                <w:rFonts w:ascii="Arial" w:hAnsi="Arial" w:cs="Arial"/>
              </w:rPr>
              <w:t xml:space="preserve"> &amp; identify opportunities for collaboration</w:t>
            </w:r>
            <w:r w:rsidRPr="008A3B79">
              <w:rPr>
                <w:rFonts w:ascii="Arial" w:hAnsi="Arial" w:cs="Arial"/>
              </w:rPr>
              <w:t xml:space="preserve"> with other re</w:t>
            </w:r>
            <w:r w:rsidR="007267EB" w:rsidRPr="008A3B79">
              <w:rPr>
                <w:rFonts w:ascii="Arial" w:hAnsi="Arial" w:cs="Arial"/>
              </w:rPr>
              <w:t>levant UAL centres of expertise, including the University Head of Digital Learning and their team.</w:t>
            </w:r>
          </w:p>
          <w:p w14:paraId="4BC373C6" w14:textId="539DED46" w:rsidR="00207ED2" w:rsidRPr="008A3B79" w:rsidRDefault="00207ED2" w:rsidP="00207ED2">
            <w:pPr>
              <w:pStyle w:val="ListParagraph"/>
              <w:numPr>
                <w:ilvl w:val="0"/>
                <w:numId w:val="36"/>
              </w:numPr>
              <w:rPr>
                <w:rFonts w:ascii="Arial" w:hAnsi="Arial" w:cs="Arial"/>
              </w:rPr>
            </w:pPr>
            <w:r w:rsidRPr="008A3B79">
              <w:rPr>
                <w:rFonts w:ascii="Arial" w:hAnsi="Arial" w:cs="Arial"/>
              </w:rPr>
              <w:t>In collaboration with other University/College leads, monitor and analyse the use of various digital learning tools and initiatives with a view to identifying issues and trends and formulating appropriate action in response.</w:t>
            </w:r>
          </w:p>
          <w:p w14:paraId="57D951CF" w14:textId="77777777" w:rsidR="009B62C3" w:rsidRPr="008A3B79" w:rsidRDefault="009B62C3" w:rsidP="00253056">
            <w:pPr>
              <w:pStyle w:val="ListParagraph"/>
              <w:numPr>
                <w:ilvl w:val="0"/>
                <w:numId w:val="36"/>
              </w:numPr>
              <w:rPr>
                <w:rFonts w:ascii="Arial" w:hAnsi="Arial" w:cs="Arial"/>
              </w:rPr>
            </w:pPr>
            <w:r w:rsidRPr="008A3B79">
              <w:rPr>
                <w:rFonts w:ascii="Arial" w:hAnsi="Arial" w:cs="Arial"/>
              </w:rPr>
              <w:t xml:space="preserve">Identify and commission/facilitate </w:t>
            </w:r>
            <w:r w:rsidR="00B467F6" w:rsidRPr="008A3B79">
              <w:rPr>
                <w:rFonts w:ascii="Arial" w:hAnsi="Arial" w:cs="Arial"/>
              </w:rPr>
              <w:t xml:space="preserve">relevant </w:t>
            </w:r>
            <w:r w:rsidRPr="008A3B79">
              <w:rPr>
                <w:rFonts w:ascii="Arial" w:hAnsi="Arial" w:cs="Arial"/>
              </w:rPr>
              <w:t>staff development opportunities.</w:t>
            </w:r>
          </w:p>
          <w:p w14:paraId="4724691C" w14:textId="77777777" w:rsidR="000B5F92" w:rsidRPr="008A3B79" w:rsidRDefault="000B5F92" w:rsidP="002629E4">
            <w:pPr>
              <w:rPr>
                <w:rFonts w:ascii="Arial" w:hAnsi="Arial" w:cs="Arial"/>
              </w:rPr>
            </w:pPr>
          </w:p>
          <w:p w14:paraId="5AE13B20" w14:textId="77777777" w:rsidR="00A37EEC" w:rsidRPr="008A3B79" w:rsidRDefault="00A37EEC" w:rsidP="00A37EEC">
            <w:pPr>
              <w:rPr>
                <w:rFonts w:ascii="Arial" w:hAnsi="Arial" w:cs="Arial"/>
                <w:b/>
                <w:bCs/>
                <w:i/>
                <w:iCs/>
              </w:rPr>
            </w:pPr>
            <w:r w:rsidRPr="008A3B79">
              <w:rPr>
                <w:rFonts w:ascii="Arial" w:hAnsi="Arial" w:cs="Arial"/>
                <w:b/>
                <w:bCs/>
                <w:i/>
                <w:iCs/>
              </w:rPr>
              <w:t>Managerial</w:t>
            </w:r>
          </w:p>
          <w:p w14:paraId="0DA6204E" w14:textId="671EBC52" w:rsidR="00A37EEC" w:rsidRPr="008A3B79" w:rsidRDefault="00C40A7D" w:rsidP="00253056">
            <w:pPr>
              <w:pStyle w:val="ListParagraph"/>
              <w:numPr>
                <w:ilvl w:val="0"/>
                <w:numId w:val="37"/>
              </w:numPr>
              <w:rPr>
                <w:rFonts w:ascii="Arial" w:hAnsi="Arial" w:cs="Arial"/>
              </w:rPr>
            </w:pPr>
            <w:r w:rsidRPr="008A3B79">
              <w:rPr>
                <w:rFonts w:ascii="Arial" w:hAnsi="Arial" w:cs="Arial"/>
              </w:rPr>
              <w:t>L</w:t>
            </w:r>
            <w:r w:rsidR="004261FD" w:rsidRPr="008A3B79">
              <w:rPr>
                <w:rFonts w:ascii="Arial" w:hAnsi="Arial" w:cs="Arial"/>
              </w:rPr>
              <w:t>ine management responsibili</w:t>
            </w:r>
            <w:r w:rsidR="00CE2E47" w:rsidRPr="008A3B79">
              <w:rPr>
                <w:rFonts w:ascii="Arial" w:hAnsi="Arial" w:cs="Arial"/>
              </w:rPr>
              <w:t>ties for relevant digital learning support staff</w:t>
            </w:r>
            <w:r w:rsidR="004261FD" w:rsidRPr="008A3B79">
              <w:rPr>
                <w:rFonts w:ascii="Arial" w:hAnsi="Arial" w:cs="Arial"/>
              </w:rPr>
              <w:t>.</w:t>
            </w:r>
          </w:p>
          <w:p w14:paraId="39321678" w14:textId="77777777" w:rsidR="00A37EEC" w:rsidRPr="008A3B79" w:rsidRDefault="00A37EEC" w:rsidP="00253056">
            <w:pPr>
              <w:pStyle w:val="ListParagraph"/>
              <w:numPr>
                <w:ilvl w:val="0"/>
                <w:numId w:val="37"/>
              </w:numPr>
              <w:spacing w:line="276" w:lineRule="auto"/>
              <w:rPr>
                <w:rFonts w:ascii="Arial" w:hAnsi="Arial" w:cs="Arial"/>
              </w:rPr>
            </w:pPr>
            <w:r w:rsidRPr="008A3B79">
              <w:rPr>
                <w:rFonts w:ascii="Arial" w:hAnsi="Arial" w:cs="Arial"/>
              </w:rPr>
              <w:t xml:space="preserve">Contribute as a member of the </w:t>
            </w:r>
            <w:r w:rsidR="00CE2E47" w:rsidRPr="008A3B79">
              <w:rPr>
                <w:rFonts w:ascii="Arial" w:hAnsi="Arial" w:cs="Arial"/>
              </w:rPr>
              <w:t xml:space="preserve">Academic Development </w:t>
            </w:r>
            <w:r w:rsidRPr="008A3B79">
              <w:rPr>
                <w:rFonts w:ascii="Arial" w:hAnsi="Arial" w:cs="Arial"/>
              </w:rPr>
              <w:t xml:space="preserve">Senior Management Team, </w:t>
            </w:r>
            <w:r w:rsidR="00CE2E47" w:rsidRPr="008A3B79">
              <w:rPr>
                <w:rFonts w:ascii="Arial" w:hAnsi="Arial" w:cs="Arial"/>
              </w:rPr>
              <w:t>deputising</w:t>
            </w:r>
            <w:r w:rsidRPr="008A3B79">
              <w:rPr>
                <w:rFonts w:ascii="Arial" w:hAnsi="Arial" w:cs="Arial"/>
              </w:rPr>
              <w:t xml:space="preserve"> for the Dean as delegated.</w:t>
            </w:r>
          </w:p>
          <w:p w14:paraId="5194D408" w14:textId="2C9B7C94" w:rsidR="00CE2E47" w:rsidRPr="008A3B79" w:rsidRDefault="00CE2E47" w:rsidP="00253056">
            <w:pPr>
              <w:pStyle w:val="ListParagraph"/>
              <w:numPr>
                <w:ilvl w:val="0"/>
                <w:numId w:val="37"/>
              </w:numPr>
              <w:rPr>
                <w:rFonts w:ascii="Arial" w:hAnsi="Arial" w:cs="Arial"/>
              </w:rPr>
            </w:pPr>
            <w:r w:rsidRPr="008A3B79">
              <w:rPr>
                <w:rFonts w:ascii="Arial" w:hAnsi="Arial" w:cs="Arial"/>
              </w:rPr>
              <w:t>Contribute to the work</w:t>
            </w:r>
            <w:r w:rsidR="004C77EF" w:rsidRPr="008A3B79">
              <w:rPr>
                <w:rFonts w:ascii="Arial" w:hAnsi="Arial" w:cs="Arial"/>
              </w:rPr>
              <w:t xml:space="preserve"> of the academic and management </w:t>
            </w:r>
            <w:r w:rsidRPr="008A3B79">
              <w:rPr>
                <w:rFonts w:ascii="Arial" w:hAnsi="Arial" w:cs="Arial"/>
              </w:rPr>
              <w:t xml:space="preserve">committees of the </w:t>
            </w:r>
            <w:r w:rsidR="004C77EF" w:rsidRPr="008A3B79">
              <w:rPr>
                <w:rFonts w:ascii="Arial" w:hAnsi="Arial" w:cs="Arial"/>
              </w:rPr>
              <w:t xml:space="preserve">College </w:t>
            </w:r>
            <w:r w:rsidR="007267EB" w:rsidRPr="008A3B79">
              <w:rPr>
                <w:rFonts w:ascii="Arial" w:hAnsi="Arial" w:cs="Arial"/>
              </w:rPr>
              <w:t xml:space="preserve">(e.g. College Operational Group and College Academic Committee) </w:t>
            </w:r>
            <w:r w:rsidR="004C77EF" w:rsidRPr="008A3B79">
              <w:rPr>
                <w:rFonts w:ascii="Arial" w:hAnsi="Arial" w:cs="Arial"/>
              </w:rPr>
              <w:t xml:space="preserve">and </w:t>
            </w:r>
            <w:r w:rsidRPr="008A3B79">
              <w:rPr>
                <w:rFonts w:ascii="Arial" w:hAnsi="Arial" w:cs="Arial"/>
              </w:rPr>
              <w:t>University and, where appropriate, act as Chair.</w:t>
            </w:r>
          </w:p>
          <w:p w14:paraId="559719F6" w14:textId="3A239C8A" w:rsidR="00A37EEC" w:rsidRPr="008A3B79" w:rsidRDefault="00A37EEC" w:rsidP="00253056">
            <w:pPr>
              <w:pStyle w:val="ListParagraph"/>
              <w:numPr>
                <w:ilvl w:val="0"/>
                <w:numId w:val="37"/>
              </w:numPr>
              <w:rPr>
                <w:rFonts w:ascii="Arial" w:hAnsi="Arial" w:cs="Arial"/>
              </w:rPr>
            </w:pPr>
            <w:r w:rsidRPr="008A3B79">
              <w:rPr>
                <w:rFonts w:ascii="Arial" w:hAnsi="Arial" w:cs="Arial"/>
              </w:rPr>
              <w:t>Produce reports and management information as required</w:t>
            </w:r>
            <w:r w:rsidR="001F5A6D" w:rsidRPr="008A3B79">
              <w:rPr>
                <w:rFonts w:ascii="Arial" w:hAnsi="Arial" w:cs="Arial"/>
              </w:rPr>
              <w:t>.</w:t>
            </w:r>
          </w:p>
          <w:p w14:paraId="20CBD127" w14:textId="77777777" w:rsidR="00A37EEC" w:rsidRPr="008A3B79" w:rsidRDefault="00A37EEC" w:rsidP="00253056">
            <w:pPr>
              <w:pStyle w:val="ListParagraph"/>
              <w:numPr>
                <w:ilvl w:val="0"/>
                <w:numId w:val="37"/>
              </w:numPr>
              <w:rPr>
                <w:rFonts w:ascii="Arial" w:hAnsi="Arial" w:cs="Arial"/>
              </w:rPr>
            </w:pPr>
            <w:r w:rsidRPr="008A3B79">
              <w:rPr>
                <w:rFonts w:ascii="Arial" w:hAnsi="Arial" w:cs="Arial"/>
              </w:rPr>
              <w:t>Undertake health and safety duties and responsibilities appropriate to the role and in accordance with University policies and procedure.</w:t>
            </w:r>
          </w:p>
          <w:p w14:paraId="46239664" w14:textId="77777777" w:rsidR="007D6532" w:rsidRPr="008A3B79" w:rsidRDefault="007D6532" w:rsidP="009C7D3D">
            <w:pPr>
              <w:rPr>
                <w:rFonts w:ascii="Arial" w:hAnsi="Arial" w:cs="Arial"/>
              </w:rPr>
            </w:pPr>
          </w:p>
          <w:p w14:paraId="5E4D5045" w14:textId="77777777" w:rsidR="007D6532" w:rsidRPr="008A3B79" w:rsidRDefault="007D6532" w:rsidP="009C7D3D">
            <w:pPr>
              <w:rPr>
                <w:rFonts w:ascii="Arial" w:hAnsi="Arial" w:cs="Arial"/>
                <w:b/>
                <w:bCs/>
                <w:i/>
                <w:iCs/>
              </w:rPr>
            </w:pPr>
            <w:r w:rsidRPr="008A3B79">
              <w:rPr>
                <w:rFonts w:ascii="Arial" w:hAnsi="Arial" w:cs="Arial"/>
                <w:b/>
                <w:bCs/>
                <w:i/>
                <w:iCs/>
              </w:rPr>
              <w:t>Professional</w:t>
            </w:r>
          </w:p>
          <w:p w14:paraId="570D4E04" w14:textId="5F8D6EC0" w:rsidR="007D6532" w:rsidRPr="008A3B79" w:rsidRDefault="007D6532" w:rsidP="00253056">
            <w:pPr>
              <w:pStyle w:val="ListParagraph"/>
              <w:numPr>
                <w:ilvl w:val="0"/>
                <w:numId w:val="39"/>
              </w:numPr>
              <w:rPr>
                <w:rFonts w:ascii="Arial" w:hAnsi="Arial" w:cs="Arial"/>
              </w:rPr>
            </w:pPr>
            <w:r w:rsidRPr="008A3B79">
              <w:rPr>
                <w:rFonts w:ascii="Arial" w:hAnsi="Arial" w:cs="Arial"/>
              </w:rPr>
              <w:t xml:space="preserve">Establish and maintain appropriate </w:t>
            </w:r>
            <w:r w:rsidR="00F65542" w:rsidRPr="008A3B79">
              <w:rPr>
                <w:rFonts w:ascii="Arial" w:hAnsi="Arial" w:cs="Arial"/>
              </w:rPr>
              <w:t xml:space="preserve">dialogues and </w:t>
            </w:r>
            <w:r w:rsidR="00B467F6" w:rsidRPr="008A3B79">
              <w:rPr>
                <w:rFonts w:ascii="Arial" w:hAnsi="Arial" w:cs="Arial"/>
              </w:rPr>
              <w:t>relationships with relevant communities</w:t>
            </w:r>
            <w:r w:rsidRPr="008A3B79">
              <w:rPr>
                <w:rFonts w:ascii="Arial" w:hAnsi="Arial" w:cs="Arial"/>
              </w:rPr>
              <w:t xml:space="preserve"> (academic</w:t>
            </w:r>
            <w:r w:rsidR="00F65542" w:rsidRPr="008A3B79">
              <w:rPr>
                <w:rFonts w:ascii="Arial" w:hAnsi="Arial" w:cs="Arial"/>
              </w:rPr>
              <w:t>, governmental and commercial</w:t>
            </w:r>
            <w:r w:rsidR="00B467F6" w:rsidRPr="008A3B79">
              <w:rPr>
                <w:rFonts w:ascii="Arial" w:hAnsi="Arial" w:cs="Arial"/>
              </w:rPr>
              <w:t xml:space="preserve">), </w:t>
            </w:r>
            <w:r w:rsidRPr="008A3B79">
              <w:rPr>
                <w:rFonts w:ascii="Arial" w:hAnsi="Arial" w:cs="Arial"/>
              </w:rPr>
              <w:t>continually updatin</w:t>
            </w:r>
            <w:r w:rsidR="00C40A7D" w:rsidRPr="008A3B79">
              <w:rPr>
                <w:rFonts w:ascii="Arial" w:hAnsi="Arial" w:cs="Arial"/>
              </w:rPr>
              <w:t>g knowledge of  relevant</w:t>
            </w:r>
            <w:r w:rsidRPr="008A3B79">
              <w:rPr>
                <w:rFonts w:ascii="Arial" w:hAnsi="Arial" w:cs="Arial"/>
              </w:rPr>
              <w:t xml:space="preserve"> developments, subject an</w:t>
            </w:r>
            <w:r w:rsidR="00C40A7D" w:rsidRPr="008A3B79">
              <w:rPr>
                <w:rFonts w:ascii="Arial" w:hAnsi="Arial" w:cs="Arial"/>
              </w:rPr>
              <w:t>d skills</w:t>
            </w:r>
            <w:r w:rsidR="00B467F6" w:rsidRPr="008A3B79">
              <w:rPr>
                <w:rFonts w:ascii="Arial" w:hAnsi="Arial" w:cs="Arial"/>
              </w:rPr>
              <w:t>.</w:t>
            </w:r>
          </w:p>
          <w:p w14:paraId="3476DF52" w14:textId="34867994" w:rsidR="00847629" w:rsidRPr="008A3B79" w:rsidRDefault="007D6532" w:rsidP="00253056">
            <w:pPr>
              <w:pStyle w:val="ListParagraph"/>
              <w:numPr>
                <w:ilvl w:val="0"/>
                <w:numId w:val="39"/>
              </w:numPr>
              <w:rPr>
                <w:rFonts w:ascii="Arial" w:hAnsi="Arial" w:cs="Arial"/>
              </w:rPr>
            </w:pPr>
            <w:r w:rsidRPr="008A3B79">
              <w:rPr>
                <w:rFonts w:ascii="Arial" w:hAnsi="Arial" w:cs="Arial"/>
                <w:spacing w:val="-3"/>
              </w:rPr>
              <w:t xml:space="preserve">Undertake </w:t>
            </w:r>
            <w:r w:rsidR="00DB2206" w:rsidRPr="008A3B79">
              <w:rPr>
                <w:rFonts w:ascii="Arial" w:hAnsi="Arial" w:cs="Arial"/>
                <w:spacing w:val="-3"/>
              </w:rPr>
              <w:t xml:space="preserve">scholarly </w:t>
            </w:r>
            <w:r w:rsidR="00320748" w:rsidRPr="008A3B79">
              <w:rPr>
                <w:rFonts w:ascii="Arial" w:hAnsi="Arial" w:cs="Arial"/>
                <w:spacing w:val="-3"/>
              </w:rPr>
              <w:t>activity</w:t>
            </w:r>
            <w:r w:rsidRPr="008A3B79">
              <w:rPr>
                <w:rFonts w:ascii="Arial" w:hAnsi="Arial" w:cs="Arial"/>
                <w:spacing w:val="-3"/>
              </w:rPr>
              <w:t xml:space="preserve"> and/or professional practice to maintain your subject currency </w:t>
            </w:r>
            <w:r w:rsidRPr="008A3B79">
              <w:rPr>
                <w:rFonts w:ascii="Arial" w:hAnsi="Arial" w:cs="Arial"/>
              </w:rPr>
              <w:t>as part of own continuing professional development to ensure you maintain your position as a leader in your field</w:t>
            </w:r>
            <w:r w:rsidR="00847629" w:rsidRPr="008A3B79">
              <w:rPr>
                <w:rFonts w:ascii="Arial" w:hAnsi="Arial" w:cs="Arial"/>
              </w:rPr>
              <w:t>, actively promoting and contr</w:t>
            </w:r>
            <w:r w:rsidR="00B467F6" w:rsidRPr="008A3B79">
              <w:rPr>
                <w:rFonts w:ascii="Arial" w:hAnsi="Arial" w:cs="Arial"/>
              </w:rPr>
              <w:t xml:space="preserve">ibuting to the professional </w:t>
            </w:r>
            <w:r w:rsidR="00847629" w:rsidRPr="008A3B79">
              <w:rPr>
                <w:rFonts w:ascii="Arial" w:hAnsi="Arial" w:cs="Arial"/>
              </w:rPr>
              <w:t>profile of</w:t>
            </w:r>
            <w:r w:rsidR="00B467F6" w:rsidRPr="008A3B79">
              <w:rPr>
                <w:rFonts w:ascii="Arial" w:hAnsi="Arial" w:cs="Arial"/>
              </w:rPr>
              <w:t xml:space="preserve"> the</w:t>
            </w:r>
            <w:r w:rsidR="00847629" w:rsidRPr="008A3B79">
              <w:rPr>
                <w:rFonts w:ascii="Arial" w:hAnsi="Arial" w:cs="Arial"/>
              </w:rPr>
              <w:t xml:space="preserve"> </w:t>
            </w:r>
            <w:r w:rsidR="001D67E4" w:rsidRPr="008A3B79">
              <w:rPr>
                <w:rFonts w:ascii="Arial" w:hAnsi="Arial" w:cs="Arial"/>
              </w:rPr>
              <w:t>College.</w:t>
            </w:r>
          </w:p>
          <w:p w14:paraId="4F622DE5" w14:textId="77777777" w:rsidR="007D6532" w:rsidRPr="008A3B79" w:rsidRDefault="007D6532" w:rsidP="00253056">
            <w:pPr>
              <w:pStyle w:val="ListParagraph"/>
              <w:numPr>
                <w:ilvl w:val="0"/>
                <w:numId w:val="39"/>
              </w:numPr>
              <w:rPr>
                <w:rFonts w:ascii="Arial" w:hAnsi="Arial" w:cs="Arial"/>
                <w:spacing w:val="-3"/>
              </w:rPr>
            </w:pPr>
            <w:r w:rsidRPr="008A3B79">
              <w:rPr>
                <w:rFonts w:ascii="Arial" w:hAnsi="Arial" w:cs="Arial"/>
                <w:spacing w:val="-3"/>
              </w:rPr>
              <w:t>Support</w:t>
            </w:r>
            <w:r w:rsidR="00B467F6" w:rsidRPr="008A3B79">
              <w:rPr>
                <w:rFonts w:ascii="Arial" w:hAnsi="Arial" w:cs="Arial"/>
                <w:spacing w:val="-3"/>
              </w:rPr>
              <w:t xml:space="preserve"> and contribute to the </w:t>
            </w:r>
            <w:r w:rsidRPr="008A3B79">
              <w:rPr>
                <w:rFonts w:ascii="Arial" w:hAnsi="Arial" w:cs="Arial"/>
                <w:spacing w:val="-3"/>
              </w:rPr>
              <w:t>College and University’s external profile</w:t>
            </w:r>
            <w:r w:rsidR="001D67E4" w:rsidRPr="008A3B79">
              <w:rPr>
                <w:rFonts w:ascii="Arial" w:hAnsi="Arial" w:cs="Arial"/>
                <w:spacing w:val="-3"/>
              </w:rPr>
              <w:t>.</w:t>
            </w:r>
            <w:r w:rsidRPr="008A3B79">
              <w:rPr>
                <w:rFonts w:ascii="Arial" w:hAnsi="Arial" w:cs="Arial"/>
                <w:spacing w:val="-3"/>
              </w:rPr>
              <w:t xml:space="preserve"> </w:t>
            </w:r>
          </w:p>
          <w:p w14:paraId="0487939F" w14:textId="77777777" w:rsidR="007D6532" w:rsidRPr="008A3B79" w:rsidRDefault="007D6532" w:rsidP="00253056">
            <w:pPr>
              <w:pStyle w:val="ListParagraph"/>
              <w:numPr>
                <w:ilvl w:val="0"/>
                <w:numId w:val="39"/>
              </w:numPr>
              <w:rPr>
                <w:rFonts w:ascii="Arial" w:hAnsi="Arial" w:cs="Arial"/>
              </w:rPr>
            </w:pPr>
            <w:r w:rsidRPr="008A3B79">
              <w:rPr>
                <w:rFonts w:ascii="Arial" w:hAnsi="Arial" w:cs="Arial"/>
              </w:rPr>
              <w:t>Contribute positively to the development of the broader academic and cultural direction of the College as required</w:t>
            </w:r>
            <w:r w:rsidR="001D67E4" w:rsidRPr="008A3B79">
              <w:rPr>
                <w:rFonts w:ascii="Arial" w:hAnsi="Arial" w:cs="Arial"/>
              </w:rPr>
              <w:t>.</w:t>
            </w:r>
          </w:p>
          <w:p w14:paraId="6036DDAD" w14:textId="77777777" w:rsidR="007D6532" w:rsidRPr="008A3B79" w:rsidRDefault="007D6532" w:rsidP="00253056">
            <w:pPr>
              <w:pStyle w:val="ListParagraph"/>
              <w:numPr>
                <w:ilvl w:val="0"/>
                <w:numId w:val="39"/>
              </w:numPr>
              <w:rPr>
                <w:rFonts w:ascii="Arial" w:hAnsi="Arial" w:cs="Arial"/>
              </w:rPr>
            </w:pPr>
            <w:r w:rsidRPr="008A3B79">
              <w:rPr>
                <w:rFonts w:ascii="Arial" w:hAnsi="Arial" w:cs="Arial"/>
              </w:rPr>
              <w:t>Work in accordance with the University’s Equal Opportunities Policy and the Staff Charter, promoting equality and diversity in your work</w:t>
            </w:r>
            <w:r w:rsidR="001D67E4" w:rsidRPr="008A3B79">
              <w:rPr>
                <w:rFonts w:ascii="Arial" w:hAnsi="Arial" w:cs="Arial"/>
              </w:rPr>
              <w:t>.</w:t>
            </w:r>
          </w:p>
          <w:p w14:paraId="33E3286A" w14:textId="77777777" w:rsidR="007D6532" w:rsidRPr="008A3B79" w:rsidRDefault="007D6532" w:rsidP="00253056">
            <w:pPr>
              <w:pStyle w:val="ListParagraph"/>
              <w:numPr>
                <w:ilvl w:val="0"/>
                <w:numId w:val="39"/>
              </w:numPr>
              <w:rPr>
                <w:rFonts w:ascii="Arial" w:hAnsi="Arial" w:cs="Arial"/>
              </w:rPr>
            </w:pPr>
            <w:r w:rsidRPr="008A3B79">
              <w:rPr>
                <w:rFonts w:ascii="Arial" w:hAnsi="Arial" w:cs="Arial"/>
              </w:rPr>
              <w:t>Makes full use of all information and communication technologies in adherence to data protection policies to meet the requirements of the role and to promote organisational effectiveness</w:t>
            </w:r>
            <w:r w:rsidR="001D67E4" w:rsidRPr="008A3B79">
              <w:rPr>
                <w:rFonts w:ascii="Arial" w:hAnsi="Arial" w:cs="Arial"/>
              </w:rPr>
              <w:t>.</w:t>
            </w:r>
          </w:p>
          <w:p w14:paraId="2C9239EF" w14:textId="77777777" w:rsidR="007D6532" w:rsidRPr="008A3B79" w:rsidRDefault="007D6532" w:rsidP="00253056">
            <w:pPr>
              <w:pStyle w:val="ListParagraph"/>
              <w:numPr>
                <w:ilvl w:val="0"/>
                <w:numId w:val="39"/>
              </w:numPr>
              <w:rPr>
                <w:rFonts w:ascii="Arial" w:hAnsi="Arial" w:cs="Arial"/>
              </w:rPr>
            </w:pPr>
            <w:r w:rsidRPr="008A3B79">
              <w:rPr>
                <w:rFonts w:ascii="Arial" w:hAnsi="Arial" w:cs="Arial"/>
              </w:rPr>
              <w:t>Conduct all financial matters associated with the role in accordance with the University’s policies and procedures, as laid down in the Financial Regulations</w:t>
            </w:r>
            <w:r w:rsidR="001D67E4" w:rsidRPr="008A3B79">
              <w:rPr>
                <w:rFonts w:ascii="Arial" w:hAnsi="Arial" w:cs="Arial"/>
              </w:rPr>
              <w:t>.</w:t>
            </w:r>
          </w:p>
          <w:p w14:paraId="00C54DFC" w14:textId="77777777" w:rsidR="007D6532" w:rsidRPr="008A3B79" w:rsidRDefault="007D6532" w:rsidP="00253056">
            <w:pPr>
              <w:pStyle w:val="ListParagraph"/>
              <w:numPr>
                <w:ilvl w:val="0"/>
                <w:numId w:val="39"/>
              </w:numPr>
              <w:rPr>
                <w:rFonts w:ascii="Arial" w:hAnsi="Arial" w:cs="Arial"/>
              </w:rPr>
            </w:pPr>
            <w:r w:rsidRPr="008A3B79">
              <w:rPr>
                <w:rFonts w:ascii="Arial" w:hAnsi="Arial" w:cs="Arial"/>
              </w:rPr>
              <w:t>Perform such duties consistent with the role as may be assigned from time to time, anywhere within the University</w:t>
            </w:r>
            <w:r w:rsidR="001D67E4" w:rsidRPr="008A3B79">
              <w:rPr>
                <w:rFonts w:ascii="Arial" w:hAnsi="Arial" w:cs="Arial"/>
              </w:rPr>
              <w:t>.</w:t>
            </w:r>
          </w:p>
          <w:p w14:paraId="2C4D6CF4" w14:textId="77777777" w:rsidR="007D6532" w:rsidRPr="008A3B79" w:rsidRDefault="007D6532" w:rsidP="009C7D3D">
            <w:pPr>
              <w:rPr>
                <w:rFonts w:ascii="Arial" w:hAnsi="Arial" w:cs="Arial"/>
              </w:rPr>
            </w:pPr>
          </w:p>
        </w:tc>
      </w:tr>
      <w:tr w:rsidR="007D6532" w:rsidRPr="004463EB" w14:paraId="6950E679" w14:textId="77777777" w:rsidTr="008A3B79">
        <w:trPr>
          <w:trHeight w:val="1"/>
        </w:trPr>
        <w:tc>
          <w:tcPr>
            <w:tcW w:w="933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0591" w14:textId="7AAA1EB8" w:rsidR="007D6532" w:rsidRPr="008A3B79" w:rsidRDefault="007D6532" w:rsidP="009C7D3D">
            <w:pPr>
              <w:rPr>
                <w:rFonts w:ascii="Arial" w:hAnsi="Arial" w:cs="Arial"/>
                <w:b/>
                <w:bCs/>
              </w:rPr>
            </w:pPr>
            <w:r w:rsidRPr="008A3B79">
              <w:rPr>
                <w:rFonts w:ascii="Arial" w:hAnsi="Arial" w:cs="Arial"/>
                <w:b/>
                <w:bCs/>
              </w:rPr>
              <w:lastRenderedPageBreak/>
              <w:t>Key Working Relationships:</w:t>
            </w:r>
          </w:p>
          <w:p w14:paraId="6CA48373" w14:textId="7E4E48AB" w:rsidR="00207ED2" w:rsidRPr="008A3B79" w:rsidRDefault="00207ED2" w:rsidP="009C7D3D">
            <w:pPr>
              <w:numPr>
                <w:ilvl w:val="0"/>
                <w:numId w:val="8"/>
              </w:numPr>
              <w:rPr>
                <w:rFonts w:ascii="Arial" w:hAnsi="Arial" w:cs="Arial"/>
              </w:rPr>
            </w:pPr>
            <w:r w:rsidRPr="008A3B79">
              <w:rPr>
                <w:rFonts w:ascii="Arial" w:hAnsi="Arial" w:cs="Arial"/>
              </w:rPr>
              <w:t>Digital Learning Team/Network</w:t>
            </w:r>
          </w:p>
          <w:p w14:paraId="4AA77F8D" w14:textId="5533C26D" w:rsidR="007D6532" w:rsidRPr="008A3B79" w:rsidRDefault="00476395" w:rsidP="009C7D3D">
            <w:pPr>
              <w:numPr>
                <w:ilvl w:val="0"/>
                <w:numId w:val="8"/>
              </w:numPr>
              <w:rPr>
                <w:rFonts w:ascii="Arial" w:hAnsi="Arial" w:cs="Arial"/>
              </w:rPr>
            </w:pPr>
            <w:r w:rsidRPr="008A3B79">
              <w:rPr>
                <w:rFonts w:ascii="Arial" w:hAnsi="Arial" w:cs="Arial"/>
              </w:rPr>
              <w:lastRenderedPageBreak/>
              <w:t xml:space="preserve">Deans, Associate Deans, </w:t>
            </w:r>
            <w:r w:rsidR="007267EB" w:rsidRPr="008A3B79">
              <w:rPr>
                <w:rFonts w:ascii="Arial" w:hAnsi="Arial" w:cs="Arial"/>
              </w:rPr>
              <w:t xml:space="preserve">College </w:t>
            </w:r>
            <w:r w:rsidRPr="008A3B79">
              <w:rPr>
                <w:rFonts w:ascii="Arial" w:hAnsi="Arial" w:cs="Arial"/>
              </w:rPr>
              <w:t>Directors</w:t>
            </w:r>
            <w:r w:rsidR="007267EB" w:rsidRPr="008A3B79">
              <w:rPr>
                <w:rFonts w:ascii="Arial" w:hAnsi="Arial" w:cs="Arial"/>
              </w:rPr>
              <w:t xml:space="preserve"> of Services</w:t>
            </w:r>
          </w:p>
          <w:p w14:paraId="452A1666" w14:textId="19119151" w:rsidR="007267EB" w:rsidRPr="008A3B79" w:rsidRDefault="007267EB" w:rsidP="009C7D3D">
            <w:pPr>
              <w:numPr>
                <w:ilvl w:val="0"/>
                <w:numId w:val="8"/>
              </w:numPr>
              <w:rPr>
                <w:rFonts w:ascii="Arial" w:hAnsi="Arial" w:cs="Arial"/>
              </w:rPr>
            </w:pPr>
            <w:r w:rsidRPr="008A3B79">
              <w:rPr>
                <w:rFonts w:ascii="Arial" w:hAnsi="Arial" w:cs="Arial"/>
              </w:rPr>
              <w:t>Head of Technical Resources &amp; Head of Learning Environments</w:t>
            </w:r>
          </w:p>
          <w:p w14:paraId="1C3DD7BF" w14:textId="62D9EFFC" w:rsidR="007267EB" w:rsidRPr="008A3B79" w:rsidRDefault="00476395" w:rsidP="007267EB">
            <w:pPr>
              <w:numPr>
                <w:ilvl w:val="0"/>
                <w:numId w:val="8"/>
              </w:numPr>
              <w:rPr>
                <w:rFonts w:ascii="Arial" w:hAnsi="Arial" w:cs="Arial"/>
              </w:rPr>
            </w:pPr>
            <w:r w:rsidRPr="008A3B79">
              <w:rPr>
                <w:rFonts w:ascii="Arial" w:hAnsi="Arial" w:cs="Arial"/>
              </w:rPr>
              <w:t>Prog</w:t>
            </w:r>
            <w:r w:rsidR="007267EB" w:rsidRPr="008A3B79">
              <w:rPr>
                <w:rFonts w:ascii="Arial" w:hAnsi="Arial" w:cs="Arial"/>
              </w:rPr>
              <w:t>ramme Directors, Course Leaders</w:t>
            </w:r>
          </w:p>
          <w:p w14:paraId="16D52DB9" w14:textId="7A8DA2D8" w:rsidR="007D6532" w:rsidRPr="008A3B79" w:rsidRDefault="00131840" w:rsidP="007267EB">
            <w:pPr>
              <w:numPr>
                <w:ilvl w:val="0"/>
                <w:numId w:val="8"/>
              </w:numPr>
              <w:rPr>
                <w:rFonts w:ascii="Arial" w:hAnsi="Arial" w:cs="Arial"/>
              </w:rPr>
            </w:pPr>
            <w:r w:rsidRPr="008A3B79">
              <w:rPr>
                <w:rFonts w:ascii="Arial" w:hAnsi="Arial" w:cs="Arial"/>
              </w:rPr>
              <w:t>(School) T</w:t>
            </w:r>
            <w:r w:rsidR="007267EB" w:rsidRPr="008A3B79">
              <w:rPr>
                <w:rFonts w:ascii="Arial" w:hAnsi="Arial" w:cs="Arial"/>
              </w:rPr>
              <w:t>eaching and Learning Innovation Leads, Research Leads and KE Leads</w:t>
            </w:r>
          </w:p>
          <w:p w14:paraId="5041328D" w14:textId="4E8B2CBF" w:rsidR="00476395" w:rsidRPr="008A3B79" w:rsidRDefault="00476395" w:rsidP="009C7D3D">
            <w:pPr>
              <w:numPr>
                <w:ilvl w:val="0"/>
                <w:numId w:val="8"/>
              </w:numPr>
              <w:rPr>
                <w:rFonts w:ascii="Arial" w:hAnsi="Arial" w:cs="Arial"/>
              </w:rPr>
            </w:pPr>
            <w:r w:rsidRPr="008A3B79">
              <w:rPr>
                <w:rFonts w:ascii="Arial" w:hAnsi="Arial" w:cs="Arial"/>
              </w:rPr>
              <w:t>UAL Head of Digital Learning (and team) and other College Leads</w:t>
            </w:r>
          </w:p>
          <w:p w14:paraId="1C46CC39" w14:textId="6315632C" w:rsidR="00207ED2" w:rsidRPr="008A3B79" w:rsidRDefault="00207ED2" w:rsidP="009C7D3D">
            <w:pPr>
              <w:numPr>
                <w:ilvl w:val="0"/>
                <w:numId w:val="8"/>
              </w:numPr>
              <w:rPr>
                <w:rFonts w:ascii="Arial" w:hAnsi="Arial" w:cs="Arial"/>
              </w:rPr>
            </w:pPr>
            <w:r w:rsidRPr="008A3B79">
              <w:rPr>
                <w:rFonts w:ascii="Arial" w:hAnsi="Arial" w:cs="Arial"/>
              </w:rPr>
              <w:t>University IT Department</w:t>
            </w:r>
          </w:p>
          <w:p w14:paraId="5FC76A95" w14:textId="77777777" w:rsidR="007D6532" w:rsidRPr="008A3B79" w:rsidRDefault="007D6532" w:rsidP="009C7D3D">
            <w:pPr>
              <w:numPr>
                <w:ilvl w:val="0"/>
                <w:numId w:val="8"/>
              </w:numPr>
              <w:rPr>
                <w:rFonts w:ascii="Arial" w:hAnsi="Arial" w:cs="Arial"/>
              </w:rPr>
            </w:pPr>
            <w:r w:rsidRPr="008A3B79">
              <w:rPr>
                <w:rFonts w:ascii="Arial" w:hAnsi="Arial" w:cs="Arial"/>
              </w:rPr>
              <w:t>External partners</w:t>
            </w:r>
          </w:p>
          <w:p w14:paraId="1D192944" w14:textId="77777777" w:rsidR="007D6532" w:rsidRPr="008A3B79" w:rsidRDefault="007D6532" w:rsidP="00476395">
            <w:pPr>
              <w:ind w:left="720"/>
              <w:rPr>
                <w:rFonts w:ascii="Arial" w:hAnsi="Arial" w:cs="Arial"/>
              </w:rPr>
            </w:pPr>
          </w:p>
        </w:tc>
      </w:tr>
      <w:tr w:rsidR="007D6532" w:rsidRPr="004463EB" w14:paraId="36E8640D" w14:textId="77777777" w:rsidTr="008A3B79">
        <w:trPr>
          <w:trHeight w:val="1"/>
        </w:trPr>
        <w:tc>
          <w:tcPr>
            <w:tcW w:w="933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A6A8D1" w14:textId="77777777" w:rsidR="007D6532" w:rsidRPr="008A3B79" w:rsidRDefault="007D6532" w:rsidP="009C7D3D">
            <w:pPr>
              <w:rPr>
                <w:rFonts w:ascii="Arial" w:hAnsi="Arial" w:cs="Arial"/>
                <w:b/>
                <w:bCs/>
              </w:rPr>
            </w:pPr>
            <w:r w:rsidRPr="008A3B79">
              <w:rPr>
                <w:rFonts w:ascii="Arial" w:hAnsi="Arial" w:cs="Arial"/>
                <w:b/>
                <w:bCs/>
              </w:rPr>
              <w:lastRenderedPageBreak/>
              <w:t>Specific Management Responsibilities:</w:t>
            </w:r>
          </w:p>
          <w:p w14:paraId="17A7333E" w14:textId="77777777" w:rsidR="007D6532" w:rsidRPr="008A3B79" w:rsidRDefault="007D6532" w:rsidP="009C7D3D">
            <w:pPr>
              <w:rPr>
                <w:rFonts w:ascii="Arial" w:hAnsi="Arial" w:cs="Arial"/>
                <w:b/>
                <w:bCs/>
              </w:rPr>
            </w:pPr>
          </w:p>
          <w:p w14:paraId="5231A490" w14:textId="52008B3E" w:rsidR="00253056" w:rsidRPr="008A3B79" w:rsidRDefault="00253056" w:rsidP="009C7D3D">
            <w:pPr>
              <w:rPr>
                <w:rFonts w:ascii="Arial" w:hAnsi="Arial" w:cs="Arial"/>
                <w:bCs/>
              </w:rPr>
            </w:pPr>
            <w:r w:rsidRPr="008A3B79">
              <w:rPr>
                <w:rFonts w:ascii="Arial" w:hAnsi="Arial" w:cs="Arial"/>
                <w:bCs/>
              </w:rPr>
              <w:t>Line Management of Digital Learning Team</w:t>
            </w:r>
            <w:r w:rsidR="007267EB" w:rsidRPr="008A3B79">
              <w:rPr>
                <w:rFonts w:ascii="Arial" w:hAnsi="Arial" w:cs="Arial"/>
                <w:bCs/>
              </w:rPr>
              <w:t xml:space="preserve"> Members</w:t>
            </w:r>
          </w:p>
          <w:p w14:paraId="5582F88F" w14:textId="77777777" w:rsidR="00253056" w:rsidRPr="008A3B79" w:rsidRDefault="00253056" w:rsidP="009C7D3D">
            <w:pPr>
              <w:rPr>
                <w:rFonts w:ascii="Arial" w:hAnsi="Arial" w:cs="Arial"/>
                <w:b/>
                <w:bCs/>
              </w:rPr>
            </w:pPr>
          </w:p>
          <w:p w14:paraId="046598C9" w14:textId="3CEB3188" w:rsidR="007D6532" w:rsidRPr="008A3B79" w:rsidRDefault="00253056" w:rsidP="009C7D3D">
            <w:pPr>
              <w:rPr>
                <w:rFonts w:ascii="Arial" w:hAnsi="Arial" w:cs="Arial"/>
                <w:bCs/>
              </w:rPr>
            </w:pPr>
            <w:r w:rsidRPr="008A3B79">
              <w:rPr>
                <w:rFonts w:ascii="Arial" w:hAnsi="Arial" w:cs="Arial"/>
                <w:bCs/>
              </w:rPr>
              <w:t>Digital Learning P</w:t>
            </w:r>
            <w:r w:rsidR="00D13FAF" w:rsidRPr="008A3B79">
              <w:rPr>
                <w:rFonts w:ascii="Arial" w:hAnsi="Arial" w:cs="Arial"/>
                <w:bCs/>
              </w:rPr>
              <w:t>roject</w:t>
            </w:r>
            <w:r w:rsidR="000153E4" w:rsidRPr="008A3B79">
              <w:rPr>
                <w:rFonts w:ascii="Arial" w:hAnsi="Arial" w:cs="Arial"/>
                <w:bCs/>
              </w:rPr>
              <w:t xml:space="preserve"> </w:t>
            </w:r>
            <w:r w:rsidR="007267EB" w:rsidRPr="008A3B79">
              <w:rPr>
                <w:rFonts w:ascii="Arial" w:hAnsi="Arial" w:cs="Arial"/>
                <w:bCs/>
              </w:rPr>
              <w:t>Budgets</w:t>
            </w:r>
          </w:p>
          <w:p w14:paraId="41C38A21" w14:textId="77777777" w:rsidR="007D6532" w:rsidRPr="008A3B79" w:rsidRDefault="007D6532" w:rsidP="009C7D3D">
            <w:pPr>
              <w:rPr>
                <w:rFonts w:ascii="Arial" w:hAnsi="Arial" w:cs="Arial"/>
                <w:b/>
                <w:bCs/>
              </w:rPr>
            </w:pPr>
          </w:p>
          <w:p w14:paraId="0596FD1E" w14:textId="77777777" w:rsidR="007D6532" w:rsidRPr="008A3B79" w:rsidRDefault="007D6532" w:rsidP="009C7D3D">
            <w:pPr>
              <w:rPr>
                <w:rFonts w:ascii="Arial" w:hAnsi="Arial" w:cs="Arial"/>
                <w:bCs/>
              </w:rPr>
            </w:pPr>
            <w:r w:rsidRPr="008A3B79">
              <w:rPr>
                <w:rFonts w:ascii="Arial" w:hAnsi="Arial" w:cs="Arial"/>
                <w:bCs/>
              </w:rPr>
              <w:t>Other (e.g. accommodation, equipment):</w:t>
            </w:r>
          </w:p>
          <w:p w14:paraId="0C79154F" w14:textId="77777777" w:rsidR="007D6532" w:rsidRPr="008A3B79" w:rsidRDefault="007D6532" w:rsidP="009C7D3D">
            <w:pPr>
              <w:numPr>
                <w:ilvl w:val="0"/>
                <w:numId w:val="11"/>
              </w:numPr>
              <w:rPr>
                <w:rFonts w:ascii="Arial" w:hAnsi="Arial" w:cs="Arial"/>
              </w:rPr>
            </w:pPr>
            <w:r w:rsidRPr="008A3B79">
              <w:rPr>
                <w:rFonts w:ascii="Arial" w:hAnsi="Arial" w:cs="Arial"/>
              </w:rPr>
              <w:t>Academic office(s) and associated equipment, fixtures and fittings</w:t>
            </w:r>
          </w:p>
          <w:p w14:paraId="1C332E06" w14:textId="77777777" w:rsidR="007D6532" w:rsidRPr="008A3B79" w:rsidRDefault="007D6532" w:rsidP="009C7D3D">
            <w:pPr>
              <w:numPr>
                <w:ilvl w:val="0"/>
                <w:numId w:val="11"/>
              </w:numPr>
              <w:rPr>
                <w:rFonts w:ascii="Arial" w:hAnsi="Arial" w:cs="Arial"/>
                <w:b/>
                <w:bCs/>
              </w:rPr>
            </w:pPr>
            <w:r w:rsidRPr="008A3B79">
              <w:rPr>
                <w:rFonts w:ascii="Arial" w:hAnsi="Arial" w:cs="Arial"/>
              </w:rPr>
              <w:t>Studio(s) and associated equipment, fixtures and fittings</w:t>
            </w:r>
          </w:p>
          <w:p w14:paraId="72796A1A" w14:textId="77777777" w:rsidR="00D13FAF" w:rsidRPr="008A3B79" w:rsidRDefault="00D13FAF" w:rsidP="00D13FAF">
            <w:pPr>
              <w:ind w:left="720"/>
              <w:rPr>
                <w:rFonts w:ascii="Arial" w:hAnsi="Arial" w:cs="Arial"/>
                <w:b/>
                <w:bCs/>
              </w:rPr>
            </w:pPr>
          </w:p>
        </w:tc>
      </w:tr>
    </w:tbl>
    <w:p w14:paraId="0C532343" w14:textId="77777777" w:rsidR="004A4EA4" w:rsidRDefault="004A4EA4"/>
    <w:p w14:paraId="0CC68450" w14:textId="3D953E18" w:rsidR="008A3B79" w:rsidRDefault="008A3B79">
      <w:pPr>
        <w:rPr>
          <w:b/>
        </w:rPr>
      </w:pPr>
      <w:r w:rsidRPr="008A3B79">
        <w:rPr>
          <w:b/>
        </w:rPr>
        <w:t xml:space="preserve">HERA Ref 000916 </w:t>
      </w:r>
    </w:p>
    <w:p w14:paraId="708A34C3" w14:textId="77777777" w:rsidR="008A3B79" w:rsidRDefault="008A3B79">
      <w:pPr>
        <w:rPr>
          <w:b/>
        </w:rPr>
      </w:pPr>
    </w:p>
    <w:p w14:paraId="01171002" w14:textId="6CCDD73E" w:rsidR="008A3B79" w:rsidRPr="008A3B79" w:rsidRDefault="008A3B79">
      <w:pPr>
        <w:rPr>
          <w:b/>
        </w:rPr>
      </w:pPr>
      <w:r>
        <w:rPr>
          <w:b/>
        </w:rPr>
        <w:t>Last updated June 2018</w:t>
      </w:r>
    </w:p>
    <w:p w14:paraId="61CC733C" w14:textId="7B6DA168" w:rsidR="008A3B79" w:rsidRDefault="008A3B79">
      <w:r>
        <w:br w:type="page"/>
      </w:r>
    </w:p>
    <w:p w14:paraId="37D6001A" w14:textId="77777777" w:rsidR="008A3B79" w:rsidRDefault="008A3B79"/>
    <w:p w14:paraId="6C7C8154" w14:textId="212B94B8" w:rsidR="004A4EA4" w:rsidRPr="0084445A" w:rsidRDefault="004A4EA4">
      <w:pPr>
        <w:rPr>
          <w:rFonts w:ascii="Arial" w:hAnsi="Arial" w:cs="Arial"/>
          <w:sz w:val="20"/>
          <w:szCs w:val="20"/>
        </w:rPr>
      </w:pPr>
    </w:p>
    <w:p w14:paraId="7F7A51FF" w14:textId="7F61E085" w:rsidR="00956C60" w:rsidRDefault="00956C60" w:rsidP="00956C60">
      <w:pPr>
        <w:rPr>
          <w:rFonts w:ascii="Arial" w:hAnsi="Arial" w:cs="Arial"/>
          <w:b/>
          <w:sz w:val="28"/>
          <w:szCs w:val="28"/>
        </w:rPr>
      </w:pPr>
      <w:r>
        <w:rPr>
          <w:rFonts w:ascii="Arial" w:hAnsi="Arial" w:cs="Arial"/>
          <w:b/>
          <w:sz w:val="28"/>
          <w:szCs w:val="28"/>
        </w:rPr>
        <w:t>Job Title:</w:t>
      </w:r>
      <w:r w:rsidR="00AB064A">
        <w:rPr>
          <w:rFonts w:ascii="Arial" w:hAnsi="Arial" w:cs="Arial"/>
          <w:b/>
          <w:sz w:val="28"/>
          <w:szCs w:val="28"/>
        </w:rPr>
        <w:t xml:space="preserve"> </w:t>
      </w:r>
      <w:r w:rsidR="00D769C6">
        <w:rPr>
          <w:rFonts w:ascii="Arial" w:hAnsi="Arial" w:cs="Arial"/>
          <w:b/>
          <w:bCs/>
          <w:sz w:val="28"/>
          <w:szCs w:val="28"/>
        </w:rPr>
        <w:t>Digital Learning Director</w:t>
      </w:r>
      <w:r>
        <w:rPr>
          <w:rFonts w:ascii="Arial" w:hAnsi="Arial" w:cs="Arial"/>
          <w:b/>
          <w:sz w:val="28"/>
          <w:szCs w:val="28"/>
        </w:rPr>
        <w:tab/>
      </w:r>
      <w:r>
        <w:rPr>
          <w:rFonts w:ascii="Arial" w:hAnsi="Arial" w:cs="Arial"/>
          <w:b/>
          <w:sz w:val="28"/>
          <w:szCs w:val="28"/>
        </w:rPr>
        <w:tab/>
      </w:r>
      <w:r>
        <w:rPr>
          <w:rFonts w:ascii="Arial" w:hAnsi="Arial" w:cs="Arial"/>
          <w:b/>
          <w:sz w:val="28"/>
          <w:szCs w:val="28"/>
        </w:rPr>
        <w:tab/>
        <w:t>Grade: 7</w:t>
      </w:r>
    </w:p>
    <w:p w14:paraId="6896E1D0" w14:textId="77777777" w:rsidR="00AB064A" w:rsidRDefault="00AB064A" w:rsidP="00AB064A">
      <w:pPr>
        <w:ind w:right="1019"/>
        <w:jc w:val="both"/>
        <w:rPr>
          <w:rFonts w:ascii="Arial" w:hAnsi="Arial" w:cs="Arial"/>
          <w:b/>
          <w:sz w:val="24"/>
        </w:rPr>
      </w:pPr>
    </w:p>
    <w:p w14:paraId="4B8C8353" w14:textId="77777777" w:rsidR="00AB064A" w:rsidRPr="002A38A1" w:rsidRDefault="00AB064A" w:rsidP="008A3B79">
      <w:pPr>
        <w:ind w:right="-46"/>
        <w:jc w:val="both"/>
        <w:rPr>
          <w:rFonts w:ascii="Arial" w:hAnsi="Arial" w:cs="Arial"/>
          <w:b/>
          <w:sz w:val="24"/>
        </w:rPr>
      </w:pPr>
      <w:r w:rsidRPr="00514545">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w:t>
      </w:r>
      <w:r>
        <w:rPr>
          <w:rFonts w:ascii="Arial" w:hAnsi="Arial" w:cs="Arial"/>
          <w:b/>
          <w:sz w:val="24"/>
        </w:rPr>
        <w:t>sis of a psychometric assessment</w:t>
      </w:r>
    </w:p>
    <w:p w14:paraId="56CFC5BF" w14:textId="77777777" w:rsidR="008A4E4B" w:rsidRDefault="008A4E4B" w:rsidP="00956C60">
      <w:pPr>
        <w:rPr>
          <w:rFonts w:ascii="Arial" w:hAnsi="Arial" w:cs="Arial"/>
          <w:b/>
          <w:sz w:val="28"/>
          <w:szCs w:val="28"/>
        </w:rPr>
      </w:pPr>
    </w:p>
    <w:tbl>
      <w:tblPr>
        <w:tblStyle w:val="TableGrid"/>
        <w:tblW w:w="9782" w:type="dxa"/>
        <w:tblInd w:w="-318" w:type="dxa"/>
        <w:tblLook w:val="04A0" w:firstRow="1" w:lastRow="0" w:firstColumn="1" w:lastColumn="0" w:noHBand="0" w:noVBand="1"/>
      </w:tblPr>
      <w:tblGrid>
        <w:gridCol w:w="2911"/>
        <w:gridCol w:w="6871"/>
      </w:tblGrid>
      <w:tr w:rsidR="00956C60" w14:paraId="6AECFD7D" w14:textId="77777777" w:rsidTr="008A3B79">
        <w:trPr>
          <w:trHeight w:val="410"/>
        </w:trPr>
        <w:tc>
          <w:tcPr>
            <w:tcW w:w="9782" w:type="dxa"/>
            <w:gridSpan w:val="2"/>
            <w:shd w:val="clear" w:color="auto" w:fill="000000" w:themeFill="text1"/>
          </w:tcPr>
          <w:p w14:paraId="12A8A5CA" w14:textId="77777777" w:rsidR="00956C60" w:rsidRPr="00FB685B" w:rsidRDefault="00956C60" w:rsidP="00615FFA">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56C60" w14:paraId="37A84E18" w14:textId="77777777" w:rsidTr="008A3B79">
        <w:trPr>
          <w:trHeight w:val="700"/>
        </w:trPr>
        <w:tc>
          <w:tcPr>
            <w:tcW w:w="2911" w:type="dxa"/>
            <w:vAlign w:val="center"/>
          </w:tcPr>
          <w:p w14:paraId="20C58CB6" w14:textId="77777777" w:rsidR="00956C60" w:rsidRDefault="00956C60" w:rsidP="00615FFA">
            <w:pPr>
              <w:rPr>
                <w:rFonts w:ascii="Arial" w:hAnsi="Arial" w:cs="Arial"/>
                <w:sz w:val="24"/>
                <w:szCs w:val="24"/>
              </w:rPr>
            </w:pPr>
            <w:r>
              <w:rPr>
                <w:rFonts w:ascii="Arial" w:hAnsi="Arial" w:cs="Arial"/>
                <w:sz w:val="24"/>
                <w:szCs w:val="24"/>
              </w:rPr>
              <w:t>Specialist  Knowledge/Qualifications</w:t>
            </w:r>
          </w:p>
        </w:tc>
        <w:tc>
          <w:tcPr>
            <w:tcW w:w="6871" w:type="dxa"/>
            <w:vAlign w:val="center"/>
          </w:tcPr>
          <w:p w14:paraId="55B3F5F6" w14:textId="77777777" w:rsidR="00956C60" w:rsidRDefault="00956C60" w:rsidP="00615FFA">
            <w:pPr>
              <w:rPr>
                <w:rFonts w:ascii="Arial" w:hAnsi="Arial" w:cs="Arial"/>
                <w:sz w:val="24"/>
                <w:szCs w:val="24"/>
              </w:rPr>
            </w:pPr>
          </w:p>
          <w:p w14:paraId="73EFC205" w14:textId="77777777" w:rsidR="00956C60" w:rsidRPr="004104F6" w:rsidRDefault="00956C60" w:rsidP="004104F6">
            <w:pPr>
              <w:pBdr>
                <w:bottom w:val="single" w:sz="4" w:space="1" w:color="auto"/>
              </w:pBdr>
              <w:rPr>
                <w:rFonts w:ascii="Arial" w:hAnsi="Arial" w:cs="Arial"/>
                <w:sz w:val="24"/>
                <w:szCs w:val="24"/>
              </w:rPr>
            </w:pPr>
            <w:r w:rsidRPr="004104F6">
              <w:rPr>
                <w:rFonts w:ascii="Arial" w:hAnsi="Arial" w:cs="Arial"/>
                <w:sz w:val="24"/>
                <w:szCs w:val="24"/>
              </w:rPr>
              <w:t>Undergraduate degree in relevant subject area</w:t>
            </w:r>
          </w:p>
          <w:p w14:paraId="4FF329FC" w14:textId="77777777" w:rsidR="00956C60" w:rsidRDefault="00956C60" w:rsidP="00615FFA">
            <w:pPr>
              <w:rPr>
                <w:rFonts w:ascii="Arial" w:hAnsi="Arial" w:cs="Arial"/>
                <w:sz w:val="24"/>
                <w:szCs w:val="24"/>
              </w:rPr>
            </w:pPr>
          </w:p>
          <w:p w14:paraId="3E9E7F3D" w14:textId="77777777" w:rsidR="00956C60" w:rsidRDefault="00956C60" w:rsidP="004104F6">
            <w:pPr>
              <w:pBdr>
                <w:bottom w:val="single" w:sz="4" w:space="1" w:color="auto"/>
              </w:pBdr>
              <w:rPr>
                <w:rFonts w:ascii="Arial" w:hAnsi="Arial" w:cs="Arial"/>
                <w:sz w:val="24"/>
                <w:szCs w:val="24"/>
              </w:rPr>
            </w:pPr>
            <w:r>
              <w:rPr>
                <w:rFonts w:ascii="Arial" w:hAnsi="Arial" w:cs="Arial"/>
                <w:sz w:val="24"/>
                <w:szCs w:val="24"/>
              </w:rPr>
              <w:t>Postgraduate degree in relevant subject area</w:t>
            </w:r>
          </w:p>
          <w:p w14:paraId="61842711" w14:textId="77777777" w:rsidR="00956C60" w:rsidRDefault="00956C60" w:rsidP="00615FFA">
            <w:pPr>
              <w:rPr>
                <w:rFonts w:ascii="Arial" w:hAnsi="Arial" w:cs="Arial"/>
                <w:sz w:val="24"/>
                <w:szCs w:val="24"/>
              </w:rPr>
            </w:pPr>
          </w:p>
          <w:p w14:paraId="25DBA433" w14:textId="652EC7B7" w:rsidR="00956C60" w:rsidRDefault="00956C60" w:rsidP="004104F6">
            <w:pPr>
              <w:pBdr>
                <w:bottom w:val="single" w:sz="4" w:space="1" w:color="auto"/>
              </w:pBdr>
              <w:rPr>
                <w:rFonts w:ascii="Arial" w:hAnsi="Arial" w:cs="Arial"/>
                <w:sz w:val="24"/>
                <w:szCs w:val="24"/>
              </w:rPr>
            </w:pPr>
            <w:r>
              <w:rPr>
                <w:rFonts w:ascii="Arial" w:hAnsi="Arial" w:cs="Arial"/>
                <w:sz w:val="24"/>
                <w:szCs w:val="24"/>
              </w:rPr>
              <w:t xml:space="preserve">PhD </w:t>
            </w:r>
            <w:r w:rsidR="00A316D2">
              <w:rPr>
                <w:rFonts w:ascii="Arial" w:hAnsi="Arial" w:cs="Arial"/>
                <w:sz w:val="24"/>
                <w:szCs w:val="24"/>
              </w:rPr>
              <w:t xml:space="preserve">and/or publication </w:t>
            </w:r>
            <w:r>
              <w:rPr>
                <w:rFonts w:ascii="Arial" w:hAnsi="Arial" w:cs="Arial"/>
                <w:sz w:val="24"/>
                <w:szCs w:val="24"/>
              </w:rPr>
              <w:t>in subject area is desirable</w:t>
            </w:r>
          </w:p>
          <w:p w14:paraId="7636F704" w14:textId="77777777" w:rsidR="00956C60" w:rsidRDefault="00956C60" w:rsidP="00615FFA">
            <w:pPr>
              <w:rPr>
                <w:rFonts w:ascii="Arial" w:hAnsi="Arial" w:cs="Arial"/>
                <w:sz w:val="24"/>
                <w:szCs w:val="24"/>
              </w:rPr>
            </w:pPr>
          </w:p>
          <w:p w14:paraId="5FEDDBCB" w14:textId="77777777" w:rsidR="00D769C6" w:rsidRDefault="00D769C6" w:rsidP="00615FFA">
            <w:pPr>
              <w:rPr>
                <w:rFonts w:ascii="Arial" w:hAnsi="Arial" w:cs="Arial"/>
                <w:sz w:val="24"/>
                <w:szCs w:val="24"/>
              </w:rPr>
            </w:pPr>
            <w:r>
              <w:rPr>
                <w:rFonts w:ascii="Arial" w:hAnsi="Arial" w:cs="Arial"/>
                <w:sz w:val="24"/>
                <w:szCs w:val="24"/>
              </w:rPr>
              <w:t>Membership of the HEA is desirable</w:t>
            </w:r>
          </w:p>
          <w:p w14:paraId="4315EB5D" w14:textId="1D72F369" w:rsidR="00D769C6" w:rsidRDefault="00D769C6" w:rsidP="00615FFA">
            <w:pPr>
              <w:rPr>
                <w:rFonts w:ascii="Arial" w:hAnsi="Arial" w:cs="Arial"/>
                <w:sz w:val="24"/>
                <w:szCs w:val="24"/>
              </w:rPr>
            </w:pPr>
            <w:r>
              <w:rPr>
                <w:rFonts w:ascii="Arial" w:hAnsi="Arial" w:cs="Arial"/>
                <w:sz w:val="24"/>
                <w:szCs w:val="24"/>
              </w:rPr>
              <w:t>_______________________________________</w:t>
            </w:r>
          </w:p>
          <w:p w14:paraId="71D0522F" w14:textId="77777777" w:rsidR="00D769C6" w:rsidRDefault="00D769C6" w:rsidP="00615FFA">
            <w:pPr>
              <w:rPr>
                <w:rFonts w:ascii="Arial" w:hAnsi="Arial" w:cs="Arial"/>
                <w:sz w:val="24"/>
                <w:szCs w:val="24"/>
              </w:rPr>
            </w:pPr>
          </w:p>
          <w:p w14:paraId="35AF4106" w14:textId="77777777" w:rsidR="00956C60" w:rsidRDefault="00956C60" w:rsidP="004104F6">
            <w:pPr>
              <w:pBdr>
                <w:bottom w:val="single" w:sz="4" w:space="1" w:color="auto"/>
              </w:pBdr>
              <w:rPr>
                <w:rFonts w:ascii="Arial" w:hAnsi="Arial" w:cs="Arial"/>
                <w:sz w:val="24"/>
                <w:szCs w:val="24"/>
              </w:rPr>
            </w:pPr>
            <w:r>
              <w:rPr>
                <w:rFonts w:ascii="Arial" w:hAnsi="Arial" w:cs="Arial"/>
                <w:sz w:val="24"/>
                <w:szCs w:val="24"/>
              </w:rPr>
              <w:t>Teacher training qualification is desirable</w:t>
            </w:r>
          </w:p>
          <w:p w14:paraId="1F5E64AA" w14:textId="77777777" w:rsidR="00956C60" w:rsidRDefault="00956C60" w:rsidP="00615FFA">
            <w:pPr>
              <w:rPr>
                <w:rFonts w:ascii="Arial" w:hAnsi="Arial" w:cs="Arial"/>
                <w:sz w:val="24"/>
                <w:szCs w:val="24"/>
              </w:rPr>
            </w:pPr>
          </w:p>
          <w:p w14:paraId="03488D4D" w14:textId="522309A4" w:rsidR="00956C60" w:rsidRDefault="00956C60" w:rsidP="004104F6">
            <w:pPr>
              <w:pBdr>
                <w:bottom w:val="single" w:sz="4" w:space="1" w:color="auto"/>
              </w:pBdr>
              <w:rPr>
                <w:rFonts w:ascii="Arial" w:hAnsi="Arial" w:cs="Arial"/>
                <w:sz w:val="24"/>
                <w:szCs w:val="24"/>
              </w:rPr>
            </w:pPr>
            <w:r>
              <w:rPr>
                <w:rFonts w:ascii="Arial" w:hAnsi="Arial" w:cs="Arial"/>
                <w:sz w:val="24"/>
                <w:szCs w:val="24"/>
              </w:rPr>
              <w:t xml:space="preserve">Knowledge of the range of tools and resources </w:t>
            </w:r>
            <w:r w:rsidR="00476395">
              <w:rPr>
                <w:rFonts w:ascii="Arial" w:hAnsi="Arial" w:cs="Arial"/>
                <w:sz w:val="24"/>
                <w:szCs w:val="24"/>
              </w:rPr>
              <w:t>that are available to deliver digital l</w:t>
            </w:r>
            <w:r>
              <w:rPr>
                <w:rFonts w:ascii="Arial" w:hAnsi="Arial" w:cs="Arial"/>
                <w:sz w:val="24"/>
                <w:szCs w:val="24"/>
              </w:rPr>
              <w:t>earning and their strengths and weaknesses</w:t>
            </w:r>
          </w:p>
          <w:p w14:paraId="116177A7" w14:textId="77777777" w:rsidR="004104F6" w:rsidRDefault="004104F6" w:rsidP="00615FFA">
            <w:pPr>
              <w:rPr>
                <w:rFonts w:ascii="Arial" w:hAnsi="Arial" w:cs="Arial"/>
                <w:sz w:val="24"/>
                <w:szCs w:val="24"/>
              </w:rPr>
            </w:pPr>
          </w:p>
          <w:p w14:paraId="6337E961" w14:textId="18CDFBC0" w:rsidR="004104F6" w:rsidRDefault="004104F6" w:rsidP="004104F6">
            <w:pPr>
              <w:pBdr>
                <w:bottom w:val="single" w:sz="4" w:space="1" w:color="auto"/>
              </w:pBdr>
              <w:rPr>
                <w:rFonts w:ascii="Arial" w:hAnsi="Arial" w:cs="Arial"/>
                <w:sz w:val="24"/>
                <w:szCs w:val="24"/>
              </w:rPr>
            </w:pPr>
            <w:r>
              <w:rPr>
                <w:rFonts w:ascii="Arial" w:hAnsi="Arial" w:cs="Arial"/>
                <w:sz w:val="24"/>
                <w:szCs w:val="24"/>
              </w:rPr>
              <w:t>Understanding of the pedagog</w:t>
            </w:r>
            <w:r w:rsidR="00476395">
              <w:rPr>
                <w:rFonts w:ascii="Arial" w:hAnsi="Arial" w:cs="Arial"/>
                <w:sz w:val="24"/>
                <w:szCs w:val="24"/>
              </w:rPr>
              <w:t>ical principles that underpin digital l</w:t>
            </w:r>
            <w:r>
              <w:rPr>
                <w:rFonts w:ascii="Arial" w:hAnsi="Arial" w:cs="Arial"/>
                <w:sz w:val="24"/>
                <w:szCs w:val="24"/>
              </w:rPr>
              <w:t>earning</w:t>
            </w:r>
          </w:p>
          <w:p w14:paraId="7301296B" w14:textId="77777777" w:rsidR="004104F6" w:rsidRDefault="004104F6" w:rsidP="004104F6">
            <w:pPr>
              <w:rPr>
                <w:rFonts w:ascii="Arial" w:hAnsi="Arial" w:cs="Arial"/>
                <w:sz w:val="24"/>
                <w:szCs w:val="24"/>
              </w:rPr>
            </w:pPr>
          </w:p>
          <w:p w14:paraId="0E9EDF64" w14:textId="414FCE60" w:rsidR="004104F6" w:rsidRPr="00956C60" w:rsidRDefault="004104F6" w:rsidP="004104F6">
            <w:pPr>
              <w:rPr>
                <w:rFonts w:ascii="Arial" w:hAnsi="Arial" w:cs="Arial"/>
                <w:sz w:val="24"/>
                <w:szCs w:val="24"/>
              </w:rPr>
            </w:pPr>
            <w:r>
              <w:rPr>
                <w:rFonts w:ascii="Arial" w:hAnsi="Arial" w:cs="Arial"/>
                <w:sz w:val="24"/>
                <w:szCs w:val="24"/>
              </w:rPr>
              <w:t>Understanding of the business env</w:t>
            </w:r>
            <w:r w:rsidR="001F5A6D">
              <w:rPr>
                <w:rFonts w:ascii="Arial" w:hAnsi="Arial" w:cs="Arial"/>
                <w:sz w:val="24"/>
                <w:szCs w:val="24"/>
              </w:rPr>
              <w:t>ironment and implications for digital l</w:t>
            </w:r>
            <w:r>
              <w:rPr>
                <w:rFonts w:ascii="Arial" w:hAnsi="Arial" w:cs="Arial"/>
                <w:sz w:val="24"/>
                <w:szCs w:val="24"/>
              </w:rPr>
              <w:t>earning in delivery to industry based courses</w:t>
            </w:r>
          </w:p>
          <w:p w14:paraId="7FECB9FE" w14:textId="77777777" w:rsidR="00956C60" w:rsidRPr="00CB1FB8" w:rsidRDefault="00956C60" w:rsidP="00615FFA">
            <w:pPr>
              <w:rPr>
                <w:rFonts w:ascii="Arial" w:hAnsi="Arial" w:cs="Arial"/>
                <w:i/>
                <w:sz w:val="24"/>
                <w:szCs w:val="24"/>
              </w:rPr>
            </w:pPr>
          </w:p>
        </w:tc>
      </w:tr>
      <w:tr w:rsidR="00956C60" w14:paraId="4D62B4E1" w14:textId="77777777" w:rsidTr="008A3B79">
        <w:trPr>
          <w:trHeight w:val="425"/>
        </w:trPr>
        <w:tc>
          <w:tcPr>
            <w:tcW w:w="2911" w:type="dxa"/>
            <w:vAlign w:val="center"/>
          </w:tcPr>
          <w:p w14:paraId="4EC8BC45" w14:textId="3AF328D9" w:rsidR="00956C60" w:rsidRDefault="00956C60" w:rsidP="00615FFA">
            <w:pPr>
              <w:rPr>
                <w:rFonts w:ascii="Arial" w:hAnsi="Arial" w:cs="Arial"/>
                <w:sz w:val="24"/>
                <w:szCs w:val="24"/>
              </w:rPr>
            </w:pPr>
            <w:r>
              <w:rPr>
                <w:rFonts w:ascii="Arial" w:hAnsi="Arial" w:cs="Arial"/>
                <w:sz w:val="24"/>
                <w:szCs w:val="24"/>
              </w:rPr>
              <w:t>Relevant Experience</w:t>
            </w:r>
          </w:p>
        </w:tc>
        <w:tc>
          <w:tcPr>
            <w:tcW w:w="6871" w:type="dxa"/>
            <w:vAlign w:val="center"/>
          </w:tcPr>
          <w:p w14:paraId="05EB7CD6" w14:textId="77777777" w:rsidR="00956C60" w:rsidRDefault="00956C60" w:rsidP="00615FFA">
            <w:pPr>
              <w:rPr>
                <w:rFonts w:ascii="Arial" w:hAnsi="Arial" w:cs="Arial"/>
                <w:i/>
                <w:sz w:val="24"/>
                <w:szCs w:val="24"/>
              </w:rPr>
            </w:pPr>
          </w:p>
          <w:p w14:paraId="2C36D8B0" w14:textId="25E6C24C" w:rsidR="00A316D2" w:rsidRDefault="00A316D2" w:rsidP="004104F6">
            <w:pPr>
              <w:pBdr>
                <w:bottom w:val="single" w:sz="4" w:space="1" w:color="auto"/>
              </w:pBdr>
              <w:rPr>
                <w:rFonts w:ascii="Arial" w:hAnsi="Arial" w:cs="Arial"/>
                <w:sz w:val="24"/>
                <w:szCs w:val="24"/>
              </w:rPr>
            </w:pPr>
            <w:r>
              <w:rPr>
                <w:rFonts w:ascii="Arial" w:hAnsi="Arial" w:cs="Arial"/>
                <w:sz w:val="24"/>
                <w:szCs w:val="24"/>
              </w:rPr>
              <w:t>Experience of developing and monitoring strategy and policy</w:t>
            </w:r>
          </w:p>
          <w:p w14:paraId="68F48EB6" w14:textId="77777777" w:rsidR="00F16772" w:rsidRDefault="00F16772" w:rsidP="004104F6">
            <w:pPr>
              <w:pBdr>
                <w:bottom w:val="single" w:sz="4" w:space="1" w:color="auto"/>
              </w:pBdr>
              <w:rPr>
                <w:rFonts w:ascii="Arial" w:hAnsi="Arial" w:cs="Arial"/>
                <w:sz w:val="24"/>
                <w:szCs w:val="24"/>
              </w:rPr>
            </w:pPr>
            <w:r>
              <w:rPr>
                <w:rFonts w:ascii="Arial" w:hAnsi="Arial" w:cs="Arial"/>
                <w:sz w:val="24"/>
                <w:szCs w:val="24"/>
              </w:rPr>
              <w:t>______________________________________</w:t>
            </w:r>
          </w:p>
          <w:p w14:paraId="0913D02F" w14:textId="77777777" w:rsidR="00F16772" w:rsidRDefault="00F16772" w:rsidP="004104F6">
            <w:pPr>
              <w:pBdr>
                <w:bottom w:val="single" w:sz="4" w:space="1" w:color="auto"/>
              </w:pBdr>
              <w:rPr>
                <w:rFonts w:ascii="Arial" w:hAnsi="Arial" w:cs="Arial"/>
                <w:sz w:val="24"/>
                <w:szCs w:val="24"/>
              </w:rPr>
            </w:pPr>
          </w:p>
          <w:p w14:paraId="012618C0" w14:textId="6926DF25" w:rsidR="00F16772" w:rsidRDefault="00D0050F" w:rsidP="004104F6">
            <w:pPr>
              <w:pBdr>
                <w:bottom w:val="single" w:sz="4" w:space="1" w:color="auto"/>
              </w:pBdr>
              <w:rPr>
                <w:rFonts w:ascii="Arial" w:hAnsi="Arial" w:cs="Arial"/>
                <w:sz w:val="24"/>
                <w:szCs w:val="24"/>
              </w:rPr>
            </w:pPr>
            <w:r>
              <w:rPr>
                <w:rFonts w:ascii="Arial" w:hAnsi="Arial" w:cs="Arial"/>
                <w:sz w:val="24"/>
                <w:szCs w:val="24"/>
              </w:rPr>
              <w:t>Experience of developing</w:t>
            </w:r>
            <w:r w:rsidR="00F16772">
              <w:rPr>
                <w:rFonts w:ascii="Arial" w:hAnsi="Arial" w:cs="Arial"/>
                <w:sz w:val="24"/>
                <w:szCs w:val="24"/>
              </w:rPr>
              <w:t xml:space="preserve"> models for the delivery of online courses and units</w:t>
            </w:r>
          </w:p>
          <w:p w14:paraId="20B89FC6" w14:textId="77777777" w:rsidR="00A316D2" w:rsidRDefault="00A316D2" w:rsidP="004104F6">
            <w:pPr>
              <w:pBdr>
                <w:bottom w:val="single" w:sz="4" w:space="1" w:color="auto"/>
              </w:pBdr>
              <w:rPr>
                <w:rFonts w:ascii="Arial" w:hAnsi="Arial" w:cs="Arial"/>
                <w:sz w:val="24"/>
                <w:szCs w:val="24"/>
              </w:rPr>
            </w:pPr>
            <w:r>
              <w:rPr>
                <w:rFonts w:ascii="Arial" w:hAnsi="Arial" w:cs="Arial"/>
                <w:sz w:val="24"/>
                <w:szCs w:val="24"/>
              </w:rPr>
              <w:t>_______________________________________</w:t>
            </w:r>
          </w:p>
          <w:p w14:paraId="4F23A7BC" w14:textId="77777777" w:rsidR="00A316D2" w:rsidRDefault="00A316D2" w:rsidP="004104F6">
            <w:pPr>
              <w:pBdr>
                <w:bottom w:val="single" w:sz="4" w:space="1" w:color="auto"/>
              </w:pBdr>
              <w:rPr>
                <w:rFonts w:ascii="Arial" w:hAnsi="Arial" w:cs="Arial"/>
                <w:sz w:val="24"/>
                <w:szCs w:val="24"/>
              </w:rPr>
            </w:pPr>
          </w:p>
          <w:p w14:paraId="468A7F3A" w14:textId="671698E6" w:rsidR="00207ED2" w:rsidRDefault="00207ED2" w:rsidP="004104F6">
            <w:pPr>
              <w:pBdr>
                <w:bottom w:val="single" w:sz="4" w:space="1" w:color="auto"/>
              </w:pBdr>
              <w:rPr>
                <w:rFonts w:ascii="Arial" w:hAnsi="Arial" w:cs="Arial"/>
                <w:sz w:val="24"/>
                <w:szCs w:val="24"/>
              </w:rPr>
            </w:pPr>
            <w:r>
              <w:rPr>
                <w:rFonts w:ascii="Arial" w:hAnsi="Arial" w:cs="Arial"/>
                <w:sz w:val="24"/>
                <w:szCs w:val="24"/>
              </w:rPr>
              <w:t>Experience of design</w:t>
            </w:r>
            <w:r w:rsidR="00F16772">
              <w:rPr>
                <w:rFonts w:ascii="Arial" w:hAnsi="Arial" w:cs="Arial"/>
                <w:sz w:val="24"/>
                <w:szCs w:val="24"/>
              </w:rPr>
              <w:t>ing</w:t>
            </w:r>
            <w:r>
              <w:rPr>
                <w:rFonts w:ascii="Arial" w:hAnsi="Arial" w:cs="Arial"/>
                <w:sz w:val="24"/>
                <w:szCs w:val="24"/>
              </w:rPr>
              <w:t xml:space="preserve"> curriculum that works with digital</w:t>
            </w:r>
          </w:p>
          <w:p w14:paraId="713C5349" w14:textId="5F63E2D9" w:rsidR="00207ED2" w:rsidRDefault="00207ED2" w:rsidP="004104F6">
            <w:pPr>
              <w:pBdr>
                <w:bottom w:val="single" w:sz="4" w:space="1" w:color="auto"/>
              </w:pBdr>
              <w:rPr>
                <w:rFonts w:ascii="Arial" w:hAnsi="Arial" w:cs="Arial"/>
                <w:sz w:val="24"/>
                <w:szCs w:val="24"/>
              </w:rPr>
            </w:pPr>
            <w:r>
              <w:rPr>
                <w:rFonts w:ascii="Arial" w:hAnsi="Arial" w:cs="Arial"/>
                <w:sz w:val="24"/>
                <w:szCs w:val="24"/>
              </w:rPr>
              <w:t>____________________________________</w:t>
            </w:r>
          </w:p>
          <w:p w14:paraId="7CD0CC58" w14:textId="77777777" w:rsidR="00207ED2" w:rsidRDefault="00207ED2" w:rsidP="004104F6">
            <w:pPr>
              <w:pBdr>
                <w:bottom w:val="single" w:sz="4" w:space="1" w:color="auto"/>
              </w:pBdr>
              <w:rPr>
                <w:rFonts w:ascii="Arial" w:hAnsi="Arial" w:cs="Arial"/>
                <w:sz w:val="24"/>
                <w:szCs w:val="24"/>
              </w:rPr>
            </w:pPr>
          </w:p>
          <w:p w14:paraId="3620C215" w14:textId="16BA9D48" w:rsidR="00956C60" w:rsidRDefault="00956C60" w:rsidP="004104F6">
            <w:pPr>
              <w:pBdr>
                <w:bottom w:val="single" w:sz="4" w:space="1" w:color="auto"/>
              </w:pBdr>
              <w:rPr>
                <w:rFonts w:ascii="Arial" w:hAnsi="Arial" w:cs="Arial"/>
                <w:sz w:val="24"/>
                <w:szCs w:val="24"/>
              </w:rPr>
            </w:pPr>
            <w:r>
              <w:rPr>
                <w:rFonts w:ascii="Arial" w:hAnsi="Arial" w:cs="Arial"/>
                <w:sz w:val="24"/>
                <w:szCs w:val="24"/>
              </w:rPr>
              <w:t>Experienc</w:t>
            </w:r>
            <w:r w:rsidR="00476395">
              <w:rPr>
                <w:rFonts w:ascii="Arial" w:hAnsi="Arial" w:cs="Arial"/>
                <w:sz w:val="24"/>
                <w:szCs w:val="24"/>
              </w:rPr>
              <w:t xml:space="preserve">e of </w:t>
            </w:r>
            <w:r w:rsidR="00D0050F">
              <w:rPr>
                <w:rFonts w:ascii="Arial" w:hAnsi="Arial" w:cs="Arial"/>
                <w:sz w:val="24"/>
                <w:szCs w:val="24"/>
              </w:rPr>
              <w:t>overseeing the design and delivery of</w:t>
            </w:r>
            <w:r w:rsidR="00476395">
              <w:rPr>
                <w:rFonts w:ascii="Arial" w:hAnsi="Arial" w:cs="Arial"/>
                <w:sz w:val="24"/>
                <w:szCs w:val="24"/>
              </w:rPr>
              <w:t xml:space="preserve"> digital l</w:t>
            </w:r>
            <w:r>
              <w:rPr>
                <w:rFonts w:ascii="Arial" w:hAnsi="Arial" w:cs="Arial"/>
                <w:sz w:val="24"/>
                <w:szCs w:val="24"/>
              </w:rPr>
              <w:t>earning materials to diverse audiences</w:t>
            </w:r>
          </w:p>
          <w:p w14:paraId="21C27D24" w14:textId="77777777" w:rsidR="00956C60" w:rsidRDefault="00956C60" w:rsidP="00615FFA">
            <w:pPr>
              <w:rPr>
                <w:rFonts w:ascii="Arial" w:hAnsi="Arial" w:cs="Arial"/>
                <w:sz w:val="24"/>
                <w:szCs w:val="24"/>
              </w:rPr>
            </w:pPr>
          </w:p>
          <w:p w14:paraId="3D479BEE" w14:textId="77777777" w:rsidR="004104F6" w:rsidRDefault="004104F6" w:rsidP="00615FFA">
            <w:pPr>
              <w:rPr>
                <w:rFonts w:ascii="Arial" w:hAnsi="Arial" w:cs="Arial"/>
                <w:sz w:val="24"/>
                <w:szCs w:val="24"/>
              </w:rPr>
            </w:pPr>
            <w:r>
              <w:rPr>
                <w:rFonts w:ascii="Arial" w:hAnsi="Arial" w:cs="Arial"/>
                <w:sz w:val="24"/>
                <w:szCs w:val="24"/>
              </w:rPr>
              <w:t>Ability to work with and direct technologists and developers</w:t>
            </w:r>
          </w:p>
          <w:p w14:paraId="7B4328F8" w14:textId="4307FFEB" w:rsidR="00207ED2" w:rsidRDefault="00207ED2" w:rsidP="004104F6">
            <w:pPr>
              <w:rPr>
                <w:rFonts w:ascii="Arial" w:hAnsi="Arial" w:cs="Arial"/>
                <w:i/>
                <w:sz w:val="24"/>
                <w:szCs w:val="24"/>
              </w:rPr>
            </w:pPr>
            <w:r>
              <w:rPr>
                <w:rFonts w:ascii="Arial" w:hAnsi="Arial" w:cs="Arial"/>
                <w:i/>
                <w:sz w:val="24"/>
                <w:szCs w:val="24"/>
              </w:rPr>
              <w:t>_______________________________________</w:t>
            </w:r>
          </w:p>
          <w:p w14:paraId="1F96E466" w14:textId="77777777" w:rsidR="00207ED2" w:rsidRDefault="00207ED2" w:rsidP="004104F6">
            <w:pPr>
              <w:rPr>
                <w:rFonts w:ascii="Arial" w:hAnsi="Arial" w:cs="Arial"/>
                <w:i/>
                <w:sz w:val="24"/>
                <w:szCs w:val="24"/>
              </w:rPr>
            </w:pPr>
          </w:p>
          <w:p w14:paraId="7F35C8BB" w14:textId="7AC4EFEC" w:rsidR="00207ED2" w:rsidRPr="00207ED2" w:rsidRDefault="00207ED2" w:rsidP="004104F6">
            <w:pPr>
              <w:rPr>
                <w:rFonts w:ascii="Arial" w:hAnsi="Arial" w:cs="Arial"/>
                <w:sz w:val="24"/>
                <w:szCs w:val="24"/>
              </w:rPr>
            </w:pPr>
            <w:r>
              <w:rPr>
                <w:rFonts w:ascii="Arial" w:hAnsi="Arial" w:cs="Arial"/>
                <w:sz w:val="24"/>
                <w:szCs w:val="24"/>
              </w:rPr>
              <w:t>Experience of digital learning in a creative education context is desirable</w:t>
            </w:r>
          </w:p>
        </w:tc>
      </w:tr>
      <w:tr w:rsidR="00956C60" w14:paraId="32F73C5B" w14:textId="77777777" w:rsidTr="008A3B79">
        <w:tc>
          <w:tcPr>
            <w:tcW w:w="2911" w:type="dxa"/>
            <w:vAlign w:val="center"/>
          </w:tcPr>
          <w:p w14:paraId="5EC1FAD2" w14:textId="58265C69" w:rsidR="00956C60" w:rsidRPr="006F0805" w:rsidRDefault="00956C60" w:rsidP="00615FFA">
            <w:pPr>
              <w:rPr>
                <w:rFonts w:ascii="Arial" w:hAnsi="Arial" w:cs="Arial"/>
                <w:sz w:val="24"/>
                <w:szCs w:val="24"/>
              </w:rPr>
            </w:pPr>
            <w:r w:rsidRPr="006F0805">
              <w:rPr>
                <w:rFonts w:ascii="Arial" w:hAnsi="Arial" w:cs="Arial"/>
                <w:sz w:val="24"/>
                <w:szCs w:val="24"/>
              </w:rPr>
              <w:t>Communication Skills</w:t>
            </w:r>
          </w:p>
        </w:tc>
        <w:tc>
          <w:tcPr>
            <w:tcW w:w="6871" w:type="dxa"/>
            <w:vAlign w:val="center"/>
          </w:tcPr>
          <w:p w14:paraId="52C03762" w14:textId="77777777" w:rsidR="004104F6" w:rsidRDefault="004104F6" w:rsidP="00615FFA">
            <w:pPr>
              <w:rPr>
                <w:rFonts w:ascii="Arial" w:hAnsi="Arial" w:cs="Arial"/>
                <w:color w:val="000000"/>
                <w:sz w:val="24"/>
                <w:szCs w:val="24"/>
              </w:rPr>
            </w:pPr>
          </w:p>
          <w:p w14:paraId="3319966D" w14:textId="77777777" w:rsidR="00956C60" w:rsidRDefault="00956C60" w:rsidP="00615FFA">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14:paraId="77AC95AE" w14:textId="77777777" w:rsidR="004104F6" w:rsidRPr="006F0805" w:rsidRDefault="004104F6" w:rsidP="00615FFA">
            <w:pPr>
              <w:rPr>
                <w:rFonts w:ascii="Arial" w:hAnsi="Arial" w:cs="Arial"/>
                <w:sz w:val="24"/>
                <w:szCs w:val="24"/>
              </w:rPr>
            </w:pPr>
          </w:p>
        </w:tc>
      </w:tr>
      <w:tr w:rsidR="00956C60" w14:paraId="21B9DEBE" w14:textId="77777777" w:rsidTr="008A3B79">
        <w:tc>
          <w:tcPr>
            <w:tcW w:w="2911" w:type="dxa"/>
            <w:vAlign w:val="center"/>
          </w:tcPr>
          <w:p w14:paraId="51D34A8C" w14:textId="77777777" w:rsidR="00956C60" w:rsidRPr="006F0805" w:rsidRDefault="00956C60" w:rsidP="00615FFA">
            <w:pPr>
              <w:rPr>
                <w:rFonts w:ascii="Arial" w:hAnsi="Arial" w:cs="Arial"/>
                <w:sz w:val="24"/>
                <w:szCs w:val="24"/>
              </w:rPr>
            </w:pPr>
            <w:r w:rsidRPr="006F0805">
              <w:rPr>
                <w:rFonts w:ascii="Arial" w:hAnsi="Arial" w:cs="Arial"/>
                <w:sz w:val="24"/>
                <w:szCs w:val="24"/>
              </w:rPr>
              <w:t>Leadership and Management</w:t>
            </w:r>
          </w:p>
        </w:tc>
        <w:tc>
          <w:tcPr>
            <w:tcW w:w="6871" w:type="dxa"/>
            <w:vAlign w:val="center"/>
          </w:tcPr>
          <w:p w14:paraId="31DFAE62" w14:textId="77777777" w:rsidR="004104F6" w:rsidRDefault="004104F6" w:rsidP="00615FFA">
            <w:pPr>
              <w:rPr>
                <w:rFonts w:ascii="Arial" w:hAnsi="Arial" w:cs="Arial"/>
                <w:color w:val="000000"/>
                <w:sz w:val="24"/>
                <w:szCs w:val="24"/>
              </w:rPr>
            </w:pPr>
          </w:p>
          <w:p w14:paraId="6D31B10D" w14:textId="77777777" w:rsidR="004104F6" w:rsidRDefault="00956C60" w:rsidP="00615FFA">
            <w:pPr>
              <w:rPr>
                <w:rFonts w:ascii="Arial" w:hAnsi="Arial" w:cs="Arial"/>
                <w:color w:val="000000"/>
                <w:sz w:val="24"/>
                <w:szCs w:val="24"/>
              </w:rPr>
            </w:pPr>
            <w:r w:rsidRPr="007167EF">
              <w:rPr>
                <w:rFonts w:ascii="Arial" w:hAnsi="Arial" w:cs="Arial"/>
                <w:color w:val="000000"/>
                <w:sz w:val="24"/>
                <w:szCs w:val="24"/>
              </w:rPr>
              <w:t>Motivates and leads a team effectively setting clear objectives to manage performance</w:t>
            </w:r>
          </w:p>
          <w:p w14:paraId="26623C8E" w14:textId="77777777" w:rsidR="00956C60" w:rsidRPr="006F0805" w:rsidRDefault="00956C60" w:rsidP="00615FFA">
            <w:pPr>
              <w:rPr>
                <w:rFonts w:ascii="Arial" w:hAnsi="Arial" w:cs="Arial"/>
                <w:color w:val="000000"/>
                <w:sz w:val="24"/>
                <w:szCs w:val="24"/>
              </w:rPr>
            </w:pPr>
            <w:r w:rsidRPr="007167EF">
              <w:rPr>
                <w:rFonts w:ascii="Arial" w:hAnsi="Arial" w:cs="Arial"/>
                <w:color w:val="000000"/>
                <w:sz w:val="24"/>
                <w:szCs w:val="24"/>
              </w:rPr>
              <w:t xml:space="preserve"> </w:t>
            </w:r>
          </w:p>
        </w:tc>
      </w:tr>
      <w:tr w:rsidR="00956C60" w14:paraId="2DECDF04" w14:textId="77777777" w:rsidTr="008A3B79">
        <w:trPr>
          <w:trHeight w:val="915"/>
        </w:trPr>
        <w:tc>
          <w:tcPr>
            <w:tcW w:w="2911" w:type="dxa"/>
            <w:vMerge w:val="restart"/>
            <w:vAlign w:val="center"/>
          </w:tcPr>
          <w:p w14:paraId="72A2D99D" w14:textId="77777777" w:rsidR="00956C60" w:rsidRPr="006F0805" w:rsidRDefault="00956C60" w:rsidP="00615FFA">
            <w:pPr>
              <w:rPr>
                <w:rFonts w:ascii="Arial" w:hAnsi="Arial" w:cs="Arial"/>
                <w:sz w:val="24"/>
                <w:szCs w:val="24"/>
              </w:rPr>
            </w:pPr>
            <w:r w:rsidRPr="006F0805">
              <w:rPr>
                <w:rFonts w:ascii="Arial" w:hAnsi="Arial" w:cs="Arial"/>
                <w:sz w:val="24"/>
                <w:szCs w:val="24"/>
              </w:rPr>
              <w:t>Research, Teaching and Learning</w:t>
            </w:r>
          </w:p>
          <w:p w14:paraId="6C835DE2" w14:textId="77777777" w:rsidR="00956C60" w:rsidRPr="006F0805" w:rsidRDefault="00956C60" w:rsidP="00615FFA">
            <w:pPr>
              <w:rPr>
                <w:rFonts w:ascii="Arial" w:hAnsi="Arial" w:cs="Arial"/>
                <w:sz w:val="24"/>
                <w:szCs w:val="24"/>
              </w:rPr>
            </w:pPr>
          </w:p>
        </w:tc>
        <w:tc>
          <w:tcPr>
            <w:tcW w:w="6871" w:type="dxa"/>
            <w:vAlign w:val="center"/>
          </w:tcPr>
          <w:p w14:paraId="06B59F11" w14:textId="77777777" w:rsidR="004104F6" w:rsidRDefault="004104F6" w:rsidP="00615FFA">
            <w:pPr>
              <w:rPr>
                <w:rFonts w:ascii="Arial" w:hAnsi="Arial" w:cs="Arial"/>
                <w:color w:val="000000"/>
                <w:sz w:val="24"/>
                <w:szCs w:val="24"/>
              </w:rPr>
            </w:pPr>
          </w:p>
          <w:p w14:paraId="00A3FB50" w14:textId="487F5AA4" w:rsidR="00956C60" w:rsidRPr="006F0805" w:rsidRDefault="00956C60" w:rsidP="00615FFA">
            <w:pPr>
              <w:rPr>
                <w:rFonts w:ascii="Arial" w:hAnsi="Arial" w:cs="Arial"/>
                <w:sz w:val="24"/>
                <w:szCs w:val="24"/>
              </w:rPr>
            </w:pPr>
            <w:r w:rsidRPr="006F0805">
              <w:rPr>
                <w:rFonts w:ascii="Arial" w:hAnsi="Arial" w:cs="Arial"/>
                <w:color w:val="000000"/>
                <w:sz w:val="24"/>
                <w:szCs w:val="24"/>
              </w:rPr>
              <w:t>Applies innovative ap</w:t>
            </w:r>
            <w:r w:rsidR="00B5099A">
              <w:rPr>
                <w:rFonts w:ascii="Arial" w:hAnsi="Arial" w:cs="Arial"/>
                <w:color w:val="000000"/>
                <w:sz w:val="24"/>
                <w:szCs w:val="24"/>
              </w:rPr>
              <w:t xml:space="preserve">proaches to </w:t>
            </w:r>
            <w:r w:rsidRPr="006F0805">
              <w:rPr>
                <w:rFonts w:ascii="Arial" w:hAnsi="Arial" w:cs="Arial"/>
                <w:color w:val="000000"/>
                <w:sz w:val="24"/>
                <w:szCs w:val="24"/>
              </w:rPr>
              <w:t>teaching, learning or professional practice to support excellent teaching, pedagogy and inclusivity</w:t>
            </w:r>
          </w:p>
        </w:tc>
      </w:tr>
      <w:tr w:rsidR="00956C60" w14:paraId="6BD2740F" w14:textId="77777777" w:rsidTr="008A3B79">
        <w:trPr>
          <w:trHeight w:val="750"/>
        </w:trPr>
        <w:tc>
          <w:tcPr>
            <w:tcW w:w="2911" w:type="dxa"/>
            <w:vMerge/>
            <w:vAlign w:val="center"/>
          </w:tcPr>
          <w:p w14:paraId="733463B5" w14:textId="77777777" w:rsidR="00956C60" w:rsidRPr="006F0805" w:rsidRDefault="00956C60" w:rsidP="00615FFA">
            <w:pPr>
              <w:rPr>
                <w:rFonts w:ascii="Arial" w:hAnsi="Arial" w:cs="Arial"/>
                <w:sz w:val="24"/>
                <w:szCs w:val="24"/>
              </w:rPr>
            </w:pPr>
          </w:p>
        </w:tc>
        <w:tc>
          <w:tcPr>
            <w:tcW w:w="6871" w:type="dxa"/>
            <w:vAlign w:val="center"/>
          </w:tcPr>
          <w:p w14:paraId="3BE2187E" w14:textId="77777777" w:rsidR="00956C60" w:rsidRPr="006F0805" w:rsidRDefault="00956C60" w:rsidP="00615FFA">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956C60" w14:paraId="758DE916" w14:textId="77777777" w:rsidTr="008A3B79">
        <w:tc>
          <w:tcPr>
            <w:tcW w:w="2911" w:type="dxa"/>
            <w:vAlign w:val="center"/>
          </w:tcPr>
          <w:p w14:paraId="03BB5EEF" w14:textId="77777777" w:rsidR="00956C60" w:rsidRPr="006F0805" w:rsidRDefault="00956C60" w:rsidP="00615FFA">
            <w:pPr>
              <w:rPr>
                <w:rFonts w:ascii="Arial" w:hAnsi="Arial" w:cs="Arial"/>
                <w:sz w:val="24"/>
                <w:szCs w:val="24"/>
              </w:rPr>
            </w:pPr>
            <w:r w:rsidRPr="006F0805">
              <w:rPr>
                <w:rFonts w:ascii="Arial" w:hAnsi="Arial" w:cs="Arial"/>
                <w:sz w:val="24"/>
                <w:szCs w:val="24"/>
              </w:rPr>
              <w:t>Professional Practice</w:t>
            </w:r>
          </w:p>
        </w:tc>
        <w:tc>
          <w:tcPr>
            <w:tcW w:w="6871" w:type="dxa"/>
            <w:vAlign w:val="center"/>
          </w:tcPr>
          <w:p w14:paraId="4635B77D" w14:textId="77777777" w:rsidR="00956C60" w:rsidRDefault="00956C60" w:rsidP="00615FFA">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14:paraId="15CD06E3" w14:textId="77777777" w:rsidR="004104F6" w:rsidRPr="006F0805" w:rsidRDefault="004104F6" w:rsidP="00615FFA">
            <w:pPr>
              <w:rPr>
                <w:rFonts w:ascii="Arial" w:hAnsi="Arial" w:cs="Arial"/>
                <w:sz w:val="24"/>
                <w:szCs w:val="24"/>
              </w:rPr>
            </w:pPr>
          </w:p>
        </w:tc>
      </w:tr>
      <w:tr w:rsidR="00956C60" w14:paraId="422BCB30" w14:textId="77777777" w:rsidTr="008A3B79">
        <w:tc>
          <w:tcPr>
            <w:tcW w:w="2911" w:type="dxa"/>
            <w:vAlign w:val="center"/>
          </w:tcPr>
          <w:p w14:paraId="6033DACA" w14:textId="77777777" w:rsidR="00956C60" w:rsidRPr="006F0805" w:rsidRDefault="00956C60" w:rsidP="00615FFA">
            <w:pPr>
              <w:rPr>
                <w:rFonts w:ascii="Arial" w:hAnsi="Arial" w:cs="Arial"/>
                <w:sz w:val="24"/>
                <w:szCs w:val="24"/>
              </w:rPr>
            </w:pPr>
            <w:r w:rsidRPr="006F0805">
              <w:rPr>
                <w:rFonts w:ascii="Arial" w:hAnsi="Arial" w:cs="Arial"/>
                <w:sz w:val="24"/>
                <w:szCs w:val="24"/>
              </w:rPr>
              <w:t>Planning and managing resources</w:t>
            </w:r>
          </w:p>
        </w:tc>
        <w:tc>
          <w:tcPr>
            <w:tcW w:w="6871" w:type="dxa"/>
            <w:vAlign w:val="center"/>
          </w:tcPr>
          <w:p w14:paraId="405D6381" w14:textId="77777777" w:rsidR="004104F6" w:rsidRDefault="004104F6" w:rsidP="00615FFA">
            <w:pPr>
              <w:rPr>
                <w:rFonts w:ascii="Arial" w:hAnsi="Arial" w:cs="Arial"/>
                <w:color w:val="000000"/>
                <w:sz w:val="24"/>
                <w:szCs w:val="24"/>
              </w:rPr>
            </w:pPr>
          </w:p>
          <w:p w14:paraId="59BF29D2" w14:textId="77777777" w:rsidR="00956C60" w:rsidRDefault="00956C60" w:rsidP="00615FFA">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14:paraId="15B454F4" w14:textId="77777777" w:rsidR="004104F6" w:rsidRPr="006F0805" w:rsidRDefault="004104F6" w:rsidP="00615FFA">
            <w:pPr>
              <w:rPr>
                <w:rFonts w:ascii="Arial" w:hAnsi="Arial" w:cs="Arial"/>
                <w:sz w:val="24"/>
                <w:szCs w:val="24"/>
              </w:rPr>
            </w:pPr>
          </w:p>
        </w:tc>
      </w:tr>
      <w:tr w:rsidR="00956C60" w14:paraId="019EF7F2" w14:textId="77777777" w:rsidTr="008A3B79">
        <w:tc>
          <w:tcPr>
            <w:tcW w:w="2911" w:type="dxa"/>
            <w:vAlign w:val="center"/>
          </w:tcPr>
          <w:p w14:paraId="251ED345" w14:textId="77777777" w:rsidR="00956C60" w:rsidRPr="006F0805" w:rsidRDefault="00956C60" w:rsidP="00615FFA">
            <w:pPr>
              <w:rPr>
                <w:rFonts w:ascii="Arial" w:hAnsi="Arial" w:cs="Arial"/>
                <w:sz w:val="24"/>
                <w:szCs w:val="24"/>
              </w:rPr>
            </w:pPr>
            <w:r w:rsidRPr="006F0805">
              <w:rPr>
                <w:rFonts w:ascii="Arial" w:hAnsi="Arial" w:cs="Arial"/>
                <w:sz w:val="24"/>
                <w:szCs w:val="24"/>
              </w:rPr>
              <w:t>Teamwork</w:t>
            </w:r>
          </w:p>
        </w:tc>
        <w:tc>
          <w:tcPr>
            <w:tcW w:w="6871" w:type="dxa"/>
            <w:vAlign w:val="center"/>
          </w:tcPr>
          <w:p w14:paraId="2A9BC7F3" w14:textId="77777777" w:rsidR="004104F6" w:rsidRDefault="004104F6" w:rsidP="00615FFA">
            <w:pPr>
              <w:rPr>
                <w:rFonts w:ascii="Arial" w:hAnsi="Arial" w:cs="Arial"/>
                <w:color w:val="000000"/>
                <w:sz w:val="24"/>
                <w:szCs w:val="24"/>
              </w:rPr>
            </w:pPr>
          </w:p>
          <w:p w14:paraId="35526C80" w14:textId="77777777" w:rsidR="00956C60" w:rsidRDefault="00956C60" w:rsidP="00615FFA">
            <w:pPr>
              <w:rPr>
                <w:rFonts w:ascii="Arial" w:hAnsi="Arial" w:cs="Arial"/>
                <w:color w:val="000000"/>
                <w:sz w:val="24"/>
                <w:szCs w:val="24"/>
              </w:rPr>
            </w:pPr>
            <w:r w:rsidRPr="006F0805">
              <w:rPr>
                <w:rFonts w:ascii="Arial" w:hAnsi="Arial" w:cs="Arial"/>
                <w:color w:val="000000"/>
                <w:sz w:val="24"/>
                <w:szCs w:val="24"/>
              </w:rPr>
              <w:t>Builds effective teams, networks or communities of practice and fosters constructive cross team collaboration</w:t>
            </w:r>
          </w:p>
          <w:p w14:paraId="36193F52" w14:textId="77777777" w:rsidR="004104F6" w:rsidRPr="006F0805" w:rsidRDefault="004104F6" w:rsidP="00615FFA">
            <w:pPr>
              <w:rPr>
                <w:rFonts w:ascii="Arial" w:hAnsi="Arial" w:cs="Arial"/>
                <w:sz w:val="24"/>
                <w:szCs w:val="24"/>
              </w:rPr>
            </w:pPr>
          </w:p>
        </w:tc>
      </w:tr>
      <w:tr w:rsidR="00956C60" w14:paraId="02AB63AB" w14:textId="77777777" w:rsidTr="008A3B79">
        <w:tc>
          <w:tcPr>
            <w:tcW w:w="2911" w:type="dxa"/>
            <w:vAlign w:val="center"/>
          </w:tcPr>
          <w:p w14:paraId="4A9AB982" w14:textId="77777777" w:rsidR="00956C60" w:rsidRPr="006F0805" w:rsidRDefault="00956C60" w:rsidP="00615FFA">
            <w:pPr>
              <w:rPr>
                <w:rFonts w:ascii="Arial" w:hAnsi="Arial" w:cs="Arial"/>
                <w:sz w:val="24"/>
                <w:szCs w:val="24"/>
              </w:rPr>
            </w:pPr>
            <w:r w:rsidRPr="006F0805">
              <w:rPr>
                <w:rFonts w:ascii="Arial" w:hAnsi="Arial" w:cs="Arial"/>
                <w:sz w:val="24"/>
                <w:szCs w:val="24"/>
              </w:rPr>
              <w:t>Student experience or customer service</w:t>
            </w:r>
          </w:p>
        </w:tc>
        <w:tc>
          <w:tcPr>
            <w:tcW w:w="6871" w:type="dxa"/>
            <w:vAlign w:val="center"/>
          </w:tcPr>
          <w:p w14:paraId="2CCB8BB7" w14:textId="77777777" w:rsidR="004104F6" w:rsidRDefault="004104F6" w:rsidP="00615FFA">
            <w:pPr>
              <w:rPr>
                <w:rFonts w:ascii="Arial" w:hAnsi="Arial" w:cs="Arial"/>
                <w:color w:val="000000"/>
                <w:sz w:val="24"/>
                <w:szCs w:val="24"/>
              </w:rPr>
            </w:pPr>
          </w:p>
          <w:p w14:paraId="17BBC878" w14:textId="77777777" w:rsidR="00956C60" w:rsidRDefault="00956C60" w:rsidP="00615FFA">
            <w:pPr>
              <w:rPr>
                <w:rFonts w:ascii="Arial" w:hAnsi="Arial" w:cs="Arial"/>
                <w:color w:val="000000"/>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14:paraId="1A066708" w14:textId="77777777" w:rsidR="004104F6" w:rsidRPr="006F0805" w:rsidRDefault="004104F6" w:rsidP="00615FFA">
            <w:pPr>
              <w:rPr>
                <w:rFonts w:ascii="Arial" w:hAnsi="Arial" w:cs="Arial"/>
                <w:sz w:val="24"/>
                <w:szCs w:val="24"/>
              </w:rPr>
            </w:pPr>
          </w:p>
        </w:tc>
      </w:tr>
      <w:tr w:rsidR="00956C60" w14:paraId="0A769516" w14:textId="77777777" w:rsidTr="008A3B79">
        <w:tc>
          <w:tcPr>
            <w:tcW w:w="2911" w:type="dxa"/>
            <w:vAlign w:val="center"/>
          </w:tcPr>
          <w:p w14:paraId="041B4EB9" w14:textId="77777777" w:rsidR="00956C60" w:rsidRPr="006F0805" w:rsidRDefault="00956C60" w:rsidP="00615FFA">
            <w:pPr>
              <w:rPr>
                <w:rFonts w:ascii="Arial" w:hAnsi="Arial" w:cs="Arial"/>
                <w:sz w:val="24"/>
                <w:szCs w:val="24"/>
              </w:rPr>
            </w:pPr>
            <w:r w:rsidRPr="006F0805">
              <w:rPr>
                <w:rFonts w:ascii="Arial" w:hAnsi="Arial" w:cs="Arial"/>
                <w:sz w:val="24"/>
                <w:szCs w:val="24"/>
              </w:rPr>
              <w:t>Creativity, Innovation and Problem Solving</w:t>
            </w:r>
          </w:p>
        </w:tc>
        <w:tc>
          <w:tcPr>
            <w:tcW w:w="6871" w:type="dxa"/>
            <w:vAlign w:val="center"/>
          </w:tcPr>
          <w:p w14:paraId="26A7BA25" w14:textId="77777777" w:rsidR="00956C60" w:rsidRDefault="00956C60" w:rsidP="00615FFA">
            <w:pPr>
              <w:rPr>
                <w:rFonts w:ascii="Arial" w:hAnsi="Arial" w:cs="Arial"/>
                <w:color w:val="000000"/>
                <w:sz w:val="24"/>
                <w:szCs w:val="24"/>
              </w:rPr>
            </w:pPr>
          </w:p>
          <w:p w14:paraId="0B9CEAFD" w14:textId="77777777" w:rsidR="00956C60" w:rsidRDefault="00956C60" w:rsidP="00615FFA">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14:paraId="1DEF9011" w14:textId="77777777" w:rsidR="00956C60" w:rsidRPr="006F0805" w:rsidRDefault="00956C60" w:rsidP="00615FFA">
            <w:pPr>
              <w:rPr>
                <w:rFonts w:ascii="Arial" w:hAnsi="Arial" w:cs="Arial"/>
                <w:sz w:val="24"/>
                <w:szCs w:val="24"/>
              </w:rPr>
            </w:pPr>
          </w:p>
        </w:tc>
      </w:tr>
    </w:tbl>
    <w:p w14:paraId="147A3891" w14:textId="77777777" w:rsidR="004A4EA4" w:rsidRDefault="004A4EA4">
      <w:pPr>
        <w:rPr>
          <w:rFonts w:ascii="Arial" w:hAnsi="Arial" w:cs="Arial"/>
          <w:sz w:val="20"/>
          <w:szCs w:val="20"/>
        </w:rPr>
      </w:pPr>
    </w:p>
    <w:p w14:paraId="03770BC3" w14:textId="77777777" w:rsidR="008A3B79" w:rsidRPr="008A3B79" w:rsidRDefault="008A3B79" w:rsidP="008A3B79">
      <w:pPr>
        <w:rPr>
          <w:b/>
        </w:rPr>
      </w:pPr>
      <w:r w:rsidRPr="008A3B79">
        <w:rPr>
          <w:b/>
        </w:rPr>
        <w:t xml:space="preserve">HERA Ref 000916 </w:t>
      </w:r>
      <w:r>
        <w:rPr>
          <w:b/>
        </w:rPr>
        <w:tab/>
        <w:t>Last updated June 2018</w:t>
      </w:r>
    </w:p>
    <w:p w14:paraId="0151DE20" w14:textId="77777777" w:rsidR="008A3B79" w:rsidRDefault="008A3B79" w:rsidP="008A3B79">
      <w:pPr>
        <w:rPr>
          <w:rFonts w:ascii="Arial" w:hAnsi="Arial" w:cs="Arial"/>
        </w:rPr>
      </w:pPr>
    </w:p>
    <w:p w14:paraId="44EA11E2" w14:textId="77777777" w:rsidR="008A3B79" w:rsidRPr="00D242D6" w:rsidRDefault="008A3B79" w:rsidP="008A3B79">
      <w:pPr>
        <w:rPr>
          <w:rFonts w:ascii="Arial" w:hAnsi="Arial" w:cs="Arial"/>
        </w:rPr>
      </w:pPr>
      <w:r w:rsidRPr="00D242D6">
        <w:rPr>
          <w:rFonts w:ascii="Arial" w:hAnsi="Arial" w:cs="Arial"/>
        </w:rPr>
        <w:t xml:space="preserve">The application form sets out a number of competence questions related to some of the above selection criteria. Shortlisting will be based on your responses to these questions. </w:t>
      </w:r>
    </w:p>
    <w:p w14:paraId="62BCD55B" w14:textId="77777777" w:rsidR="008A3B79" w:rsidRPr="00D242D6" w:rsidRDefault="008A3B79" w:rsidP="008A3B79">
      <w:pPr>
        <w:rPr>
          <w:rFonts w:ascii="Arial" w:hAnsi="Arial" w:cs="Arial"/>
        </w:rPr>
      </w:pPr>
      <w:r w:rsidRPr="00D242D6">
        <w:rPr>
          <w:rFonts w:ascii="Arial" w:hAnsi="Arial" w:cs="Arial"/>
        </w:rPr>
        <w:t>Please make sure you provide evidence to demonstrate clearly how you meet these criteria.</w:t>
      </w:r>
    </w:p>
    <w:p w14:paraId="436C9188" w14:textId="77777777" w:rsidR="008A3B79" w:rsidRPr="0084445A" w:rsidRDefault="008A3B79">
      <w:pPr>
        <w:rPr>
          <w:rFonts w:ascii="Arial" w:hAnsi="Arial" w:cs="Arial"/>
          <w:sz w:val="20"/>
          <w:szCs w:val="20"/>
        </w:rPr>
      </w:pPr>
    </w:p>
    <w:sectPr w:rsidR="008A3B79" w:rsidRPr="0084445A" w:rsidSect="009C7D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1E2F" w14:textId="77777777" w:rsidR="002233DF" w:rsidRDefault="002233DF">
      <w:r>
        <w:separator/>
      </w:r>
    </w:p>
  </w:endnote>
  <w:endnote w:type="continuationSeparator" w:id="0">
    <w:p w14:paraId="54CAD0C8" w14:textId="77777777" w:rsidR="002233DF" w:rsidRDefault="0022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E662" w14:textId="77777777" w:rsidR="00207ED2" w:rsidRPr="006E06B2" w:rsidRDefault="00207ED2"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C9392F">
      <w:rPr>
        <w:rStyle w:val="PageNumber"/>
        <w:rFonts w:ascii="Arial" w:hAnsi="Arial" w:cs="Arial"/>
        <w:noProof/>
        <w:sz w:val="16"/>
        <w:szCs w:val="16"/>
      </w:rPr>
      <w:t>1</w:t>
    </w:r>
    <w:r w:rsidRPr="006E06B2">
      <w:rPr>
        <w:rStyle w:val="PageNumber"/>
        <w:rFonts w:ascii="Arial" w:hAnsi="Arial" w:cs="Arial"/>
        <w:sz w:val="16"/>
        <w:szCs w:val="16"/>
      </w:rPr>
      <w:fldChar w:fldCharType="end"/>
    </w:r>
    <w:r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C9392F">
      <w:rPr>
        <w:rStyle w:val="PageNumber"/>
        <w:rFonts w:ascii="Arial" w:hAnsi="Arial" w:cs="Arial"/>
        <w:noProof/>
        <w:sz w:val="16"/>
        <w:szCs w:val="16"/>
      </w:rPr>
      <w:t>1</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E4E2" w14:textId="77777777" w:rsidR="002233DF" w:rsidRDefault="002233DF">
      <w:r>
        <w:separator/>
      </w:r>
    </w:p>
  </w:footnote>
  <w:footnote w:type="continuationSeparator" w:id="0">
    <w:p w14:paraId="73F9EDA5" w14:textId="77777777" w:rsidR="002233DF" w:rsidRDefault="00223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861621"/>
    <w:multiLevelType w:val="hybridMultilevel"/>
    <w:tmpl w:val="6D2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770265"/>
    <w:multiLevelType w:val="hybridMultilevel"/>
    <w:tmpl w:val="12C8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CE3E2B"/>
    <w:multiLevelType w:val="hybridMultilevel"/>
    <w:tmpl w:val="5F0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31473"/>
    <w:multiLevelType w:val="hybridMultilevel"/>
    <w:tmpl w:val="49D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FE4005"/>
    <w:multiLevelType w:val="hybridMultilevel"/>
    <w:tmpl w:val="802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F81945"/>
    <w:multiLevelType w:val="hybridMultilevel"/>
    <w:tmpl w:val="5C7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62C14"/>
    <w:multiLevelType w:val="hybridMultilevel"/>
    <w:tmpl w:val="808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1"/>
  </w:num>
  <w:num w:numId="3">
    <w:abstractNumId w:val="26"/>
  </w:num>
  <w:num w:numId="4">
    <w:abstractNumId w:val="30"/>
  </w:num>
  <w:num w:numId="5">
    <w:abstractNumId w:val="33"/>
  </w:num>
  <w:num w:numId="6">
    <w:abstractNumId w:val="20"/>
  </w:num>
  <w:num w:numId="7">
    <w:abstractNumId w:val="29"/>
  </w:num>
  <w:num w:numId="8">
    <w:abstractNumId w:val="12"/>
  </w:num>
  <w:num w:numId="9">
    <w:abstractNumId w:val="24"/>
  </w:num>
  <w:num w:numId="10">
    <w:abstractNumId w:val="18"/>
  </w:num>
  <w:num w:numId="11">
    <w:abstractNumId w:val="19"/>
  </w:num>
  <w:num w:numId="12">
    <w:abstractNumId w:val="11"/>
  </w:num>
  <w:num w:numId="13">
    <w:abstractNumId w:val="27"/>
  </w:num>
  <w:num w:numId="14">
    <w:abstractNumId w:val="28"/>
  </w:num>
  <w:num w:numId="15">
    <w:abstractNumId w:val="14"/>
  </w:num>
  <w:num w:numId="16">
    <w:abstractNumId w:val="16"/>
  </w:num>
  <w:num w:numId="17">
    <w:abstractNumId w:val="35"/>
  </w:num>
  <w:num w:numId="18">
    <w:abstractNumId w:val="32"/>
  </w:num>
  <w:num w:numId="19">
    <w:abstractNumId w:val="17"/>
  </w:num>
  <w:num w:numId="20">
    <w:abstractNumId w:val="10"/>
  </w:num>
  <w:num w:numId="21">
    <w:abstractNumId w:val="22"/>
  </w:num>
  <w:num w:numId="22">
    <w:abstractNumId w:val="3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21"/>
  </w:num>
  <w:num w:numId="35">
    <w:abstractNumId w:val="13"/>
  </w:num>
  <w:num w:numId="36">
    <w:abstractNumId w:val="37"/>
  </w:num>
  <w:num w:numId="37">
    <w:abstractNumId w:val="15"/>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1CF3"/>
    <w:rsid w:val="000153E4"/>
    <w:rsid w:val="00053F99"/>
    <w:rsid w:val="00055C1F"/>
    <w:rsid w:val="0006571F"/>
    <w:rsid w:val="0009788F"/>
    <w:rsid w:val="000B2557"/>
    <w:rsid w:val="000B5F92"/>
    <w:rsid w:val="000C40F1"/>
    <w:rsid w:val="000F6B3C"/>
    <w:rsid w:val="00123364"/>
    <w:rsid w:val="00123604"/>
    <w:rsid w:val="00131840"/>
    <w:rsid w:val="00166B77"/>
    <w:rsid w:val="001D190E"/>
    <w:rsid w:val="001D34EA"/>
    <w:rsid w:val="001D67E4"/>
    <w:rsid w:val="001F5A6D"/>
    <w:rsid w:val="00207ED2"/>
    <w:rsid w:val="00214871"/>
    <w:rsid w:val="002233DF"/>
    <w:rsid w:val="00232E69"/>
    <w:rsid w:val="00237E73"/>
    <w:rsid w:val="00245B62"/>
    <w:rsid w:val="00253056"/>
    <w:rsid w:val="002629E4"/>
    <w:rsid w:val="00262A8B"/>
    <w:rsid w:val="002C2B56"/>
    <w:rsid w:val="00301AE3"/>
    <w:rsid w:val="00320748"/>
    <w:rsid w:val="00321521"/>
    <w:rsid w:val="00322AA6"/>
    <w:rsid w:val="003655A1"/>
    <w:rsid w:val="003A657C"/>
    <w:rsid w:val="003B06C1"/>
    <w:rsid w:val="003C7E8C"/>
    <w:rsid w:val="003D2433"/>
    <w:rsid w:val="003D517B"/>
    <w:rsid w:val="003E254D"/>
    <w:rsid w:val="00401602"/>
    <w:rsid w:val="004104F6"/>
    <w:rsid w:val="004261FD"/>
    <w:rsid w:val="0042693D"/>
    <w:rsid w:val="00445170"/>
    <w:rsid w:val="0045232B"/>
    <w:rsid w:val="0045298D"/>
    <w:rsid w:val="004536EB"/>
    <w:rsid w:val="00453F6A"/>
    <w:rsid w:val="00455675"/>
    <w:rsid w:val="00476395"/>
    <w:rsid w:val="00483B82"/>
    <w:rsid w:val="0048529B"/>
    <w:rsid w:val="004A1155"/>
    <w:rsid w:val="004A4EA4"/>
    <w:rsid w:val="004C07ED"/>
    <w:rsid w:val="004C77EF"/>
    <w:rsid w:val="004E5569"/>
    <w:rsid w:val="005313E7"/>
    <w:rsid w:val="00534DE0"/>
    <w:rsid w:val="00541116"/>
    <w:rsid w:val="00565CAC"/>
    <w:rsid w:val="00574EDE"/>
    <w:rsid w:val="00582694"/>
    <w:rsid w:val="005F50BF"/>
    <w:rsid w:val="005F59D1"/>
    <w:rsid w:val="00604923"/>
    <w:rsid w:val="00615FFA"/>
    <w:rsid w:val="00622C5F"/>
    <w:rsid w:val="00631783"/>
    <w:rsid w:val="006335CE"/>
    <w:rsid w:val="00636527"/>
    <w:rsid w:val="006408FE"/>
    <w:rsid w:val="0065470B"/>
    <w:rsid w:val="006667A0"/>
    <w:rsid w:val="006858AE"/>
    <w:rsid w:val="00693FA4"/>
    <w:rsid w:val="006A64E7"/>
    <w:rsid w:val="006E06B2"/>
    <w:rsid w:val="00714CE1"/>
    <w:rsid w:val="007267EB"/>
    <w:rsid w:val="00750DE7"/>
    <w:rsid w:val="007519E0"/>
    <w:rsid w:val="007A2379"/>
    <w:rsid w:val="007A6489"/>
    <w:rsid w:val="007B308C"/>
    <w:rsid w:val="007B3200"/>
    <w:rsid w:val="007D6532"/>
    <w:rsid w:val="0080358C"/>
    <w:rsid w:val="00834826"/>
    <w:rsid w:val="0084445A"/>
    <w:rsid w:val="00847629"/>
    <w:rsid w:val="00865971"/>
    <w:rsid w:val="00884996"/>
    <w:rsid w:val="008A3B79"/>
    <w:rsid w:val="008A4E4B"/>
    <w:rsid w:val="008E2A8C"/>
    <w:rsid w:val="008E7000"/>
    <w:rsid w:val="008E70CF"/>
    <w:rsid w:val="008E7637"/>
    <w:rsid w:val="00951B29"/>
    <w:rsid w:val="00956C60"/>
    <w:rsid w:val="00981463"/>
    <w:rsid w:val="009B34DB"/>
    <w:rsid w:val="009B54B6"/>
    <w:rsid w:val="009B62C3"/>
    <w:rsid w:val="009B775A"/>
    <w:rsid w:val="009C7D3D"/>
    <w:rsid w:val="009E6724"/>
    <w:rsid w:val="009E776D"/>
    <w:rsid w:val="009F2A12"/>
    <w:rsid w:val="00A165A2"/>
    <w:rsid w:val="00A23904"/>
    <w:rsid w:val="00A30482"/>
    <w:rsid w:val="00A316D2"/>
    <w:rsid w:val="00A37EEC"/>
    <w:rsid w:val="00A55823"/>
    <w:rsid w:val="00A61DA0"/>
    <w:rsid w:val="00AB064A"/>
    <w:rsid w:val="00AB7C33"/>
    <w:rsid w:val="00AE72C5"/>
    <w:rsid w:val="00B166B3"/>
    <w:rsid w:val="00B34D38"/>
    <w:rsid w:val="00B3758C"/>
    <w:rsid w:val="00B467F6"/>
    <w:rsid w:val="00B5099A"/>
    <w:rsid w:val="00B57B87"/>
    <w:rsid w:val="00B6051B"/>
    <w:rsid w:val="00C40A7D"/>
    <w:rsid w:val="00C65A63"/>
    <w:rsid w:val="00C75DD9"/>
    <w:rsid w:val="00C8504F"/>
    <w:rsid w:val="00C9392F"/>
    <w:rsid w:val="00CA5DE3"/>
    <w:rsid w:val="00CE2E47"/>
    <w:rsid w:val="00D0050F"/>
    <w:rsid w:val="00D116C2"/>
    <w:rsid w:val="00D13FAF"/>
    <w:rsid w:val="00D37B18"/>
    <w:rsid w:val="00D6766C"/>
    <w:rsid w:val="00D769C6"/>
    <w:rsid w:val="00D95D6C"/>
    <w:rsid w:val="00D9690A"/>
    <w:rsid w:val="00DA1574"/>
    <w:rsid w:val="00DB2206"/>
    <w:rsid w:val="00DD666D"/>
    <w:rsid w:val="00DE0FDE"/>
    <w:rsid w:val="00DF41B8"/>
    <w:rsid w:val="00E1190C"/>
    <w:rsid w:val="00E8338C"/>
    <w:rsid w:val="00E9249D"/>
    <w:rsid w:val="00EA55BB"/>
    <w:rsid w:val="00EB51EA"/>
    <w:rsid w:val="00F06153"/>
    <w:rsid w:val="00F13BDA"/>
    <w:rsid w:val="00F16772"/>
    <w:rsid w:val="00F37DD3"/>
    <w:rsid w:val="00F65542"/>
    <w:rsid w:val="00F67B07"/>
    <w:rsid w:val="00F82AA9"/>
    <w:rsid w:val="00F90A85"/>
    <w:rsid w:val="00F90D76"/>
    <w:rsid w:val="00FF76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350F7"/>
  <w15:docId w15:val="{2854BFFE-200C-484F-A312-05531FBB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table" w:styleId="TableGrid">
    <w:name w:val="Table Grid"/>
    <w:basedOn w:val="TableNormal"/>
    <w:uiPriority w:val="59"/>
    <w:rsid w:val="00956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6E56-BF96-43AD-A730-76E52A1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Michael</dc:creator>
  <cp:keywords/>
  <cp:lastModifiedBy>Zara Greisman</cp:lastModifiedBy>
  <cp:revision>2</cp:revision>
  <cp:lastPrinted>2018-05-25T08:41:00Z</cp:lastPrinted>
  <dcterms:created xsi:type="dcterms:W3CDTF">2018-06-05T13:44:00Z</dcterms:created>
  <dcterms:modified xsi:type="dcterms:W3CDTF">2018-06-05T13:44:00Z</dcterms:modified>
</cp:coreProperties>
</file>