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25B4D90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4E981F0A" w14:textId="47E8D7D7" w:rsidR="007E0BCD" w:rsidRPr="000B11BC" w:rsidRDefault="007E0BCD" w:rsidP="002271B0">
      <w:pPr>
        <w:widowControl w:val="0"/>
        <w:autoSpaceDE w:val="0"/>
        <w:autoSpaceDN w:val="0"/>
        <w:spacing w:before="91"/>
        <w:ind w:left="1692" w:right="1863"/>
        <w:jc w:val="center"/>
        <w:outlineLvl w:val="0"/>
        <w:rPr>
          <w:rFonts w:ascii="Arial" w:eastAsia="Arial" w:hAnsi="Arial" w:cs="Arial"/>
          <w:b/>
          <w:bCs/>
          <w:sz w:val="24"/>
          <w:szCs w:val="24"/>
          <w:lang w:bidi="en-GB"/>
        </w:rPr>
      </w:pPr>
      <w:r w:rsidRPr="73A9D19E">
        <w:rPr>
          <w:rFonts w:ascii="Arial" w:eastAsia="Arial" w:hAnsi="Arial" w:cs="Arial"/>
          <w:b/>
          <w:bCs/>
          <w:sz w:val="24"/>
          <w:szCs w:val="24"/>
          <w:lang w:bidi="en-GB"/>
        </w:rPr>
        <w:t xml:space="preserve">Job Title </w:t>
      </w:r>
      <w:r w:rsidR="00395092" w:rsidRPr="73A9D19E">
        <w:rPr>
          <w:rFonts w:ascii="Arial" w:eastAsia="Arial" w:hAnsi="Arial" w:cs="Arial"/>
          <w:b/>
          <w:bCs/>
          <w:sz w:val="24"/>
          <w:szCs w:val="24"/>
          <w:lang w:bidi="en-GB"/>
        </w:rPr>
        <w:t>–</w:t>
      </w:r>
      <w:r w:rsidRPr="73A9D19E">
        <w:rPr>
          <w:rFonts w:ascii="Arial" w:eastAsia="Arial" w:hAnsi="Arial" w:cs="Arial"/>
          <w:b/>
          <w:bCs/>
          <w:sz w:val="24"/>
          <w:szCs w:val="24"/>
          <w:lang w:bidi="en-GB"/>
        </w:rPr>
        <w:t xml:space="preserve"> </w:t>
      </w:r>
      <w:r w:rsidR="00395092" w:rsidRPr="73A9D19E">
        <w:rPr>
          <w:rFonts w:ascii="Arial" w:eastAsia="Arial" w:hAnsi="Arial" w:cs="Arial"/>
          <w:b/>
          <w:bCs/>
          <w:sz w:val="24"/>
          <w:szCs w:val="24"/>
          <w:lang w:bidi="en-GB"/>
        </w:rPr>
        <w:t>Course Leader</w:t>
      </w:r>
      <w:r w:rsidR="61693F50" w:rsidRPr="73A9D19E">
        <w:rPr>
          <w:rFonts w:ascii="Arial" w:eastAsia="Arial" w:hAnsi="Arial" w:cs="Arial"/>
          <w:b/>
          <w:bCs/>
          <w:sz w:val="24"/>
          <w:szCs w:val="24"/>
          <w:lang w:bidi="en-GB"/>
        </w:rPr>
        <w:t xml:space="preserve"> </w:t>
      </w:r>
      <w:r w:rsidR="00CF2C8F">
        <w:rPr>
          <w:rFonts w:ascii="Arial" w:eastAsia="Arial" w:hAnsi="Arial" w:cs="Arial"/>
          <w:b/>
          <w:bCs/>
          <w:sz w:val="24"/>
          <w:szCs w:val="24"/>
          <w:lang w:bidi="en-GB"/>
        </w:rPr>
        <w:t>–</w:t>
      </w:r>
      <w:r w:rsidR="5D598C2F" w:rsidRPr="73A9D19E">
        <w:rPr>
          <w:rFonts w:ascii="Arial" w:eastAsia="Arial" w:hAnsi="Arial" w:cs="Arial"/>
          <w:b/>
          <w:bCs/>
          <w:sz w:val="24"/>
          <w:szCs w:val="24"/>
          <w:lang w:bidi="en-GB"/>
        </w:rPr>
        <w:t xml:space="preserve"> </w:t>
      </w:r>
      <w:r w:rsidR="00CF2C8F">
        <w:rPr>
          <w:rFonts w:ascii="Arial" w:eastAsia="Arial" w:hAnsi="Arial" w:cs="Arial"/>
          <w:b/>
          <w:bCs/>
          <w:sz w:val="24"/>
          <w:szCs w:val="24"/>
          <w:lang w:bidi="en-GB"/>
        </w:rPr>
        <w:t>BA FINE ART</w:t>
      </w: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0C35697">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3822657C">
              <w:rPr>
                <w:b/>
                <w:bCs/>
                <w:sz w:val="24"/>
                <w:szCs w:val="24"/>
              </w:rPr>
              <w:t>College/Service</w:t>
            </w:r>
          </w:p>
          <w:p w14:paraId="3D86156C" w14:textId="178EADB7" w:rsidR="007E0BCD" w:rsidRPr="000B11BC" w:rsidRDefault="54485497" w:rsidP="3822657C">
            <w:pPr>
              <w:spacing w:line="259" w:lineRule="auto"/>
            </w:pPr>
            <w:r w:rsidRPr="3822657C">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3822657C">
              <w:rPr>
                <w:rFonts w:ascii="Arial" w:eastAsia="Arial" w:hAnsi="Arial" w:cs="Arial"/>
                <w:b/>
                <w:bCs/>
                <w:sz w:val="24"/>
                <w:szCs w:val="24"/>
                <w:lang w:bidi="en-GB"/>
              </w:rPr>
              <w:t>Location</w:t>
            </w:r>
          </w:p>
          <w:p w14:paraId="1B628125" w14:textId="52B3F066" w:rsidR="339AC730" w:rsidRDefault="339AC730" w:rsidP="3822657C">
            <w:pPr>
              <w:pStyle w:val="TableParagraph"/>
              <w:spacing w:before="6" w:line="259" w:lineRule="auto"/>
            </w:pPr>
            <w:r w:rsidRPr="3822657C">
              <w:rPr>
                <w:sz w:val="24"/>
                <w:szCs w:val="24"/>
              </w:rPr>
              <w:t>Kings Cross Campus</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3822657C">
              <w:rPr>
                <w:rFonts w:ascii="Arial" w:hAnsi="Arial" w:cs="Arial"/>
                <w:sz w:val="24"/>
                <w:szCs w:val="24"/>
              </w:rPr>
              <w:t>Permanent</w:t>
            </w:r>
          </w:p>
          <w:p w14:paraId="78A93AF7" w14:textId="77777777" w:rsidR="001A34FA" w:rsidRPr="000B11BC"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2BA6E1A6" w:rsidR="007E0BCD" w:rsidRPr="000B11BC" w:rsidRDefault="00437BE6" w:rsidP="009E41E5">
            <w:pPr>
              <w:widowControl w:val="0"/>
              <w:autoSpaceDE w:val="0"/>
              <w:autoSpaceDN w:val="0"/>
              <w:spacing w:before="64"/>
              <w:ind w:right="221"/>
              <w:rPr>
                <w:rFonts w:ascii="Arial" w:eastAsia="Arial" w:hAnsi="Arial" w:cs="Arial"/>
                <w:sz w:val="24"/>
                <w:szCs w:val="24"/>
                <w:lang w:bidi="en-GB"/>
              </w:rPr>
            </w:pPr>
            <w:r>
              <w:rPr>
                <w:rFonts w:ascii="Arial" w:eastAsia="Arial" w:hAnsi="Arial" w:cs="Arial"/>
                <w:sz w:val="24"/>
                <w:szCs w:val="24"/>
                <w:lang w:bidi="en-GB"/>
              </w:rPr>
              <w:t>37</w:t>
            </w:r>
            <w:r w:rsidR="546CBD7C" w:rsidRPr="06D48B63">
              <w:rPr>
                <w:rFonts w:ascii="Arial" w:eastAsia="Arial" w:hAnsi="Arial" w:cs="Arial"/>
                <w:sz w:val="24"/>
                <w:szCs w:val="24"/>
                <w:lang w:bidi="en-GB"/>
              </w:rPr>
              <w:t xml:space="preserve"> </w:t>
            </w:r>
            <w:r w:rsidR="04E0E599" w:rsidRPr="06D48B63">
              <w:rPr>
                <w:rFonts w:ascii="Arial" w:eastAsia="Arial" w:hAnsi="Arial" w:cs="Arial"/>
                <w:sz w:val="24"/>
                <w:szCs w:val="24"/>
                <w:lang w:bidi="en-GB"/>
              </w:rPr>
              <w:t>hours</w:t>
            </w:r>
            <w:r w:rsidR="007E0BCD" w:rsidRPr="06D48B63">
              <w:rPr>
                <w:rFonts w:ascii="Arial" w:eastAsia="Arial" w:hAnsi="Arial" w:cs="Arial"/>
                <w:sz w:val="24"/>
                <w:szCs w:val="24"/>
                <w:lang w:bidi="en-GB"/>
              </w:rPr>
              <w:t xml:space="preserve"> / </w:t>
            </w:r>
            <w:r>
              <w:rPr>
                <w:rFonts w:ascii="Arial" w:eastAsia="Arial" w:hAnsi="Arial" w:cs="Arial"/>
                <w:sz w:val="24"/>
                <w:szCs w:val="24"/>
                <w:lang w:bidi="en-GB"/>
              </w:rPr>
              <w:t>1.0</w:t>
            </w:r>
          </w:p>
          <w:p w14:paraId="0F47FCD6" w14:textId="3F50F611" w:rsidR="007E0BCD" w:rsidRPr="000B11BC" w:rsidRDefault="007E0BCD" w:rsidP="3822657C">
            <w:pPr>
              <w:rPr>
                <w:rFonts w:ascii="Arial" w:eastAsia="Arial" w:hAnsi="Arial" w:cs="Arial"/>
                <w:sz w:val="24"/>
                <w:szCs w:val="24"/>
                <w:lang w:bidi="en-GB"/>
              </w:rPr>
            </w:pPr>
          </w:p>
        </w:tc>
      </w:tr>
      <w:tr w:rsidR="001A34FA" w:rsidRPr="000B11BC" w14:paraId="4CD4399C"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6AD86D57" w14:textId="08574F68" w:rsidR="007E0BCD" w:rsidRPr="000B11BC" w:rsidRDefault="00395092" w:rsidP="000B11BC">
            <w:pPr>
              <w:rPr>
                <w:rFonts w:ascii="Arial" w:hAnsi="Arial" w:cs="Arial"/>
                <w:sz w:val="24"/>
                <w:szCs w:val="24"/>
              </w:rPr>
            </w:pPr>
            <w:r w:rsidRPr="3822657C">
              <w:rPr>
                <w:rFonts w:ascii="Arial" w:hAnsi="Arial" w:cs="Arial"/>
                <w:sz w:val="24"/>
                <w:szCs w:val="24"/>
              </w:rPr>
              <w:t>Programme Director</w:t>
            </w:r>
            <w:r w:rsidR="007E0BCD" w:rsidRPr="3822657C">
              <w:rPr>
                <w:rFonts w:ascii="Arial" w:hAnsi="Arial" w:cs="Arial"/>
                <w:sz w:val="24"/>
                <w:szCs w:val="24"/>
              </w:rPr>
              <w:t xml:space="preserve"> </w:t>
            </w:r>
            <w:r w:rsidR="5EEACA8B" w:rsidRPr="3822657C">
              <w:rPr>
                <w:rFonts w:ascii="Arial" w:hAnsi="Arial" w:cs="Arial"/>
                <w:sz w:val="24"/>
                <w:szCs w:val="24"/>
              </w:rPr>
              <w:t xml:space="preserve">for </w:t>
            </w:r>
            <w:r w:rsidR="00437BE6">
              <w:rPr>
                <w:rFonts w:ascii="Arial" w:hAnsi="Arial" w:cs="Arial"/>
                <w:sz w:val="24"/>
                <w:szCs w:val="24"/>
              </w:rPr>
              <w:t>Art</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BA2AC1D" w14:textId="39B3304C" w:rsidR="001A34FA" w:rsidRPr="000B11BC" w:rsidRDefault="63F08C7A" w:rsidP="3822657C">
            <w:pPr>
              <w:spacing w:before="4"/>
              <w:rPr>
                <w:rFonts w:ascii="Arial" w:eastAsia="Arial" w:hAnsi="Arial" w:cs="Arial"/>
                <w:b/>
                <w:bCs/>
                <w:sz w:val="24"/>
                <w:szCs w:val="24"/>
                <w:lang w:bidi="en-GB"/>
              </w:rPr>
            </w:pPr>
            <w:r w:rsidRPr="3822657C">
              <w:rPr>
                <w:rFonts w:ascii="Arial" w:eastAsia="Arial" w:hAnsi="Arial" w:cs="Arial"/>
                <w:sz w:val="24"/>
                <w:szCs w:val="24"/>
                <w:lang w:bidi="en-GB"/>
              </w:rPr>
              <w:t>Full-Time</w:t>
            </w:r>
            <w:r w:rsidRPr="3822657C">
              <w:rPr>
                <w:rFonts w:ascii="Arial" w:eastAsia="Arial" w:hAnsi="Arial" w:cs="Arial"/>
                <w:b/>
                <w:bCs/>
                <w:sz w:val="24"/>
                <w:szCs w:val="24"/>
                <w:lang w:bidi="en-GB"/>
              </w:rPr>
              <w:t xml:space="preserve"> </w:t>
            </w:r>
            <w:r w:rsidR="563D5719" w:rsidRPr="3822657C">
              <w:rPr>
                <w:rFonts w:ascii="Arial" w:eastAsia="Arial" w:hAnsi="Arial" w:cs="Arial"/>
                <w:sz w:val="24"/>
                <w:szCs w:val="24"/>
                <w:lang w:bidi="en-GB"/>
              </w:rPr>
              <w:t>- 52 weeks</w:t>
            </w:r>
          </w:p>
          <w:p w14:paraId="0BE78B35" w14:textId="51983DEB" w:rsidR="001A34FA" w:rsidRPr="000B11BC" w:rsidRDefault="001A34FA" w:rsidP="3822657C">
            <w:pPr>
              <w:spacing w:before="4"/>
              <w:rPr>
                <w:b/>
                <w:bCs/>
                <w:lang w:bidi="en-GB"/>
              </w:rPr>
            </w:pPr>
          </w:p>
        </w:tc>
      </w:tr>
      <w:tr w:rsidR="001A34FA" w:rsidRPr="000B11BC" w14:paraId="203B5F1D" w14:textId="77777777" w:rsidTr="10C35697">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240E0680" w14:textId="449E4260" w:rsidR="007E0BCD" w:rsidRPr="00F44D3F" w:rsidRDefault="007E0BCD" w:rsidP="3822657C">
            <w:pPr>
              <w:rPr>
                <w:rFonts w:ascii="Arial" w:hAnsi="Arial" w:cs="Arial"/>
                <w:b/>
                <w:bCs/>
                <w:sz w:val="24"/>
                <w:szCs w:val="24"/>
              </w:rPr>
            </w:pPr>
            <w:r w:rsidRPr="00F44D3F">
              <w:rPr>
                <w:rFonts w:ascii="Arial" w:hAnsi="Arial" w:cs="Arial"/>
                <w:b/>
                <w:bCs/>
                <w:sz w:val="24"/>
                <w:szCs w:val="24"/>
              </w:rPr>
              <w:t>Salary</w:t>
            </w:r>
          </w:p>
          <w:p w14:paraId="25828C20" w14:textId="571D1D62" w:rsidR="000B11BC" w:rsidRDefault="00F44D3F" w:rsidP="000B11BC">
            <w:pPr>
              <w:rPr>
                <w:rFonts w:ascii="Arial" w:eastAsia="Arial" w:hAnsi="Arial" w:cs="Arial"/>
                <w:sz w:val="24"/>
                <w:szCs w:val="24"/>
              </w:rPr>
            </w:pPr>
            <w:r>
              <w:rPr>
                <w:rFonts w:ascii="Arial" w:eastAsia="Arial" w:hAnsi="Arial" w:cs="Arial"/>
                <w:sz w:val="24"/>
                <w:szCs w:val="24"/>
              </w:rPr>
              <w:t>£49</w:t>
            </w:r>
            <w:r w:rsidR="002271B0" w:rsidRPr="00F44D3F">
              <w:rPr>
                <w:rFonts w:ascii="Arial" w:eastAsia="Arial" w:hAnsi="Arial" w:cs="Arial"/>
                <w:sz w:val="24"/>
                <w:szCs w:val="24"/>
              </w:rPr>
              <w:t>,534</w:t>
            </w:r>
            <w:r w:rsidR="006C6FF3">
              <w:rPr>
                <w:rFonts w:ascii="Arial" w:eastAsia="Arial" w:hAnsi="Arial" w:cs="Arial"/>
                <w:sz w:val="24"/>
                <w:szCs w:val="24"/>
              </w:rPr>
              <w:t xml:space="preserve"> </w:t>
            </w:r>
            <w:bookmarkStart w:id="0" w:name="_GoBack"/>
            <w:bookmarkEnd w:id="0"/>
            <w:r w:rsidR="002271B0" w:rsidRPr="00F44D3F">
              <w:rPr>
                <w:rFonts w:ascii="Arial" w:eastAsia="Arial" w:hAnsi="Arial" w:cs="Arial"/>
                <w:sz w:val="24"/>
                <w:szCs w:val="24"/>
              </w:rPr>
              <w:t>- £5</w:t>
            </w:r>
            <w:r>
              <w:rPr>
                <w:rFonts w:ascii="Arial" w:eastAsia="Arial" w:hAnsi="Arial" w:cs="Arial"/>
                <w:sz w:val="24"/>
                <w:szCs w:val="24"/>
              </w:rPr>
              <w:t>9</w:t>
            </w:r>
            <w:r w:rsidR="002271B0" w:rsidRPr="00F44D3F">
              <w:rPr>
                <w:rFonts w:ascii="Arial" w:eastAsia="Arial" w:hAnsi="Arial" w:cs="Arial"/>
                <w:sz w:val="24"/>
                <w:szCs w:val="24"/>
              </w:rPr>
              <w:t>,</w:t>
            </w:r>
            <w:r>
              <w:rPr>
                <w:rFonts w:ascii="Arial" w:eastAsia="Arial" w:hAnsi="Arial" w:cs="Arial"/>
                <w:sz w:val="24"/>
                <w:szCs w:val="24"/>
              </w:rPr>
              <w:t>644</w:t>
            </w:r>
            <w:r w:rsidR="002271B0" w:rsidRPr="00F44D3F">
              <w:rPr>
                <w:rFonts w:ascii="Arial" w:eastAsia="Arial" w:hAnsi="Arial" w:cs="Arial"/>
                <w:sz w:val="24"/>
                <w:szCs w:val="24"/>
              </w:rPr>
              <w:t xml:space="preserve"> per annum</w:t>
            </w:r>
          </w:p>
          <w:p w14:paraId="04B2E8D9" w14:textId="0EC7E400" w:rsidR="002271B0" w:rsidRPr="000B11BC" w:rsidRDefault="002271B0"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1CB16CE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5DAC5321" w14:textId="140A562A" w:rsidR="00466477" w:rsidRPr="00466477" w:rsidRDefault="00466477" w:rsidP="00466477">
            <w:pPr>
              <w:pStyle w:val="TableParagraph"/>
              <w:ind w:left="2" w:right="195"/>
              <w:jc w:val="both"/>
              <w:rPr>
                <w:sz w:val="24"/>
              </w:rPr>
            </w:pPr>
            <w:r>
              <w:rPr>
                <w:sz w:val="24"/>
              </w:rPr>
              <w:t>The Course Leader position is a Senior Lecturer role with responsibility for academic leadership, teaching,</w:t>
            </w:r>
            <w:r>
              <w:rPr>
                <w:spacing w:val="1"/>
                <w:sz w:val="24"/>
              </w:rPr>
              <w:t xml:space="preserve"> </w:t>
            </w:r>
            <w:r>
              <w:rPr>
                <w:sz w:val="24"/>
              </w:rPr>
              <w:t xml:space="preserve">course development and continuous improvement, and on-going scholarship. BA Fine Art is an undergraduate degree programme that sits within the Art Programme at Central Saint Martins. Senior Lecturers </w:t>
            </w:r>
            <w:r>
              <w:rPr>
                <w:spacing w:val="-64"/>
                <w:sz w:val="24"/>
              </w:rPr>
              <w:t xml:space="preserve"> </w:t>
            </w:r>
            <w:r>
              <w:rPr>
                <w:sz w:val="24"/>
              </w:rPr>
              <w:t>have designated responsibilities for academic leadership and course</w:t>
            </w:r>
            <w:r>
              <w:rPr>
                <w:spacing w:val="1"/>
                <w:sz w:val="24"/>
              </w:rPr>
              <w:t xml:space="preserve"> </w:t>
            </w:r>
            <w:r>
              <w:rPr>
                <w:sz w:val="24"/>
              </w:rPr>
              <w:t>management and are part of the Programme Management Team.</w:t>
            </w:r>
          </w:p>
          <w:p w14:paraId="4D6A93D6" w14:textId="77777777" w:rsidR="000B11BC" w:rsidRPr="000B11BC" w:rsidRDefault="000B11BC" w:rsidP="00466477">
            <w:pPr>
              <w:jc w:val="both"/>
              <w:rPr>
                <w:rFonts w:ascii="Arial" w:hAnsi="Arial" w:cs="Arial"/>
                <w:b/>
                <w:bCs/>
                <w:sz w:val="24"/>
                <w:szCs w:val="24"/>
              </w:rPr>
            </w:pPr>
          </w:p>
          <w:p w14:paraId="0CBF0E4C" w14:textId="157F9102" w:rsidR="001A34FA" w:rsidRPr="000B11BC" w:rsidRDefault="00466477" w:rsidP="00466477">
            <w:pPr>
              <w:jc w:val="both"/>
              <w:rPr>
                <w:rFonts w:ascii="Arial" w:hAnsi="Arial" w:cs="Arial"/>
                <w:sz w:val="24"/>
                <w:szCs w:val="24"/>
              </w:rPr>
            </w:pPr>
            <w:r>
              <w:rPr>
                <w:rFonts w:ascii="Arial" w:hAnsi="Arial" w:cs="Arial"/>
                <w:sz w:val="24"/>
                <w:szCs w:val="24"/>
              </w:rPr>
              <w:t>You are</w:t>
            </w:r>
            <w:r w:rsidR="001A34FA" w:rsidRPr="000B11BC">
              <w:rPr>
                <w:rFonts w:ascii="Arial" w:hAnsi="Arial" w:cs="Arial"/>
                <w:sz w:val="24"/>
                <w:szCs w:val="24"/>
              </w:rPr>
              <w:t xml:space="preserve"> responsibl</w:t>
            </w:r>
            <w:r w:rsidR="000B11BC" w:rsidRPr="000B11BC">
              <w:rPr>
                <w:rFonts w:ascii="Arial" w:hAnsi="Arial" w:cs="Arial"/>
                <w:sz w:val="24"/>
                <w:szCs w:val="24"/>
              </w:rPr>
              <w:t>e to the Programme Director</w:t>
            </w:r>
            <w:r>
              <w:rPr>
                <w:rFonts w:ascii="Arial" w:hAnsi="Arial" w:cs="Arial"/>
                <w:sz w:val="24"/>
                <w:szCs w:val="24"/>
              </w:rPr>
              <w:t xml:space="preserve"> for Art</w:t>
            </w:r>
            <w:r w:rsidR="000B11BC" w:rsidRPr="000B11BC">
              <w:rPr>
                <w:rFonts w:ascii="Arial" w:hAnsi="Arial" w:cs="Arial"/>
                <w:sz w:val="24"/>
                <w:szCs w:val="24"/>
              </w:rPr>
              <w:t xml:space="preserve"> for - </w:t>
            </w:r>
          </w:p>
          <w:p w14:paraId="18942200" w14:textId="6665487F" w:rsidR="006A7AD3" w:rsidRPr="000B11BC" w:rsidRDefault="147373A1" w:rsidP="005C0ED3">
            <w:pPr>
              <w:numPr>
                <w:ilvl w:val="0"/>
                <w:numId w:val="1"/>
              </w:numPr>
              <w:ind w:left="360" w:hanging="360"/>
              <w:jc w:val="both"/>
              <w:rPr>
                <w:rFonts w:ascii="Arial" w:hAnsi="Arial" w:cs="Arial"/>
                <w:sz w:val="24"/>
                <w:szCs w:val="24"/>
              </w:rPr>
            </w:pPr>
            <w:r w:rsidRPr="06D48B63">
              <w:rPr>
                <w:rFonts w:ascii="Arial" w:hAnsi="Arial" w:cs="Arial"/>
                <w:sz w:val="24"/>
                <w:szCs w:val="24"/>
              </w:rPr>
              <w:t>The academic leadership and management of</w:t>
            </w:r>
            <w:r w:rsidR="5CA84E9E" w:rsidRPr="06D48B63">
              <w:rPr>
                <w:rFonts w:ascii="Arial" w:hAnsi="Arial" w:cs="Arial"/>
                <w:sz w:val="24"/>
                <w:szCs w:val="24"/>
              </w:rPr>
              <w:t xml:space="preserve"> </w:t>
            </w:r>
            <w:r w:rsidR="00437BE6">
              <w:rPr>
                <w:rFonts w:ascii="Arial" w:hAnsi="Arial" w:cs="Arial"/>
                <w:sz w:val="24"/>
                <w:szCs w:val="24"/>
              </w:rPr>
              <w:t>BA Fine Art</w:t>
            </w:r>
            <w:r w:rsidRPr="06D48B63">
              <w:rPr>
                <w:rFonts w:ascii="Arial" w:hAnsi="Arial" w:cs="Arial"/>
                <w:sz w:val="24"/>
                <w:szCs w:val="24"/>
              </w:rPr>
              <w:t>, including the maintenance and enhancement of standards and</w:t>
            </w:r>
            <w:r w:rsidR="00466477">
              <w:rPr>
                <w:rFonts w:ascii="Arial" w:hAnsi="Arial" w:cs="Arial"/>
                <w:sz w:val="24"/>
                <w:szCs w:val="24"/>
              </w:rPr>
              <w:t xml:space="preserve"> joint</w:t>
            </w:r>
            <w:r w:rsidRPr="06D48B63">
              <w:rPr>
                <w:rFonts w:ascii="Arial" w:hAnsi="Arial" w:cs="Arial"/>
                <w:sz w:val="24"/>
                <w:szCs w:val="24"/>
              </w:rPr>
              <w:t xml:space="preserve"> responsibility for the design, development and delivery of the curriculum</w:t>
            </w:r>
            <w:r w:rsidR="007E0BCD" w:rsidRPr="06D48B63">
              <w:rPr>
                <w:rFonts w:ascii="Arial" w:hAnsi="Arial" w:cs="Arial"/>
                <w:sz w:val="24"/>
                <w:szCs w:val="24"/>
              </w:rPr>
              <w:t>.</w:t>
            </w:r>
            <w:r w:rsidRPr="06D48B63">
              <w:rPr>
                <w:rFonts w:ascii="Arial" w:hAnsi="Arial" w:cs="Arial"/>
                <w:sz w:val="24"/>
                <w:szCs w:val="24"/>
              </w:rPr>
              <w:t xml:space="preserve"> </w:t>
            </w:r>
          </w:p>
          <w:p w14:paraId="10F41C05" w14:textId="77777777" w:rsidR="005C0ED3" w:rsidRDefault="2DCC2668" w:rsidP="005C0ED3">
            <w:pPr>
              <w:numPr>
                <w:ilvl w:val="0"/>
                <w:numId w:val="1"/>
              </w:numPr>
              <w:ind w:left="357" w:hanging="357"/>
              <w:jc w:val="both"/>
              <w:rPr>
                <w:rFonts w:ascii="Arial" w:hAnsi="Arial" w:cs="Arial"/>
                <w:sz w:val="24"/>
                <w:szCs w:val="24"/>
              </w:rPr>
            </w:pPr>
            <w:r w:rsidRPr="06D48B63">
              <w:rPr>
                <w:rFonts w:ascii="Arial" w:hAnsi="Arial" w:cs="Arial"/>
                <w:sz w:val="24"/>
                <w:szCs w:val="24"/>
              </w:rPr>
              <w:t>The day</w:t>
            </w:r>
            <w:r w:rsidR="122801D7" w:rsidRPr="06D48B63">
              <w:rPr>
                <w:rFonts w:ascii="Arial" w:hAnsi="Arial" w:cs="Arial"/>
                <w:sz w:val="24"/>
                <w:szCs w:val="24"/>
              </w:rPr>
              <w:t>-</w:t>
            </w:r>
            <w:r w:rsidRPr="06D48B63">
              <w:rPr>
                <w:rFonts w:ascii="Arial" w:hAnsi="Arial" w:cs="Arial"/>
                <w:sz w:val="24"/>
                <w:szCs w:val="24"/>
              </w:rPr>
              <w:t>to</w:t>
            </w:r>
            <w:r w:rsidR="73C5E639" w:rsidRPr="06D48B63">
              <w:rPr>
                <w:rFonts w:ascii="Arial" w:hAnsi="Arial" w:cs="Arial"/>
                <w:sz w:val="24"/>
                <w:szCs w:val="24"/>
              </w:rPr>
              <w:t>-</w:t>
            </w:r>
            <w:r w:rsidRPr="06D48B63">
              <w:rPr>
                <w:rFonts w:ascii="Arial" w:hAnsi="Arial" w:cs="Arial"/>
                <w:sz w:val="24"/>
                <w:szCs w:val="24"/>
              </w:rPr>
              <w:t>day management of the</w:t>
            </w:r>
            <w:r w:rsidR="1F2B2F90" w:rsidRPr="06D48B63">
              <w:rPr>
                <w:rFonts w:ascii="Arial" w:hAnsi="Arial" w:cs="Arial"/>
                <w:sz w:val="24"/>
                <w:szCs w:val="24"/>
              </w:rPr>
              <w:t xml:space="preserve"> c</w:t>
            </w:r>
            <w:r w:rsidRPr="06D48B63">
              <w:rPr>
                <w:rFonts w:ascii="Arial" w:hAnsi="Arial" w:cs="Arial"/>
                <w:sz w:val="24"/>
                <w:szCs w:val="24"/>
              </w:rPr>
              <w:t>ourse including all areas of learning, teaching and assessment of students as well as</w:t>
            </w:r>
            <w:r w:rsidR="00466477">
              <w:rPr>
                <w:rFonts w:ascii="Arial" w:hAnsi="Arial" w:cs="Arial"/>
                <w:sz w:val="24"/>
                <w:szCs w:val="24"/>
              </w:rPr>
              <w:t xml:space="preserve"> allocated</w:t>
            </w:r>
            <w:r w:rsidRPr="06D48B63">
              <w:rPr>
                <w:rFonts w:ascii="Arial" w:hAnsi="Arial" w:cs="Arial"/>
                <w:sz w:val="24"/>
                <w:szCs w:val="24"/>
              </w:rPr>
              <w:t xml:space="preserve"> resources.</w:t>
            </w:r>
          </w:p>
          <w:p w14:paraId="41812AA3" w14:textId="11ABA42C" w:rsidR="005C0ED3" w:rsidRPr="005C0ED3" w:rsidRDefault="005C0ED3" w:rsidP="005C0ED3">
            <w:pPr>
              <w:numPr>
                <w:ilvl w:val="0"/>
                <w:numId w:val="1"/>
              </w:numPr>
              <w:ind w:left="357" w:hanging="357"/>
              <w:jc w:val="both"/>
              <w:rPr>
                <w:rFonts w:ascii="Arial" w:hAnsi="Arial" w:cs="Arial"/>
                <w:sz w:val="24"/>
                <w:szCs w:val="24"/>
              </w:rPr>
            </w:pPr>
            <w:r>
              <w:rPr>
                <w:rFonts w:ascii="Arial" w:hAnsi="Arial" w:cs="Arial"/>
                <w:sz w:val="24"/>
                <w:szCs w:val="24"/>
              </w:rPr>
              <w:t>I</w:t>
            </w:r>
            <w:r w:rsidRPr="005C0ED3">
              <w:rPr>
                <w:rFonts w:ascii="Arial" w:hAnsi="Arial" w:cs="Arial"/>
                <w:sz w:val="24"/>
                <w:szCs w:val="24"/>
              </w:rPr>
              <w:t>nitiat</w:t>
            </w:r>
            <w:r>
              <w:rPr>
                <w:rFonts w:ascii="Arial" w:hAnsi="Arial" w:cs="Arial"/>
                <w:sz w:val="24"/>
                <w:szCs w:val="24"/>
              </w:rPr>
              <w:t>ing</w:t>
            </w:r>
            <w:r w:rsidRPr="005C0ED3">
              <w:rPr>
                <w:rFonts w:ascii="Arial" w:hAnsi="Arial" w:cs="Arial"/>
                <w:spacing w:val="-3"/>
                <w:sz w:val="24"/>
                <w:szCs w:val="24"/>
              </w:rPr>
              <w:t xml:space="preserve"> </w:t>
            </w:r>
            <w:r w:rsidRPr="005C0ED3">
              <w:rPr>
                <w:rFonts w:ascii="Arial" w:hAnsi="Arial" w:cs="Arial"/>
                <w:sz w:val="24"/>
                <w:szCs w:val="24"/>
              </w:rPr>
              <w:t>and</w:t>
            </w:r>
            <w:r w:rsidRPr="005C0ED3">
              <w:rPr>
                <w:rFonts w:ascii="Arial" w:hAnsi="Arial" w:cs="Arial"/>
                <w:spacing w:val="-3"/>
                <w:sz w:val="24"/>
                <w:szCs w:val="24"/>
              </w:rPr>
              <w:t xml:space="preserve"> </w:t>
            </w:r>
            <w:r w:rsidRPr="005C0ED3">
              <w:rPr>
                <w:rFonts w:ascii="Arial" w:hAnsi="Arial" w:cs="Arial"/>
                <w:sz w:val="24"/>
                <w:szCs w:val="24"/>
              </w:rPr>
              <w:t>lead</w:t>
            </w:r>
            <w:r w:rsidRPr="005C0ED3">
              <w:rPr>
                <w:rFonts w:ascii="Arial" w:hAnsi="Arial" w:cs="Arial"/>
                <w:spacing w:val="-2"/>
                <w:sz w:val="24"/>
                <w:szCs w:val="24"/>
              </w:rPr>
              <w:t xml:space="preserve"> </w:t>
            </w:r>
            <w:r>
              <w:rPr>
                <w:rFonts w:ascii="Arial" w:hAnsi="Arial" w:cs="Arial"/>
                <w:spacing w:val="-2"/>
                <w:sz w:val="24"/>
                <w:szCs w:val="24"/>
              </w:rPr>
              <w:t>o</w:t>
            </w:r>
            <w:r w:rsidRPr="005C0ED3">
              <w:rPr>
                <w:rFonts w:ascii="Arial" w:hAnsi="Arial" w:cs="Arial"/>
                <w:sz w:val="24"/>
                <w:szCs w:val="24"/>
              </w:rPr>
              <w:t>n</w:t>
            </w:r>
            <w:r w:rsidRPr="005C0ED3">
              <w:rPr>
                <w:rFonts w:ascii="Arial" w:hAnsi="Arial" w:cs="Arial"/>
                <w:spacing w:val="-3"/>
                <w:sz w:val="24"/>
                <w:szCs w:val="24"/>
              </w:rPr>
              <w:t xml:space="preserve"> </w:t>
            </w:r>
            <w:r w:rsidRPr="005C0ED3">
              <w:rPr>
                <w:rFonts w:ascii="Arial" w:hAnsi="Arial" w:cs="Arial"/>
                <w:sz w:val="24"/>
                <w:szCs w:val="24"/>
              </w:rPr>
              <w:t>the</w:t>
            </w:r>
            <w:r w:rsidRPr="005C0ED3">
              <w:rPr>
                <w:rFonts w:ascii="Arial" w:hAnsi="Arial" w:cs="Arial"/>
                <w:spacing w:val="-3"/>
                <w:sz w:val="24"/>
                <w:szCs w:val="24"/>
              </w:rPr>
              <w:t xml:space="preserve"> </w:t>
            </w:r>
            <w:r w:rsidRPr="005C0ED3">
              <w:rPr>
                <w:rFonts w:ascii="Arial" w:hAnsi="Arial" w:cs="Arial"/>
                <w:sz w:val="24"/>
                <w:szCs w:val="24"/>
              </w:rPr>
              <w:t>development</w:t>
            </w:r>
            <w:r w:rsidRPr="005C0ED3">
              <w:rPr>
                <w:rFonts w:ascii="Arial" w:hAnsi="Arial" w:cs="Arial"/>
                <w:spacing w:val="-5"/>
                <w:sz w:val="24"/>
                <w:szCs w:val="24"/>
              </w:rPr>
              <w:t xml:space="preserve"> </w:t>
            </w:r>
            <w:r w:rsidRPr="005C0ED3">
              <w:rPr>
                <w:rFonts w:ascii="Arial" w:hAnsi="Arial" w:cs="Arial"/>
                <w:sz w:val="24"/>
                <w:szCs w:val="24"/>
              </w:rPr>
              <w:t>of</w:t>
            </w:r>
            <w:r w:rsidRPr="005C0ED3">
              <w:rPr>
                <w:rFonts w:ascii="Arial" w:hAnsi="Arial" w:cs="Arial"/>
                <w:spacing w:val="-6"/>
                <w:sz w:val="24"/>
                <w:szCs w:val="24"/>
              </w:rPr>
              <w:t xml:space="preserve"> </w:t>
            </w:r>
            <w:r w:rsidRPr="005C0ED3">
              <w:rPr>
                <w:rFonts w:ascii="Arial" w:hAnsi="Arial" w:cs="Arial"/>
                <w:sz w:val="24"/>
                <w:szCs w:val="24"/>
              </w:rPr>
              <w:t>the</w:t>
            </w:r>
            <w:r w:rsidRPr="005C0ED3">
              <w:rPr>
                <w:rFonts w:ascii="Arial" w:hAnsi="Arial" w:cs="Arial"/>
                <w:spacing w:val="-3"/>
                <w:sz w:val="24"/>
                <w:szCs w:val="24"/>
              </w:rPr>
              <w:t xml:space="preserve"> </w:t>
            </w:r>
            <w:r w:rsidRPr="005C0ED3">
              <w:rPr>
                <w:rFonts w:ascii="Arial" w:hAnsi="Arial" w:cs="Arial"/>
                <w:sz w:val="24"/>
                <w:szCs w:val="24"/>
              </w:rPr>
              <w:t xml:space="preserve">course community </w:t>
            </w:r>
            <w:r w:rsidRPr="005C0ED3">
              <w:rPr>
                <w:rFonts w:ascii="Arial" w:hAnsi="Arial" w:cs="Arial"/>
                <w:spacing w:val="-64"/>
                <w:sz w:val="24"/>
                <w:szCs w:val="24"/>
              </w:rPr>
              <w:t xml:space="preserve"> </w:t>
            </w:r>
            <w:r w:rsidRPr="005C0ED3">
              <w:rPr>
                <w:rFonts w:ascii="Arial" w:hAnsi="Arial" w:cs="Arial"/>
                <w:sz w:val="24"/>
                <w:szCs w:val="24"/>
              </w:rPr>
              <w:t>for</w:t>
            </w:r>
            <w:r w:rsidRPr="005C0ED3">
              <w:rPr>
                <w:rFonts w:ascii="Arial" w:hAnsi="Arial" w:cs="Arial"/>
                <w:spacing w:val="-2"/>
                <w:sz w:val="24"/>
                <w:szCs w:val="24"/>
              </w:rPr>
              <w:t xml:space="preserve"> </w:t>
            </w:r>
            <w:r w:rsidRPr="005C0ED3">
              <w:rPr>
                <w:rFonts w:ascii="Arial" w:hAnsi="Arial" w:cs="Arial"/>
                <w:sz w:val="24"/>
                <w:szCs w:val="24"/>
              </w:rPr>
              <w:t>the</w:t>
            </w:r>
            <w:r w:rsidRPr="005C0ED3">
              <w:rPr>
                <w:rFonts w:ascii="Arial" w:hAnsi="Arial" w:cs="Arial"/>
                <w:spacing w:val="-1"/>
                <w:sz w:val="24"/>
                <w:szCs w:val="24"/>
              </w:rPr>
              <w:t xml:space="preserve"> </w:t>
            </w:r>
            <w:r w:rsidRPr="005C0ED3">
              <w:rPr>
                <w:rFonts w:ascii="Arial" w:hAnsi="Arial" w:cs="Arial"/>
                <w:sz w:val="24"/>
                <w:szCs w:val="24"/>
              </w:rPr>
              <w:t>benefit</w:t>
            </w:r>
            <w:r w:rsidRPr="005C0ED3">
              <w:rPr>
                <w:rFonts w:ascii="Arial" w:hAnsi="Arial" w:cs="Arial"/>
                <w:spacing w:val="-4"/>
                <w:sz w:val="24"/>
                <w:szCs w:val="24"/>
              </w:rPr>
              <w:t xml:space="preserve"> </w:t>
            </w:r>
            <w:r w:rsidRPr="005C0ED3">
              <w:rPr>
                <w:rFonts w:ascii="Arial" w:hAnsi="Arial" w:cs="Arial"/>
                <w:sz w:val="24"/>
                <w:szCs w:val="24"/>
              </w:rPr>
              <w:t>of</w:t>
            </w:r>
            <w:r w:rsidRPr="005C0ED3">
              <w:rPr>
                <w:rFonts w:ascii="Arial" w:hAnsi="Arial" w:cs="Arial"/>
                <w:spacing w:val="-4"/>
                <w:sz w:val="24"/>
                <w:szCs w:val="24"/>
              </w:rPr>
              <w:t xml:space="preserve"> </w:t>
            </w:r>
            <w:r w:rsidRPr="005C0ED3">
              <w:rPr>
                <w:rFonts w:ascii="Arial" w:hAnsi="Arial" w:cs="Arial"/>
                <w:sz w:val="24"/>
                <w:szCs w:val="24"/>
              </w:rPr>
              <w:t>a</w:t>
            </w:r>
            <w:r w:rsidRPr="005C0ED3">
              <w:rPr>
                <w:rFonts w:ascii="Arial" w:hAnsi="Arial" w:cs="Arial"/>
                <w:spacing w:val="-2"/>
                <w:sz w:val="24"/>
                <w:szCs w:val="24"/>
              </w:rPr>
              <w:t xml:space="preserve"> </w:t>
            </w:r>
            <w:r w:rsidRPr="005C0ED3">
              <w:rPr>
                <w:rFonts w:ascii="Arial" w:hAnsi="Arial" w:cs="Arial"/>
                <w:sz w:val="24"/>
                <w:szCs w:val="24"/>
              </w:rPr>
              <w:t>whole</w:t>
            </w:r>
            <w:r w:rsidRPr="005C0ED3">
              <w:rPr>
                <w:rFonts w:ascii="Arial" w:hAnsi="Arial" w:cs="Arial"/>
                <w:spacing w:val="-1"/>
                <w:sz w:val="24"/>
                <w:szCs w:val="24"/>
              </w:rPr>
              <w:t xml:space="preserve"> </w:t>
            </w:r>
            <w:r w:rsidRPr="005C0ED3">
              <w:rPr>
                <w:rFonts w:ascii="Arial" w:hAnsi="Arial" w:cs="Arial"/>
                <w:sz w:val="24"/>
                <w:szCs w:val="24"/>
              </w:rPr>
              <w:t>cohort</w:t>
            </w:r>
            <w:r w:rsidRPr="005C0ED3">
              <w:rPr>
                <w:rFonts w:ascii="Arial" w:hAnsi="Arial" w:cs="Arial"/>
                <w:spacing w:val="-4"/>
                <w:sz w:val="24"/>
                <w:szCs w:val="24"/>
              </w:rPr>
              <w:t xml:space="preserve"> </w:t>
            </w:r>
            <w:r w:rsidRPr="005C0ED3">
              <w:rPr>
                <w:rFonts w:ascii="Arial" w:hAnsi="Arial" w:cs="Arial"/>
                <w:sz w:val="24"/>
                <w:szCs w:val="24"/>
              </w:rPr>
              <w:t>learning</w:t>
            </w:r>
            <w:r w:rsidRPr="005C0ED3">
              <w:rPr>
                <w:rFonts w:ascii="Arial" w:hAnsi="Arial" w:cs="Arial"/>
                <w:spacing w:val="-1"/>
                <w:sz w:val="24"/>
                <w:szCs w:val="24"/>
              </w:rPr>
              <w:t xml:space="preserve"> </w:t>
            </w:r>
            <w:r w:rsidRPr="005C0ED3">
              <w:rPr>
                <w:rFonts w:ascii="Arial" w:hAnsi="Arial" w:cs="Arial"/>
                <w:sz w:val="24"/>
                <w:szCs w:val="24"/>
              </w:rPr>
              <w:t>experience.</w:t>
            </w:r>
          </w:p>
          <w:p w14:paraId="194C9B97" w14:textId="66A30254" w:rsidR="005C0ED3" w:rsidRPr="005C0ED3" w:rsidRDefault="005C0ED3" w:rsidP="005C0ED3">
            <w:pPr>
              <w:numPr>
                <w:ilvl w:val="0"/>
                <w:numId w:val="1"/>
              </w:numPr>
              <w:ind w:left="357" w:hanging="357"/>
              <w:jc w:val="both"/>
              <w:rPr>
                <w:rFonts w:ascii="Arial" w:hAnsi="Arial" w:cs="Arial"/>
                <w:sz w:val="24"/>
                <w:szCs w:val="24"/>
              </w:rPr>
            </w:pPr>
            <w:r w:rsidRPr="005C0ED3">
              <w:rPr>
                <w:rFonts w:ascii="Arial" w:hAnsi="Arial" w:cs="Arial"/>
                <w:sz w:val="24"/>
                <w:szCs w:val="24"/>
              </w:rPr>
              <w:t>Leading on continuous monitoring and enhancement and, accordingly,</w:t>
            </w:r>
            <w:r w:rsidRPr="005C0ED3">
              <w:rPr>
                <w:rFonts w:ascii="Arial" w:hAnsi="Arial" w:cs="Arial"/>
                <w:spacing w:val="-64"/>
                <w:sz w:val="24"/>
                <w:szCs w:val="24"/>
              </w:rPr>
              <w:t xml:space="preserve"> </w:t>
            </w:r>
            <w:r w:rsidRPr="005C0ED3">
              <w:rPr>
                <w:rFonts w:ascii="Arial" w:hAnsi="Arial" w:cs="Arial"/>
                <w:sz w:val="24"/>
                <w:szCs w:val="24"/>
              </w:rPr>
              <w:t>maintain</w:t>
            </w:r>
            <w:r w:rsidRPr="005C0ED3">
              <w:rPr>
                <w:rFonts w:ascii="Arial" w:hAnsi="Arial" w:cs="Arial"/>
                <w:spacing w:val="-2"/>
                <w:sz w:val="24"/>
                <w:szCs w:val="24"/>
              </w:rPr>
              <w:t xml:space="preserve"> </w:t>
            </w:r>
            <w:r w:rsidRPr="005C0ED3">
              <w:rPr>
                <w:rFonts w:ascii="Arial" w:hAnsi="Arial" w:cs="Arial"/>
                <w:sz w:val="24"/>
                <w:szCs w:val="24"/>
              </w:rPr>
              <w:t>records,</w:t>
            </w:r>
            <w:r w:rsidRPr="005C0ED3">
              <w:rPr>
                <w:rFonts w:ascii="Arial" w:hAnsi="Arial" w:cs="Arial"/>
                <w:spacing w:val="-1"/>
                <w:sz w:val="24"/>
                <w:szCs w:val="24"/>
              </w:rPr>
              <w:t xml:space="preserve"> </w:t>
            </w:r>
            <w:r w:rsidRPr="005C0ED3">
              <w:rPr>
                <w:rFonts w:ascii="Arial" w:hAnsi="Arial" w:cs="Arial"/>
                <w:sz w:val="24"/>
                <w:szCs w:val="24"/>
              </w:rPr>
              <w:t>liaising</w:t>
            </w:r>
            <w:r w:rsidRPr="005C0ED3">
              <w:rPr>
                <w:rFonts w:ascii="Arial" w:hAnsi="Arial" w:cs="Arial"/>
                <w:spacing w:val="-1"/>
                <w:sz w:val="24"/>
                <w:szCs w:val="24"/>
              </w:rPr>
              <w:t xml:space="preserve"> </w:t>
            </w:r>
            <w:r w:rsidRPr="005C0ED3">
              <w:rPr>
                <w:rFonts w:ascii="Arial" w:hAnsi="Arial" w:cs="Arial"/>
                <w:sz w:val="24"/>
                <w:szCs w:val="24"/>
              </w:rPr>
              <w:t>with</w:t>
            </w:r>
            <w:r w:rsidRPr="005C0ED3">
              <w:rPr>
                <w:rFonts w:ascii="Arial" w:hAnsi="Arial" w:cs="Arial"/>
                <w:spacing w:val="-1"/>
                <w:sz w:val="24"/>
                <w:szCs w:val="24"/>
              </w:rPr>
              <w:t xml:space="preserve"> </w:t>
            </w:r>
            <w:r w:rsidRPr="005C0ED3">
              <w:rPr>
                <w:rFonts w:ascii="Arial" w:hAnsi="Arial" w:cs="Arial"/>
                <w:sz w:val="24"/>
                <w:szCs w:val="24"/>
              </w:rPr>
              <w:t>colleagues</w:t>
            </w:r>
            <w:r w:rsidRPr="005C0ED3">
              <w:rPr>
                <w:rFonts w:ascii="Arial" w:hAnsi="Arial" w:cs="Arial"/>
                <w:spacing w:val="-2"/>
                <w:sz w:val="24"/>
                <w:szCs w:val="24"/>
              </w:rPr>
              <w:t xml:space="preserve"> </w:t>
            </w:r>
            <w:r w:rsidRPr="005C0ED3">
              <w:rPr>
                <w:rFonts w:ascii="Arial" w:hAnsi="Arial" w:cs="Arial"/>
                <w:sz w:val="24"/>
                <w:szCs w:val="24"/>
              </w:rPr>
              <w:t>as</w:t>
            </w:r>
            <w:r w:rsidRPr="005C0ED3">
              <w:rPr>
                <w:rFonts w:ascii="Arial" w:hAnsi="Arial" w:cs="Arial"/>
                <w:spacing w:val="-7"/>
                <w:sz w:val="24"/>
                <w:szCs w:val="24"/>
              </w:rPr>
              <w:t xml:space="preserve"> </w:t>
            </w:r>
            <w:r w:rsidRPr="005C0ED3">
              <w:rPr>
                <w:rFonts w:ascii="Arial" w:hAnsi="Arial" w:cs="Arial"/>
                <w:sz w:val="24"/>
                <w:szCs w:val="24"/>
              </w:rPr>
              <w:t>appropriate.</w:t>
            </w:r>
          </w:p>
          <w:p w14:paraId="5EB43FEF" w14:textId="77777777" w:rsidR="005C0ED3" w:rsidRPr="005C0ED3" w:rsidRDefault="005C0ED3" w:rsidP="005C0ED3">
            <w:pPr>
              <w:numPr>
                <w:ilvl w:val="0"/>
                <w:numId w:val="1"/>
              </w:numPr>
              <w:ind w:left="357" w:hanging="357"/>
              <w:jc w:val="both"/>
              <w:rPr>
                <w:rFonts w:ascii="Arial" w:hAnsi="Arial" w:cs="Arial"/>
                <w:sz w:val="24"/>
                <w:szCs w:val="24"/>
              </w:rPr>
            </w:pPr>
            <w:r w:rsidRPr="005C0ED3">
              <w:rPr>
                <w:rFonts w:ascii="Arial" w:hAnsi="Arial" w:cs="Arial"/>
                <w:sz w:val="24"/>
                <w:szCs w:val="24"/>
              </w:rPr>
              <w:t>Actively promote diversity and inclusivity in both teaching and curriculum</w:t>
            </w:r>
            <w:r w:rsidRPr="005C0ED3">
              <w:rPr>
                <w:rFonts w:ascii="Arial" w:hAnsi="Arial" w:cs="Arial"/>
                <w:spacing w:val="1"/>
                <w:sz w:val="24"/>
                <w:szCs w:val="24"/>
              </w:rPr>
              <w:t xml:space="preserve"> </w:t>
            </w:r>
            <w:r w:rsidRPr="005C0ED3">
              <w:rPr>
                <w:rFonts w:ascii="Arial" w:hAnsi="Arial" w:cs="Arial"/>
                <w:sz w:val="24"/>
                <w:szCs w:val="24"/>
              </w:rPr>
              <w:t>management,</w:t>
            </w:r>
            <w:r w:rsidRPr="005C0ED3">
              <w:rPr>
                <w:rFonts w:ascii="Arial" w:hAnsi="Arial" w:cs="Arial"/>
                <w:spacing w:val="-6"/>
                <w:sz w:val="24"/>
                <w:szCs w:val="24"/>
              </w:rPr>
              <w:t xml:space="preserve"> </w:t>
            </w:r>
            <w:r w:rsidRPr="005C0ED3">
              <w:rPr>
                <w:rFonts w:ascii="Arial" w:hAnsi="Arial" w:cs="Arial"/>
                <w:sz w:val="24"/>
                <w:szCs w:val="24"/>
              </w:rPr>
              <w:t>working</w:t>
            </w:r>
            <w:r w:rsidRPr="005C0ED3">
              <w:rPr>
                <w:rFonts w:ascii="Arial" w:hAnsi="Arial" w:cs="Arial"/>
                <w:spacing w:val="-3"/>
                <w:sz w:val="24"/>
                <w:szCs w:val="24"/>
              </w:rPr>
              <w:t xml:space="preserve"> </w:t>
            </w:r>
            <w:r w:rsidRPr="005C0ED3">
              <w:rPr>
                <w:rFonts w:ascii="Arial" w:hAnsi="Arial" w:cs="Arial"/>
                <w:sz w:val="24"/>
                <w:szCs w:val="24"/>
              </w:rPr>
              <w:t>alongside</w:t>
            </w:r>
            <w:r w:rsidRPr="005C0ED3">
              <w:rPr>
                <w:rFonts w:ascii="Arial" w:hAnsi="Arial" w:cs="Arial"/>
                <w:spacing w:val="-2"/>
                <w:sz w:val="24"/>
                <w:szCs w:val="24"/>
              </w:rPr>
              <w:t xml:space="preserve"> </w:t>
            </w:r>
            <w:r w:rsidRPr="005C0ED3">
              <w:rPr>
                <w:rFonts w:ascii="Arial" w:hAnsi="Arial" w:cs="Arial"/>
                <w:sz w:val="24"/>
                <w:szCs w:val="24"/>
              </w:rPr>
              <w:t>the</w:t>
            </w:r>
            <w:r w:rsidRPr="005C0ED3">
              <w:rPr>
                <w:rFonts w:ascii="Arial" w:hAnsi="Arial" w:cs="Arial"/>
                <w:spacing w:val="-3"/>
                <w:sz w:val="24"/>
                <w:szCs w:val="24"/>
              </w:rPr>
              <w:t xml:space="preserve"> </w:t>
            </w:r>
            <w:r w:rsidRPr="005C0ED3">
              <w:rPr>
                <w:rFonts w:ascii="Arial" w:hAnsi="Arial" w:cs="Arial"/>
                <w:sz w:val="24"/>
                <w:szCs w:val="24"/>
              </w:rPr>
              <w:t>Programme</w:t>
            </w:r>
            <w:r w:rsidRPr="005C0ED3">
              <w:rPr>
                <w:rFonts w:ascii="Arial" w:hAnsi="Arial" w:cs="Arial"/>
                <w:spacing w:val="-3"/>
                <w:sz w:val="24"/>
                <w:szCs w:val="24"/>
              </w:rPr>
              <w:t xml:space="preserve"> </w:t>
            </w:r>
            <w:r w:rsidRPr="005C0ED3">
              <w:rPr>
                <w:rFonts w:ascii="Arial" w:hAnsi="Arial" w:cs="Arial"/>
                <w:sz w:val="24"/>
                <w:szCs w:val="24"/>
              </w:rPr>
              <w:t>Leadership</w:t>
            </w:r>
            <w:r w:rsidRPr="005C0ED3">
              <w:rPr>
                <w:rFonts w:ascii="Arial" w:hAnsi="Arial" w:cs="Arial"/>
                <w:spacing w:val="-2"/>
                <w:sz w:val="24"/>
                <w:szCs w:val="24"/>
              </w:rPr>
              <w:t xml:space="preserve"> </w:t>
            </w:r>
            <w:r w:rsidRPr="005C0ED3">
              <w:rPr>
                <w:rFonts w:ascii="Arial" w:hAnsi="Arial" w:cs="Arial"/>
                <w:sz w:val="24"/>
                <w:szCs w:val="24"/>
              </w:rPr>
              <w:t>to</w:t>
            </w:r>
            <w:r w:rsidRPr="005C0ED3">
              <w:rPr>
                <w:rFonts w:ascii="Arial" w:hAnsi="Arial" w:cs="Arial"/>
                <w:spacing w:val="-64"/>
                <w:sz w:val="24"/>
                <w:szCs w:val="24"/>
              </w:rPr>
              <w:t xml:space="preserve"> </w:t>
            </w:r>
            <w:r w:rsidRPr="005C0ED3">
              <w:rPr>
                <w:rFonts w:ascii="Arial" w:hAnsi="Arial" w:cs="Arial"/>
                <w:sz w:val="24"/>
                <w:szCs w:val="24"/>
              </w:rPr>
              <w:t>effect</w:t>
            </w:r>
            <w:r w:rsidRPr="005C0ED3">
              <w:rPr>
                <w:rFonts w:ascii="Arial" w:hAnsi="Arial" w:cs="Arial"/>
                <w:spacing w:val="-5"/>
                <w:sz w:val="24"/>
                <w:szCs w:val="24"/>
              </w:rPr>
              <w:t xml:space="preserve"> </w:t>
            </w:r>
            <w:r w:rsidRPr="005C0ED3">
              <w:rPr>
                <w:rFonts w:ascii="Arial" w:hAnsi="Arial" w:cs="Arial"/>
                <w:sz w:val="24"/>
                <w:szCs w:val="24"/>
              </w:rPr>
              <w:t>continuous</w:t>
            </w:r>
            <w:r w:rsidRPr="005C0ED3">
              <w:rPr>
                <w:rFonts w:ascii="Arial" w:hAnsi="Arial" w:cs="Arial"/>
                <w:spacing w:val="-2"/>
                <w:sz w:val="24"/>
                <w:szCs w:val="24"/>
              </w:rPr>
              <w:t xml:space="preserve"> </w:t>
            </w:r>
            <w:r w:rsidRPr="005C0ED3">
              <w:rPr>
                <w:rFonts w:ascii="Arial" w:hAnsi="Arial" w:cs="Arial"/>
                <w:sz w:val="24"/>
                <w:szCs w:val="24"/>
              </w:rPr>
              <w:t>improvement.</w:t>
            </w:r>
          </w:p>
          <w:p w14:paraId="735738AC" w14:textId="1A14AC1E" w:rsidR="005C0ED3" w:rsidRDefault="005C0ED3" w:rsidP="005C0ED3">
            <w:pPr>
              <w:numPr>
                <w:ilvl w:val="0"/>
                <w:numId w:val="1"/>
              </w:numPr>
              <w:ind w:left="357" w:hanging="357"/>
              <w:jc w:val="both"/>
              <w:rPr>
                <w:rFonts w:ascii="Arial" w:hAnsi="Arial" w:cs="Arial"/>
                <w:sz w:val="24"/>
                <w:szCs w:val="24"/>
              </w:rPr>
            </w:pPr>
            <w:r w:rsidRPr="005C0ED3">
              <w:rPr>
                <w:rFonts w:ascii="Arial" w:hAnsi="Arial" w:cs="Arial"/>
                <w:sz w:val="24"/>
                <w:szCs w:val="24"/>
              </w:rPr>
              <w:t xml:space="preserve">Employing experience and expertise to expand the capacity of the course to </w:t>
            </w:r>
            <w:r w:rsidRPr="005C0ED3">
              <w:rPr>
                <w:rFonts w:ascii="Arial" w:hAnsi="Arial" w:cs="Arial"/>
                <w:spacing w:val="-64"/>
                <w:sz w:val="24"/>
                <w:szCs w:val="24"/>
              </w:rPr>
              <w:t xml:space="preserve"> </w:t>
            </w:r>
            <w:r w:rsidRPr="005C0ED3">
              <w:rPr>
                <w:rFonts w:ascii="Arial" w:hAnsi="Arial" w:cs="Arial"/>
                <w:sz w:val="24"/>
                <w:szCs w:val="24"/>
              </w:rPr>
              <w:t>explore current and emerging issues in contemporary art practice and</w:t>
            </w:r>
            <w:r w:rsidRPr="005C0ED3">
              <w:rPr>
                <w:rFonts w:ascii="Arial" w:hAnsi="Arial" w:cs="Arial"/>
                <w:spacing w:val="1"/>
                <w:sz w:val="24"/>
                <w:szCs w:val="24"/>
              </w:rPr>
              <w:t xml:space="preserve"> </w:t>
            </w:r>
            <w:r w:rsidRPr="005C0ED3">
              <w:rPr>
                <w:rFonts w:ascii="Arial" w:hAnsi="Arial" w:cs="Arial"/>
                <w:sz w:val="24"/>
                <w:szCs w:val="24"/>
              </w:rPr>
              <w:t>theories.</w:t>
            </w:r>
          </w:p>
          <w:p w14:paraId="261BAFF3" w14:textId="0F39C7D6" w:rsidR="005C0ED3" w:rsidRDefault="005C0ED3" w:rsidP="005C0ED3">
            <w:pPr>
              <w:jc w:val="both"/>
              <w:rPr>
                <w:rFonts w:ascii="Arial" w:hAnsi="Arial" w:cs="Arial"/>
                <w:sz w:val="24"/>
                <w:szCs w:val="24"/>
              </w:rPr>
            </w:pPr>
          </w:p>
          <w:p w14:paraId="176CEF12" w14:textId="2B4D3D8A" w:rsidR="005C0ED3" w:rsidRDefault="005C0ED3" w:rsidP="005C0ED3">
            <w:pPr>
              <w:pStyle w:val="BodyText"/>
            </w:pPr>
            <w:r>
              <w:t xml:space="preserve">As Course Leaser, you will work with and support a team devoted to equality, diversity and </w:t>
            </w:r>
            <w:r>
              <w:rPr>
                <w:spacing w:val="-64"/>
              </w:rPr>
              <w:t xml:space="preserve"> </w:t>
            </w:r>
            <w:r>
              <w:t>inclusivity</w:t>
            </w:r>
            <w:r>
              <w:rPr>
                <w:spacing w:val="-3"/>
              </w:rPr>
              <w:t xml:space="preserve"> </w:t>
            </w:r>
            <w:r>
              <w:t>in</w:t>
            </w:r>
            <w:r>
              <w:rPr>
                <w:spacing w:val="-1"/>
              </w:rPr>
              <w:t xml:space="preserve"> </w:t>
            </w:r>
            <w:r>
              <w:t>the</w:t>
            </w:r>
            <w:r>
              <w:rPr>
                <w:spacing w:val="-1"/>
              </w:rPr>
              <w:t xml:space="preserve"> </w:t>
            </w:r>
            <w:r>
              <w:t>sector. You will work collaboratively with your course team, deploying specialist</w:t>
            </w:r>
            <w:r>
              <w:rPr>
                <w:spacing w:val="1"/>
              </w:rPr>
              <w:t xml:space="preserve"> </w:t>
            </w:r>
            <w:r>
              <w:t>expertise to develop pedagogy and the curriculum in innovative and critical directions.</w:t>
            </w:r>
            <w:r>
              <w:rPr>
                <w:spacing w:val="-65"/>
              </w:rPr>
              <w:t xml:space="preserve"> </w:t>
            </w:r>
            <w:r>
              <w:t>You will be a significant contributor to the student learning experience providing</w:t>
            </w:r>
            <w:r>
              <w:rPr>
                <w:spacing w:val="1"/>
              </w:rPr>
              <w:t xml:space="preserve"> </w:t>
            </w:r>
            <w:r>
              <w:t>guidance,</w:t>
            </w:r>
            <w:r>
              <w:rPr>
                <w:spacing w:val="-5"/>
              </w:rPr>
              <w:t xml:space="preserve"> </w:t>
            </w:r>
            <w:r>
              <w:t>encouragement,</w:t>
            </w:r>
            <w:r>
              <w:rPr>
                <w:spacing w:val="-4"/>
              </w:rPr>
              <w:t xml:space="preserve"> </w:t>
            </w:r>
            <w:r>
              <w:t>motivation</w:t>
            </w:r>
            <w:r>
              <w:rPr>
                <w:spacing w:val="1"/>
              </w:rPr>
              <w:t xml:space="preserve"> </w:t>
            </w:r>
            <w:r>
              <w:t>and</w:t>
            </w:r>
            <w:r>
              <w:rPr>
                <w:spacing w:val="-1"/>
              </w:rPr>
              <w:t xml:space="preserve"> </w:t>
            </w:r>
            <w:r>
              <w:t>support</w:t>
            </w:r>
            <w:r>
              <w:rPr>
                <w:spacing w:val="-3"/>
              </w:rPr>
              <w:t xml:space="preserve"> </w:t>
            </w:r>
            <w:r>
              <w:lastRenderedPageBreak/>
              <w:t>for</w:t>
            </w:r>
            <w:r>
              <w:rPr>
                <w:spacing w:val="-2"/>
              </w:rPr>
              <w:t xml:space="preserve"> </w:t>
            </w:r>
            <w:r>
              <w:t>our</w:t>
            </w:r>
            <w:r>
              <w:rPr>
                <w:spacing w:val="-3"/>
              </w:rPr>
              <w:t xml:space="preserve"> </w:t>
            </w:r>
            <w:r>
              <w:t>students.</w:t>
            </w:r>
          </w:p>
          <w:p w14:paraId="491C3F89" w14:textId="77777777" w:rsidR="005C0ED3" w:rsidRDefault="005C0ED3" w:rsidP="005C0ED3">
            <w:pPr>
              <w:pStyle w:val="BodyText"/>
            </w:pPr>
          </w:p>
          <w:p w14:paraId="1D80BA52" w14:textId="4520B5D8" w:rsidR="005C0ED3" w:rsidRDefault="005C0ED3" w:rsidP="005C0ED3">
            <w:pPr>
              <w:pStyle w:val="BodyText"/>
            </w:pPr>
            <w:r>
              <w:t>As Course leader, you are expected to uphold and implement the policies and procedures</w:t>
            </w:r>
            <w:r>
              <w:rPr>
                <w:spacing w:val="-64"/>
              </w:rPr>
              <w:t xml:space="preserve"> </w:t>
            </w:r>
            <w:r>
              <w:t>of</w:t>
            </w:r>
            <w:r>
              <w:rPr>
                <w:spacing w:val="-5"/>
              </w:rPr>
              <w:t xml:space="preserve"> </w:t>
            </w:r>
            <w:r>
              <w:t>University</w:t>
            </w:r>
            <w:r>
              <w:rPr>
                <w:spacing w:val="-2"/>
              </w:rPr>
              <w:t xml:space="preserve"> </w:t>
            </w:r>
            <w:r>
              <w:t>of</w:t>
            </w:r>
            <w:r>
              <w:rPr>
                <w:spacing w:val="-4"/>
              </w:rPr>
              <w:t xml:space="preserve"> </w:t>
            </w:r>
            <w:r>
              <w:t>the</w:t>
            </w:r>
            <w:r>
              <w:rPr>
                <w:spacing w:val="-1"/>
              </w:rPr>
              <w:t xml:space="preserve"> </w:t>
            </w:r>
            <w:r>
              <w:t>Arts</w:t>
            </w:r>
            <w:r>
              <w:rPr>
                <w:spacing w:val="-2"/>
              </w:rPr>
              <w:t xml:space="preserve"> </w:t>
            </w:r>
            <w:r>
              <w:t>London</w:t>
            </w:r>
            <w:r>
              <w:rPr>
                <w:spacing w:val="-1"/>
              </w:rPr>
              <w:t xml:space="preserve"> </w:t>
            </w:r>
            <w:r>
              <w:t>and</w:t>
            </w:r>
            <w:r>
              <w:rPr>
                <w:spacing w:val="-1"/>
              </w:rPr>
              <w:t xml:space="preserve"> </w:t>
            </w:r>
            <w:r>
              <w:t>the</w:t>
            </w:r>
            <w:r>
              <w:rPr>
                <w:spacing w:val="4"/>
              </w:rPr>
              <w:t xml:space="preserve"> </w:t>
            </w:r>
            <w:r>
              <w:t>College.</w:t>
            </w:r>
          </w:p>
          <w:p w14:paraId="7C876D3C" w14:textId="7170D33E" w:rsidR="001A34FA" w:rsidRPr="000B11BC" w:rsidRDefault="001A34FA" w:rsidP="005C0ED3">
            <w:pPr>
              <w:ind w:left="357"/>
              <w:jc w:val="both"/>
            </w:pPr>
          </w:p>
        </w:tc>
      </w:tr>
      <w:tr w:rsidR="001A34FA" w:rsidRPr="000B11BC" w14:paraId="3E10995A"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5BCDF42F" w:rsidR="000B11BC" w:rsidRPr="000B11BC" w:rsidRDefault="000B11BC" w:rsidP="06D48B63"/>
          <w:p w14:paraId="28588E35" w14:textId="685442E5" w:rsidR="009946A9" w:rsidRPr="009946A9" w:rsidRDefault="00DC1DCD" w:rsidP="00DC1DCD">
            <w:pPr>
              <w:rPr>
                <w:rFonts w:ascii="Arial" w:hAnsi="Arial" w:cs="Arial"/>
                <w:sz w:val="24"/>
                <w:szCs w:val="24"/>
              </w:rPr>
            </w:pPr>
            <w:r>
              <w:rPr>
                <w:rFonts w:ascii="Arial" w:hAnsi="Arial" w:cs="Arial"/>
                <w:sz w:val="24"/>
                <w:szCs w:val="24"/>
              </w:rPr>
              <w:t>In liaison with the Programme Director and the Programme Management team, p</w:t>
            </w:r>
            <w:r w:rsidRPr="000B11BC">
              <w:rPr>
                <w:rFonts w:ascii="Arial" w:hAnsi="Arial" w:cs="Arial"/>
                <w:sz w:val="24"/>
                <w:szCs w:val="24"/>
              </w:rPr>
              <w:t xml:space="preserve">rovide the </w:t>
            </w:r>
            <w:r>
              <w:rPr>
                <w:rFonts w:ascii="Arial" w:hAnsi="Arial" w:cs="Arial"/>
                <w:sz w:val="24"/>
                <w:szCs w:val="24"/>
              </w:rPr>
              <w:t xml:space="preserve">academic </w:t>
            </w:r>
            <w:r w:rsidRPr="000B11BC">
              <w:rPr>
                <w:rFonts w:ascii="Arial" w:hAnsi="Arial" w:cs="Arial"/>
                <w:sz w:val="24"/>
                <w:szCs w:val="24"/>
              </w:rPr>
              <w:t>vision for the Course.</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02BB49D7" w:rsidR="001A34FA" w:rsidRPr="000B11BC" w:rsidRDefault="001A34FA" w:rsidP="009A5B0A">
            <w:pPr>
              <w:rPr>
                <w:rFonts w:ascii="Arial" w:hAnsi="Arial" w:cs="Arial"/>
                <w:sz w:val="24"/>
                <w:szCs w:val="24"/>
              </w:rPr>
            </w:pPr>
            <w:r w:rsidRPr="06D48B63">
              <w:rPr>
                <w:rFonts w:ascii="Arial" w:hAnsi="Arial" w:cs="Arial"/>
                <w:sz w:val="24"/>
                <w:szCs w:val="24"/>
              </w:rPr>
              <w:t>Contribute to, and where appropriate lead on the process of course development, minor modifications, major changes, validation, revalidation and review by the University</w:t>
            </w:r>
            <w:r w:rsidR="7D46E54A" w:rsidRPr="06D48B63">
              <w:rPr>
                <w:rFonts w:ascii="Arial" w:hAnsi="Arial" w:cs="Arial"/>
                <w:sz w:val="24"/>
                <w:szCs w:val="24"/>
              </w:rPr>
              <w:t xml:space="preserve"> and</w:t>
            </w:r>
            <w:r w:rsidRPr="06D48B63">
              <w:rPr>
                <w:rFonts w:ascii="Arial" w:hAnsi="Arial" w:cs="Arial"/>
                <w:sz w:val="24"/>
                <w:szCs w:val="24"/>
              </w:rPr>
              <w:t xml:space="preserve"> external agencies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5012E0CF" w:rsidR="001A34FA" w:rsidRPr="000B11BC" w:rsidRDefault="001A34FA" w:rsidP="009A5B0A">
            <w:pPr>
              <w:rPr>
                <w:rFonts w:ascii="Arial" w:hAnsi="Arial" w:cs="Arial"/>
                <w:sz w:val="24"/>
                <w:szCs w:val="24"/>
              </w:rPr>
            </w:pPr>
            <w:r w:rsidRPr="06D48B63">
              <w:rPr>
                <w:rFonts w:ascii="Arial" w:hAnsi="Arial" w:cs="Arial"/>
                <w:sz w:val="24"/>
                <w:szCs w:val="24"/>
              </w:rPr>
              <w:t>Contribute to the work of the academic committees of the University and, where appropriate</w:t>
            </w:r>
            <w:r w:rsidR="00822D12">
              <w:rPr>
                <w:rFonts w:ascii="Arial" w:hAnsi="Arial" w:cs="Arial"/>
                <w:sz w:val="24"/>
                <w:szCs w:val="24"/>
              </w:rPr>
              <w:t xml:space="preserve"> (such as Course Committiees)</w:t>
            </w:r>
            <w:r w:rsidRPr="06D48B63">
              <w:rPr>
                <w:rFonts w:ascii="Arial" w:hAnsi="Arial" w:cs="Arial"/>
                <w:sz w:val="24"/>
                <w:szCs w:val="24"/>
              </w:rPr>
              <w:t>,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4665B25D" w:rsidR="001A34FA" w:rsidRPr="000B11BC" w:rsidRDefault="001A34FA" w:rsidP="009A5B0A">
            <w:pPr>
              <w:rPr>
                <w:rFonts w:ascii="Arial" w:hAnsi="Arial" w:cs="Arial"/>
                <w:sz w:val="24"/>
                <w:szCs w:val="24"/>
              </w:rPr>
            </w:pPr>
            <w:r w:rsidRPr="06D48B63">
              <w:rPr>
                <w:rFonts w:ascii="Arial" w:hAnsi="Arial" w:cs="Arial"/>
                <w:sz w:val="24"/>
                <w:szCs w:val="24"/>
              </w:rPr>
              <w:t xml:space="preserve">Ensure that the delivery of the curriculum is organised </w:t>
            </w:r>
            <w:r w:rsidR="00373E3C" w:rsidRPr="06D48B63">
              <w:rPr>
                <w:rFonts w:ascii="Arial" w:hAnsi="Arial" w:cs="Arial"/>
                <w:sz w:val="24"/>
                <w:szCs w:val="24"/>
              </w:rPr>
              <w:t>and resourced</w:t>
            </w:r>
            <w:r w:rsidR="00373E3C" w:rsidRPr="06D48B63">
              <w:rPr>
                <w:rFonts w:ascii="Arial" w:hAnsi="Arial" w:cs="Arial"/>
                <w:color w:val="FF0000"/>
                <w:sz w:val="24"/>
                <w:szCs w:val="24"/>
              </w:rPr>
              <w:t xml:space="preserve"> </w:t>
            </w:r>
            <w:r w:rsidRPr="06D48B63">
              <w:rPr>
                <w:rFonts w:ascii="Arial" w:hAnsi="Arial" w:cs="Arial"/>
                <w:sz w:val="24"/>
                <w:szCs w:val="24"/>
              </w:rPr>
              <w:t>appropriate</w:t>
            </w:r>
            <w:r w:rsidR="00373E3C" w:rsidRPr="06D48B63">
              <w:rPr>
                <w:rFonts w:ascii="Arial" w:hAnsi="Arial" w:cs="Arial"/>
                <w:sz w:val="24"/>
                <w:szCs w:val="24"/>
              </w:rPr>
              <w:t>ly</w:t>
            </w:r>
            <w:r w:rsidRPr="06D48B63">
              <w:rPr>
                <w:rFonts w:ascii="Arial" w:hAnsi="Arial" w:cs="Arial"/>
                <w:sz w:val="24"/>
                <w:szCs w:val="24"/>
              </w:rPr>
              <w:t xml:space="preserve"> to the </w:t>
            </w:r>
            <w:r w:rsidR="00282F56" w:rsidRPr="06D48B63">
              <w:rPr>
                <w:rFonts w:ascii="Arial" w:hAnsi="Arial" w:cs="Arial"/>
                <w:sz w:val="24"/>
                <w:szCs w:val="24"/>
              </w:rPr>
              <w:t xml:space="preserve">academic award, </w:t>
            </w:r>
            <w:r w:rsidRPr="06D48B63">
              <w:rPr>
                <w:rFonts w:ascii="Arial" w:hAnsi="Arial" w:cs="Arial"/>
                <w:sz w:val="24"/>
                <w:szCs w:val="24"/>
              </w:rPr>
              <w:t>and to the learning styles and developmental stages of the students</w:t>
            </w:r>
            <w:r w:rsidR="5C9957E3" w:rsidRPr="06D48B63">
              <w:rPr>
                <w:rFonts w:ascii="Arial" w:hAnsi="Arial" w:cs="Arial"/>
                <w:sz w:val="24"/>
                <w:szCs w:val="24"/>
              </w:rPr>
              <w:t>.</w:t>
            </w:r>
          </w:p>
          <w:p w14:paraId="250E002E" w14:textId="787B866C" w:rsidR="06D48B63" w:rsidRDefault="06D48B63" w:rsidP="06D48B63"/>
          <w:p w14:paraId="2DB28CAF" w14:textId="403B148C" w:rsidR="00DC1DCD" w:rsidRDefault="00DC1DCD" w:rsidP="00DC1DCD">
            <w:pPr>
              <w:rPr>
                <w:rFonts w:ascii="Arial" w:hAnsi="Arial" w:cs="Arial"/>
                <w:sz w:val="24"/>
                <w:szCs w:val="24"/>
              </w:rPr>
            </w:pPr>
            <w:r w:rsidRPr="10C35697">
              <w:rPr>
                <w:rFonts w:ascii="Arial" w:hAnsi="Arial" w:cs="Arial"/>
                <w:sz w:val="24"/>
                <w:szCs w:val="24"/>
              </w:rPr>
              <w:t>This course is delivered on</w:t>
            </w:r>
            <w:r>
              <w:rPr>
                <w:rFonts w:ascii="Arial" w:hAnsi="Arial" w:cs="Arial"/>
                <w:sz w:val="24"/>
                <w:szCs w:val="24"/>
              </w:rPr>
              <w:t xml:space="preserve"> campus at Central Saint Martins, Kings Cross site, with some online delivery.</w:t>
            </w:r>
            <w:r w:rsidRPr="10C35697">
              <w:rPr>
                <w:rFonts w:ascii="Arial" w:hAnsi="Arial" w:cs="Arial"/>
                <w:sz w:val="24"/>
                <w:szCs w:val="24"/>
              </w:rPr>
              <w:t xml:space="preserve"> </w:t>
            </w:r>
            <w:r>
              <w:rPr>
                <w:rFonts w:ascii="Arial" w:hAnsi="Arial" w:cs="Arial"/>
                <w:sz w:val="24"/>
                <w:szCs w:val="24"/>
              </w:rPr>
              <w:t>T</w:t>
            </w:r>
            <w:r w:rsidRPr="10C35697">
              <w:rPr>
                <w:rFonts w:ascii="Arial" w:hAnsi="Arial" w:cs="Arial"/>
                <w:sz w:val="24"/>
                <w:szCs w:val="24"/>
              </w:rPr>
              <w:t>he Course leader will lead on the planning of learning and curriculum delivery</w:t>
            </w:r>
            <w:r>
              <w:rPr>
                <w:rFonts w:ascii="Arial" w:hAnsi="Arial" w:cs="Arial"/>
                <w:sz w:val="24"/>
                <w:szCs w:val="24"/>
              </w:rPr>
              <w:t>. The Course Leader will</w:t>
            </w:r>
            <w:r w:rsidRPr="10C35697">
              <w:rPr>
                <w:rFonts w:ascii="Arial" w:hAnsi="Arial" w:cs="Arial"/>
                <w:sz w:val="24"/>
                <w:szCs w:val="24"/>
              </w:rPr>
              <w:t xml:space="preserve"> liaise with</w:t>
            </w:r>
            <w:r>
              <w:rPr>
                <w:rFonts w:ascii="Arial" w:hAnsi="Arial" w:cs="Arial"/>
                <w:sz w:val="24"/>
                <w:szCs w:val="24"/>
              </w:rPr>
              <w:t xml:space="preserve"> Student Support, Academic Support, and</w:t>
            </w:r>
            <w:r w:rsidRPr="10C35697">
              <w:rPr>
                <w:rFonts w:ascii="Arial" w:hAnsi="Arial" w:cs="Arial"/>
                <w:sz w:val="24"/>
                <w:szCs w:val="24"/>
              </w:rPr>
              <w:t xml:space="preserve"> </w:t>
            </w:r>
            <w:r>
              <w:rPr>
                <w:rFonts w:ascii="Arial" w:hAnsi="Arial" w:cs="Arial"/>
                <w:sz w:val="24"/>
                <w:szCs w:val="24"/>
              </w:rPr>
              <w:t>D</w:t>
            </w:r>
            <w:r w:rsidRPr="10C35697">
              <w:rPr>
                <w:rFonts w:ascii="Arial" w:hAnsi="Arial" w:cs="Arial"/>
                <w:sz w:val="24"/>
                <w:szCs w:val="24"/>
              </w:rPr>
              <w:t xml:space="preserve">igital </w:t>
            </w:r>
            <w:r>
              <w:rPr>
                <w:rFonts w:ascii="Arial" w:hAnsi="Arial" w:cs="Arial"/>
                <w:sz w:val="24"/>
                <w:szCs w:val="24"/>
              </w:rPr>
              <w:t>L</w:t>
            </w:r>
            <w:r w:rsidRPr="10C35697">
              <w:rPr>
                <w:rFonts w:ascii="Arial" w:hAnsi="Arial" w:cs="Arial"/>
                <w:sz w:val="24"/>
                <w:szCs w:val="24"/>
              </w:rPr>
              <w:t xml:space="preserve">earning </w:t>
            </w:r>
            <w:r>
              <w:rPr>
                <w:rFonts w:ascii="Arial" w:hAnsi="Arial" w:cs="Arial"/>
                <w:sz w:val="24"/>
                <w:szCs w:val="24"/>
              </w:rPr>
              <w:t>S</w:t>
            </w:r>
            <w:r w:rsidRPr="10C35697">
              <w:rPr>
                <w:rFonts w:ascii="Arial" w:hAnsi="Arial" w:cs="Arial"/>
                <w:sz w:val="24"/>
                <w:szCs w:val="24"/>
              </w:rPr>
              <w:t xml:space="preserve">upport to ensure that appropriate resources are in place to </w:t>
            </w:r>
            <w:r>
              <w:rPr>
                <w:rFonts w:ascii="Arial" w:hAnsi="Arial" w:cs="Arial"/>
                <w:sz w:val="24"/>
                <w:szCs w:val="24"/>
              </w:rPr>
              <w:t>deliver a quality</w:t>
            </w:r>
            <w:r w:rsidRPr="10C35697">
              <w:rPr>
                <w:rFonts w:ascii="Arial" w:hAnsi="Arial" w:cs="Arial"/>
                <w:sz w:val="24"/>
                <w:szCs w:val="24"/>
              </w:rPr>
              <w:t xml:space="preserve"> student experience.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37523AE" w:rsidR="001A34FA" w:rsidRPr="000B11BC" w:rsidRDefault="001A34FA" w:rsidP="00946D92">
            <w:pPr>
              <w:rPr>
                <w:rFonts w:ascii="Arial" w:hAnsi="Arial" w:cs="Arial"/>
                <w:sz w:val="24"/>
                <w:szCs w:val="24"/>
              </w:rPr>
            </w:pPr>
            <w:r w:rsidRPr="000B11BC">
              <w:rPr>
                <w:rFonts w:ascii="Arial" w:hAnsi="Arial" w:cs="Arial"/>
                <w:sz w:val="24"/>
                <w:szCs w:val="24"/>
              </w:rPr>
              <w:t>Ensure that the learning (teaching and assessment) methods employed on the Course are appropriate to</w:t>
            </w:r>
            <w:r w:rsidR="00822D12">
              <w:rPr>
                <w:rFonts w:ascii="Arial" w:hAnsi="Arial" w:cs="Arial"/>
                <w:sz w:val="24"/>
                <w:szCs w:val="24"/>
              </w:rPr>
              <w:t>;</w:t>
            </w:r>
            <w:r w:rsidRPr="000B11BC">
              <w:rPr>
                <w:rFonts w:ascii="Arial" w:hAnsi="Arial" w:cs="Arial"/>
                <w:sz w:val="24"/>
                <w:szCs w:val="24"/>
              </w:rPr>
              <w:t xml:space="preserve">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w:t>
            </w:r>
            <w:r w:rsidR="00822D12">
              <w:rPr>
                <w:rFonts w:ascii="Arial" w:hAnsi="Arial" w:cs="Arial"/>
                <w:sz w:val="24"/>
                <w:szCs w:val="24"/>
              </w:rPr>
              <w:t>,</w:t>
            </w:r>
            <w:r w:rsidRPr="000B11BC">
              <w:rPr>
                <w:rFonts w:ascii="Arial" w:hAnsi="Arial" w:cs="Arial"/>
                <w:sz w:val="24"/>
                <w:szCs w:val="24"/>
              </w:rPr>
              <w:t xml:space="preserve">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38713089" w:rsidR="001A34FA" w:rsidRPr="000B11BC" w:rsidRDefault="001A34FA" w:rsidP="009A5B0A">
            <w:pPr>
              <w:rPr>
                <w:rFonts w:ascii="Arial" w:hAnsi="Arial" w:cs="Arial"/>
                <w:color w:val="3366FF"/>
                <w:sz w:val="24"/>
                <w:szCs w:val="24"/>
              </w:rPr>
            </w:pPr>
            <w:r w:rsidRPr="06D48B63">
              <w:rPr>
                <w:rFonts w:ascii="Arial" w:hAnsi="Arial" w:cs="Arial"/>
                <w:sz w:val="24"/>
                <w:szCs w:val="24"/>
              </w:rPr>
              <w:t>Plan and manage the assessment process for the Course, to comply</w:t>
            </w:r>
            <w:r w:rsidR="40EE54AA" w:rsidRPr="06D48B63">
              <w:rPr>
                <w:rFonts w:ascii="Arial" w:hAnsi="Arial" w:cs="Arial"/>
                <w:sz w:val="24"/>
                <w:szCs w:val="24"/>
              </w:rPr>
              <w:t xml:space="preserve"> with</w:t>
            </w:r>
            <w:r w:rsidRPr="06D48B63">
              <w:rPr>
                <w:rFonts w:ascii="Arial" w:hAnsi="Arial" w:cs="Arial"/>
                <w:sz w:val="24"/>
                <w:szCs w:val="24"/>
              </w:rPr>
              <w:t xml:space="preserve"> University</w:t>
            </w:r>
            <w:r w:rsidR="7F51B3AA" w:rsidRPr="06D48B63">
              <w:rPr>
                <w:rFonts w:ascii="Arial" w:hAnsi="Arial" w:cs="Arial"/>
                <w:sz w:val="24"/>
                <w:szCs w:val="24"/>
              </w:rPr>
              <w:t xml:space="preserve"> </w:t>
            </w:r>
            <w:r w:rsidRPr="06D48B63">
              <w:rPr>
                <w:rFonts w:ascii="Arial" w:hAnsi="Arial" w:cs="Arial"/>
                <w:sz w:val="24"/>
                <w:szCs w:val="24"/>
              </w:rPr>
              <w:t xml:space="preserve">policy and </w:t>
            </w:r>
            <w:r w:rsidR="00282F56" w:rsidRPr="06D48B63">
              <w:rPr>
                <w:rFonts w:ascii="Arial" w:hAnsi="Arial" w:cs="Arial"/>
                <w:sz w:val="24"/>
                <w:szCs w:val="24"/>
              </w:rPr>
              <w:t xml:space="preserve">appropriate academic standards </w:t>
            </w:r>
            <w:r w:rsidRPr="06D48B63">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133250C0" w:rsidR="001A34FA" w:rsidRPr="000B11BC" w:rsidRDefault="001A34FA" w:rsidP="00282F56">
            <w:pPr>
              <w:rPr>
                <w:rFonts w:ascii="Arial" w:hAnsi="Arial" w:cs="Arial"/>
                <w:sz w:val="24"/>
                <w:szCs w:val="24"/>
              </w:rPr>
            </w:pPr>
            <w:r w:rsidRPr="000B11BC">
              <w:rPr>
                <w:rFonts w:ascii="Arial" w:hAnsi="Arial" w:cs="Arial"/>
                <w:sz w:val="24"/>
                <w:szCs w:val="24"/>
              </w:rPr>
              <w:t>In liaison with the Programme</w:t>
            </w:r>
            <w:r w:rsidR="006F7245">
              <w:rPr>
                <w:rFonts w:ascii="Arial" w:hAnsi="Arial" w:cs="Arial"/>
                <w:sz w:val="24"/>
                <w:szCs w:val="24"/>
              </w:rPr>
              <w:t xml:space="preserve"> Administrartion</w:t>
            </w:r>
            <w:r w:rsidRPr="000B11BC">
              <w:rPr>
                <w:rFonts w:ascii="Arial" w:hAnsi="Arial" w:cs="Arial"/>
                <w:sz w:val="24"/>
                <w:szCs w:val="24"/>
              </w:rPr>
              <w:t xml:space="preserve"> Manager</w:t>
            </w:r>
            <w:r w:rsidR="006F7245">
              <w:rPr>
                <w:rFonts w:ascii="Arial" w:hAnsi="Arial" w:cs="Arial"/>
                <w:sz w:val="24"/>
                <w:szCs w:val="24"/>
              </w:rPr>
              <w:t xml:space="preserve"> and Course Support</w:t>
            </w:r>
            <w:r w:rsidRPr="000B11BC">
              <w:rPr>
                <w:rFonts w:ascii="Arial" w:hAnsi="Arial" w:cs="Arial"/>
                <w:sz w:val="24"/>
                <w:szCs w:val="24"/>
              </w:rPr>
              <w:t>,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457BB73C"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w:t>
            </w:r>
            <w:r w:rsidR="50972B27" w:rsidRPr="000B11BC">
              <w:rPr>
                <w:rFonts w:ascii="Arial" w:hAnsi="Arial" w:cs="Arial"/>
                <w:sz w:val="24"/>
                <w:szCs w:val="24"/>
              </w:rPr>
              <w:t>c</w:t>
            </w:r>
            <w:r w:rsidRPr="000B11BC">
              <w:rPr>
                <w:rFonts w:ascii="Arial" w:hAnsi="Arial" w:cs="Arial"/>
                <w:sz w:val="24"/>
                <w:szCs w:val="24"/>
              </w:rPr>
              <w:t>ourse</w:t>
            </w:r>
            <w:r w:rsidR="761076E8" w:rsidRPr="000B11BC">
              <w:rPr>
                <w:rFonts w:ascii="Arial" w:hAnsi="Arial" w:cs="Arial"/>
                <w:sz w:val="24"/>
                <w:szCs w:val="24"/>
              </w:rPr>
              <w:t>s</w:t>
            </w:r>
            <w:r w:rsidRPr="000B11BC">
              <w:rPr>
                <w:rFonts w:ascii="Arial" w:hAnsi="Arial" w:cs="Arial"/>
                <w:sz w:val="24"/>
                <w:szCs w:val="24"/>
              </w:rPr>
              <w:t xml:space="preserv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r w:rsidR="6346BC31" w:rsidRPr="000B11BC">
              <w:rPr>
                <w:rFonts w:ascii="Arial" w:hAnsi="Arial" w:cs="Arial"/>
                <w:spacing w:val="-3"/>
                <w:sz w:val="24"/>
                <w:szCs w:val="24"/>
              </w:rPr>
              <w:t>.</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06E73546" w14:textId="77777777" w:rsidR="009E41E5"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0EAC668F" w:rsidR="001A34FA" w:rsidRPr="009E41E5" w:rsidRDefault="001A34FA" w:rsidP="009A5B0A">
            <w:pPr>
              <w:numPr>
                <w:ilvl w:val="0"/>
                <w:numId w:val="7"/>
              </w:numPr>
              <w:ind w:left="720" w:hanging="360"/>
              <w:rPr>
                <w:rFonts w:ascii="Arial" w:hAnsi="Arial" w:cs="Arial"/>
                <w:sz w:val="24"/>
                <w:szCs w:val="24"/>
              </w:rPr>
            </w:pPr>
            <w:r w:rsidRPr="009E41E5">
              <w:rPr>
                <w:rFonts w:ascii="Arial" w:hAnsi="Arial" w:cs="Arial"/>
                <w:sz w:val="24"/>
                <w:szCs w:val="24"/>
              </w:rPr>
              <w:t>Produce reports and management information as required</w:t>
            </w:r>
            <w:r w:rsidR="76A1EB9B" w:rsidRPr="009E41E5">
              <w:rPr>
                <w:rFonts w:ascii="Arial" w:hAnsi="Arial" w:cs="Arial"/>
                <w:sz w:val="24"/>
                <w:szCs w:val="24"/>
              </w:rPr>
              <w:t>.</w:t>
            </w:r>
          </w:p>
          <w:p w14:paraId="419D3D1D" w14:textId="42CAE75F" w:rsidR="06D48B63" w:rsidRDefault="06D48B63" w:rsidP="10C35697"/>
          <w:p w14:paraId="233DCB1F" w14:textId="65F04FF5" w:rsidR="2C54DA0D" w:rsidRDefault="2C54DA0D" w:rsidP="10C35697">
            <w:pPr>
              <w:rPr>
                <w:rFonts w:ascii="Arial" w:eastAsia="Arial" w:hAnsi="Arial" w:cs="Arial"/>
                <w:b/>
                <w:bCs/>
                <w:sz w:val="24"/>
                <w:szCs w:val="24"/>
              </w:rPr>
            </w:pPr>
            <w:r w:rsidRPr="10C35697">
              <w:rPr>
                <w:rFonts w:ascii="Arial" w:eastAsia="Arial" w:hAnsi="Arial" w:cs="Arial"/>
                <w:b/>
                <w:bCs/>
                <w:sz w:val="24"/>
                <w:szCs w:val="24"/>
              </w:rPr>
              <w:t>Knowledge Exchange</w:t>
            </w:r>
          </w:p>
          <w:p w14:paraId="06ECFE51" w14:textId="12A65434" w:rsidR="2C54DA0D" w:rsidRDefault="2C54DA0D" w:rsidP="10C35697">
            <w:pPr>
              <w:rPr>
                <w:rFonts w:ascii="Arial" w:eastAsia="Arial" w:hAnsi="Arial" w:cs="Arial"/>
                <w:sz w:val="24"/>
                <w:szCs w:val="24"/>
              </w:rPr>
            </w:pPr>
            <w:r w:rsidRPr="10C35697">
              <w:rPr>
                <w:rFonts w:ascii="Arial" w:eastAsia="Arial" w:hAnsi="Arial" w:cs="Arial"/>
                <w:sz w:val="24"/>
                <w:szCs w:val="24"/>
              </w:rPr>
              <w:t>Promote cultures of external engagement, collaboration, and enter</w:t>
            </w:r>
            <w:r w:rsidR="716055A2" w:rsidRPr="10C35697">
              <w:rPr>
                <w:rFonts w:ascii="Arial" w:eastAsia="Arial" w:hAnsi="Arial" w:cs="Arial"/>
                <w:sz w:val="24"/>
                <w:szCs w:val="24"/>
              </w:rPr>
              <w:t xml:space="preserve">prise within the Programme and amongst the student and staff community. </w:t>
            </w:r>
          </w:p>
          <w:p w14:paraId="0B2C6102" w14:textId="15E07100" w:rsidR="06D48B63" w:rsidRDefault="06D48B63" w:rsidP="06D48B63">
            <w:pPr>
              <w:rPr>
                <w:b/>
                <w:bCs/>
                <w:highlight w:val="yellow"/>
              </w:rPr>
            </w:pPr>
          </w:p>
          <w:p w14:paraId="67DA81E3" w14:textId="0369E071" w:rsidR="000E5B20" w:rsidRPr="000B11BC" w:rsidRDefault="000E5B20" w:rsidP="06D48B63">
            <w:pPr>
              <w:rPr>
                <w:rFonts w:ascii="Arial" w:hAnsi="Arial" w:cs="Arial"/>
                <w:sz w:val="24"/>
                <w:szCs w:val="24"/>
              </w:rPr>
            </w:pPr>
            <w:r w:rsidRPr="06D48B63">
              <w:rPr>
                <w:rFonts w:ascii="Arial" w:hAnsi="Arial" w:cs="Arial"/>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r w:rsidR="572456C7" w:rsidRPr="06D48B63">
              <w:rPr>
                <w:rFonts w:ascii="Arial" w:hAnsi="Arial" w:cs="Arial"/>
                <w:sz w:val="24"/>
                <w:szCs w:val="24"/>
              </w:rPr>
              <w:t xml:space="preserve"> </w:t>
            </w:r>
          </w:p>
          <w:p w14:paraId="0521690B" w14:textId="77ED2C6A" w:rsidR="000B11BC" w:rsidRPr="000B11BC" w:rsidRDefault="000B11BC" w:rsidP="06D48B63">
            <w:pPr>
              <w:rPr>
                <w:color w:val="3366FF"/>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2D3925B8"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w:t>
            </w:r>
            <w:r w:rsidR="00C47F5F">
              <w:rPr>
                <w:rFonts w:ascii="Arial" w:hAnsi="Arial" w:cs="Arial"/>
                <w:sz w:val="24"/>
                <w:szCs w:val="24"/>
              </w:rPr>
              <w:t>industry, third sector and governmental</w:t>
            </w:r>
            <w:r w:rsidRPr="000B11BC">
              <w:rPr>
                <w:rFonts w:ascii="Arial" w:hAnsi="Arial" w:cs="Arial"/>
                <w:sz w:val="24"/>
                <w:szCs w:val="24"/>
              </w:rPr>
              <w:t xml:space="preserve">)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0468D24C"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6D48B63">
              <w:rPr>
                <w:rFonts w:ascii="Arial" w:hAnsi="Arial" w:cs="Arial"/>
                <w:sz w:val="24"/>
                <w:szCs w:val="24"/>
              </w:rPr>
              <w:t xml:space="preserve">Academic staff managed </w:t>
            </w:r>
          </w:p>
          <w:p w14:paraId="44CE60CC" w14:textId="517019B8" w:rsidR="02BF6881" w:rsidRDefault="02BF6881" w:rsidP="06D48B63">
            <w:pPr>
              <w:numPr>
                <w:ilvl w:val="0"/>
                <w:numId w:val="8"/>
              </w:numPr>
              <w:rPr>
                <w:sz w:val="24"/>
                <w:szCs w:val="24"/>
              </w:rPr>
            </w:pPr>
            <w:r w:rsidRPr="06D48B63">
              <w:rPr>
                <w:rFonts w:ascii="Arial" w:hAnsi="Arial" w:cs="Arial"/>
                <w:sz w:val="24"/>
                <w:szCs w:val="24"/>
              </w:rPr>
              <w:t xml:space="preserve">Programme Administration, </w:t>
            </w:r>
            <w:r w:rsidR="00C47F5F">
              <w:rPr>
                <w:rFonts w:ascii="Arial" w:hAnsi="Arial" w:cs="Arial"/>
                <w:sz w:val="24"/>
                <w:szCs w:val="24"/>
              </w:rPr>
              <w:t xml:space="preserve">Course Support, </w:t>
            </w:r>
            <w:r w:rsidRPr="06D48B63">
              <w:rPr>
                <w:rFonts w:ascii="Arial" w:hAnsi="Arial" w:cs="Arial"/>
                <w:sz w:val="24"/>
                <w:szCs w:val="24"/>
              </w:rPr>
              <w:t xml:space="preserve">Registry, and Quality.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AADE274" w14:textId="3F4A253F" w:rsidR="004C2009" w:rsidRDefault="001A34FA" w:rsidP="06D48B63">
            <w:pPr>
              <w:numPr>
                <w:ilvl w:val="0"/>
                <w:numId w:val="8"/>
              </w:numPr>
              <w:rPr>
                <w:rFonts w:ascii="Arial" w:hAnsi="Arial" w:cs="Arial"/>
                <w:sz w:val="24"/>
                <w:szCs w:val="24"/>
              </w:rPr>
            </w:pPr>
            <w:r w:rsidRPr="06D48B63">
              <w:rPr>
                <w:rFonts w:ascii="Arial" w:hAnsi="Arial" w:cs="Arial"/>
                <w:sz w:val="24"/>
                <w:szCs w:val="24"/>
              </w:rPr>
              <w:t xml:space="preserve">Students </w:t>
            </w: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7D98C8B" w:rsidR="000E5B20" w:rsidRPr="000B11BC" w:rsidRDefault="000E5B20" w:rsidP="06D48B63">
            <w:pPr>
              <w:rPr>
                <w:rFonts w:ascii="Arial" w:hAnsi="Arial" w:cs="Arial"/>
                <w:sz w:val="24"/>
                <w:szCs w:val="24"/>
              </w:rPr>
            </w:pPr>
            <w:r w:rsidRPr="06D48B63">
              <w:rPr>
                <w:rFonts w:ascii="Arial" w:hAnsi="Arial" w:cs="Arial"/>
                <w:sz w:val="24"/>
                <w:szCs w:val="24"/>
              </w:rPr>
              <w:t>To ensure appropriate staff are taking action where</w:t>
            </w:r>
            <w:r w:rsidR="6878717D" w:rsidRPr="06D48B63">
              <w:rPr>
                <w:rFonts w:ascii="Arial" w:hAnsi="Arial" w:cs="Arial"/>
                <w:sz w:val="24"/>
                <w:szCs w:val="24"/>
              </w:rPr>
              <w:t xml:space="preserve"> the</w:t>
            </w:r>
            <w:r w:rsidRPr="06D48B63">
              <w:rPr>
                <w:rFonts w:ascii="Arial" w:hAnsi="Arial" w:cs="Arial"/>
                <w:sz w:val="24"/>
                <w:szCs w:val="24"/>
              </w:rPr>
              <w:t xml:space="preserve"> following are i</w:t>
            </w:r>
            <w:r w:rsidR="000B11BC" w:rsidRPr="06D48B63">
              <w:rPr>
                <w:rFonts w:ascii="Arial" w:hAnsi="Arial" w:cs="Arial"/>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6D48B63">
              <w:rPr>
                <w:rFonts w:ascii="Arial" w:hAnsi="Arial" w:cs="Arial"/>
                <w:sz w:val="24"/>
                <w:szCs w:val="24"/>
              </w:rPr>
              <w:t>Academic office(s) and associated equipment, fixtures and fittings</w:t>
            </w:r>
          </w:p>
          <w:p w14:paraId="2A01843E" w14:textId="4EFA812F" w:rsidR="2AEFBF62" w:rsidRDefault="2AEFBF62" w:rsidP="06D48B63">
            <w:pPr>
              <w:numPr>
                <w:ilvl w:val="0"/>
                <w:numId w:val="11"/>
              </w:numPr>
              <w:spacing w:line="259" w:lineRule="auto"/>
              <w:rPr>
                <w:rFonts w:eastAsia="Calibri"/>
              </w:rPr>
            </w:pPr>
            <w:r w:rsidRPr="10C35697">
              <w:rPr>
                <w:rFonts w:ascii="Arial" w:hAnsi="Arial" w:cs="Arial"/>
                <w:sz w:val="24"/>
                <w:szCs w:val="24"/>
              </w:rPr>
              <w:t>Online learning resources and platforms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0EBE13B6" w:rsidR="0051317F" w:rsidRPr="000B11BC" w:rsidRDefault="0051317F" w:rsidP="0051317F">
            <w:pPr>
              <w:rPr>
                <w:rFonts w:ascii="Arial" w:hAnsi="Arial" w:cs="Arial"/>
                <w:b/>
                <w:bCs/>
                <w:sz w:val="24"/>
                <w:szCs w:val="24"/>
              </w:rPr>
            </w:pPr>
            <w:r w:rsidRPr="06D48B63">
              <w:rPr>
                <w:rFonts w:ascii="Arial" w:hAnsi="Arial" w:cs="Arial"/>
                <w:b/>
                <w:bCs/>
                <w:sz w:val="24"/>
                <w:szCs w:val="24"/>
              </w:rPr>
              <w:t>Signed</w:t>
            </w:r>
            <w:r w:rsidR="000B11BC" w:rsidRPr="06D48B63">
              <w:rPr>
                <w:rFonts w:ascii="Arial" w:hAnsi="Arial" w:cs="Arial"/>
                <w:b/>
                <w:bCs/>
                <w:sz w:val="24"/>
                <w:szCs w:val="24"/>
              </w:rPr>
              <w:t xml:space="preserve"> - </w:t>
            </w:r>
            <w:r w:rsidRPr="06D48B63">
              <w:rPr>
                <w:rFonts w:ascii="Arial" w:hAnsi="Arial" w:cs="Arial"/>
                <w:b/>
                <w:bCs/>
                <w:sz w:val="24"/>
                <w:szCs w:val="24"/>
              </w:rPr>
              <w:t xml:space="preserve">      </w:t>
            </w:r>
            <w:r w:rsidR="00F3021D">
              <w:rPr>
                <w:rFonts w:ascii="Arial" w:hAnsi="Arial" w:cs="Arial"/>
                <w:b/>
                <w:bCs/>
                <w:sz w:val="24"/>
                <w:szCs w:val="24"/>
              </w:rPr>
              <w:t>ALEX SCHADY</w:t>
            </w:r>
            <w:r w:rsidRPr="06D48B63">
              <w:rPr>
                <w:rFonts w:ascii="Arial" w:hAnsi="Arial" w:cs="Arial"/>
                <w:b/>
                <w:bCs/>
                <w:sz w:val="24"/>
                <w:szCs w:val="24"/>
              </w:rPr>
              <w:t xml:space="preserve">      </w:t>
            </w:r>
            <w:r w:rsidR="00437BE6">
              <w:rPr>
                <w:rFonts w:ascii="Arial" w:hAnsi="Arial" w:cs="Arial"/>
                <w:b/>
                <w:bCs/>
                <w:noProof/>
                <w:sz w:val="24"/>
                <w:szCs w:val="24"/>
              </w:rPr>
              <w:drawing>
                <wp:inline distT="0" distB="0" distL="0" distR="0" wp14:anchorId="2D06E59D" wp14:editId="54DA5F2F">
                  <wp:extent cx="448376" cy="4423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466001" cy="459703"/>
                          </a:xfrm>
                          <a:prstGeom prst="rect">
                            <a:avLst/>
                          </a:prstGeom>
                        </pic:spPr>
                      </pic:pic>
                    </a:graphicData>
                  </a:graphic>
                </wp:inline>
              </w:drawing>
            </w:r>
            <w:r w:rsidRPr="06D48B63">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63AC477A"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9318E7">
              <w:rPr>
                <w:rFonts w:ascii="Arial" w:hAnsi="Arial" w:cs="Arial"/>
                <w:b/>
                <w:bCs/>
                <w:sz w:val="24"/>
                <w:szCs w:val="24"/>
              </w:rPr>
              <w:t xml:space="preserve">06 March </w:t>
            </w:r>
            <w:r w:rsidR="00F3021D">
              <w:rPr>
                <w:rFonts w:ascii="Arial" w:hAnsi="Arial" w:cs="Arial"/>
                <w:b/>
                <w:bCs/>
                <w:sz w:val="24"/>
                <w:szCs w:val="24"/>
              </w:rPr>
              <w:t>202</w:t>
            </w:r>
            <w:r w:rsidR="009318E7">
              <w:rPr>
                <w:rFonts w:ascii="Arial" w:hAnsi="Arial" w:cs="Arial"/>
                <w:b/>
                <w:bCs/>
                <w:sz w:val="24"/>
                <w:szCs w:val="24"/>
              </w:rPr>
              <w:t>3</w:t>
            </w: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5897EA90" w14:textId="6E28EF49" w:rsidR="003D595B" w:rsidRPr="00F44D3F" w:rsidRDefault="000B11BC" w:rsidP="003D595B">
      <w:pPr>
        <w:rPr>
          <w:rFonts w:ascii="Arial" w:hAnsi="Arial" w:cs="Arial"/>
          <w:b/>
          <w:sz w:val="24"/>
          <w:szCs w:val="24"/>
        </w:rPr>
      </w:pPr>
      <w:r w:rsidRPr="72EE559B">
        <w:rPr>
          <w:rFonts w:ascii="Arial" w:hAnsi="Arial" w:cs="Arial"/>
          <w:b/>
          <w:bCs/>
          <w:sz w:val="24"/>
          <w:szCs w:val="24"/>
        </w:rPr>
        <w:t>Job Titl</w:t>
      </w:r>
      <w:r w:rsidRPr="00F44D3F">
        <w:rPr>
          <w:rFonts w:ascii="Arial" w:hAnsi="Arial" w:cs="Arial"/>
          <w:b/>
          <w:bCs/>
          <w:sz w:val="24"/>
          <w:szCs w:val="24"/>
        </w:rPr>
        <w:t>e -</w:t>
      </w:r>
      <w:r w:rsidR="003D595B" w:rsidRPr="00F44D3F">
        <w:rPr>
          <w:rFonts w:ascii="Arial" w:hAnsi="Arial" w:cs="Arial"/>
          <w:b/>
          <w:bCs/>
          <w:sz w:val="24"/>
          <w:szCs w:val="24"/>
        </w:rPr>
        <w:t xml:space="preserve"> </w:t>
      </w:r>
      <w:r w:rsidR="002271B0" w:rsidRPr="00F44D3F">
        <w:rPr>
          <w:rFonts w:ascii="Arial" w:hAnsi="Arial" w:cs="Arial"/>
          <w:b/>
          <w:bCs/>
          <w:sz w:val="24"/>
          <w:szCs w:val="24"/>
        </w:rPr>
        <w:t>Course Leader BA Fine Art</w:t>
      </w:r>
      <w:r w:rsidR="009E41E5" w:rsidRPr="00F44D3F">
        <w:rPr>
          <w:rFonts w:ascii="Arial" w:hAnsi="Arial" w:cs="Arial"/>
          <w:b/>
          <w:bCs/>
          <w:sz w:val="24"/>
          <w:szCs w:val="24"/>
        </w:rPr>
        <w:tab/>
      </w:r>
      <w:r w:rsidR="009E41E5" w:rsidRPr="00F44D3F">
        <w:rPr>
          <w:rFonts w:ascii="Arial" w:hAnsi="Arial" w:cs="Arial"/>
          <w:b/>
          <w:bCs/>
          <w:sz w:val="24"/>
          <w:szCs w:val="24"/>
        </w:rPr>
        <w:tab/>
      </w:r>
      <w:r w:rsidR="009E41E5" w:rsidRPr="00F44D3F">
        <w:rPr>
          <w:rFonts w:ascii="Arial" w:hAnsi="Arial" w:cs="Arial"/>
          <w:b/>
          <w:bCs/>
          <w:sz w:val="24"/>
          <w:szCs w:val="24"/>
        </w:rPr>
        <w:tab/>
      </w:r>
      <w:r w:rsidR="009E41E5" w:rsidRPr="00F44D3F">
        <w:rPr>
          <w:rFonts w:ascii="Arial" w:hAnsi="Arial" w:cs="Arial"/>
          <w:b/>
          <w:bCs/>
          <w:sz w:val="24"/>
          <w:szCs w:val="24"/>
        </w:rPr>
        <w:tab/>
      </w:r>
      <w:r w:rsidR="009E41E5" w:rsidRPr="00F44D3F">
        <w:rPr>
          <w:rFonts w:ascii="Arial" w:hAnsi="Arial" w:cs="Arial"/>
          <w:b/>
          <w:bCs/>
          <w:sz w:val="24"/>
          <w:szCs w:val="24"/>
        </w:rPr>
        <w:tab/>
      </w:r>
      <w:r w:rsidR="009E41E5" w:rsidRPr="00F44D3F">
        <w:rPr>
          <w:rFonts w:ascii="Arial" w:hAnsi="Arial" w:cs="Arial"/>
          <w:b/>
          <w:bCs/>
          <w:sz w:val="24"/>
          <w:szCs w:val="24"/>
        </w:rPr>
        <w:tab/>
      </w:r>
      <w:r w:rsidR="005F2F87" w:rsidRPr="00F44D3F">
        <w:rPr>
          <w:rFonts w:ascii="Arial" w:hAnsi="Arial" w:cs="Arial"/>
          <w:b/>
          <w:sz w:val="24"/>
          <w:szCs w:val="24"/>
        </w:rPr>
        <w:t>Grade - 6</w:t>
      </w:r>
    </w:p>
    <w:p w14:paraId="273D7EB4" w14:textId="5E71A2DD" w:rsidR="006A6C07" w:rsidRPr="00F44D3F" w:rsidRDefault="006A6C07" w:rsidP="006A6C07">
      <w:pPr>
        <w:spacing w:line="276" w:lineRule="auto"/>
        <w:ind w:right="594"/>
        <w:jc w:val="both"/>
        <w:rPr>
          <w:rFonts w:ascii="Arial" w:hAnsi="Arial" w:cs="Arial"/>
          <w:bCs/>
          <w:sz w:val="24"/>
        </w:rPr>
      </w:pPr>
    </w:p>
    <w:p w14:paraId="4881E83A" w14:textId="62EBE859" w:rsidR="009E41E5" w:rsidRDefault="009E41E5" w:rsidP="009E41E5">
      <w:pPr>
        <w:spacing w:line="276" w:lineRule="auto"/>
        <w:ind w:right="594"/>
        <w:rPr>
          <w:rFonts w:ascii="Arial" w:hAnsi="Arial" w:cs="Arial"/>
          <w:bCs/>
          <w:sz w:val="24"/>
        </w:rPr>
      </w:pPr>
      <w:r w:rsidRPr="00F44D3F">
        <w:rPr>
          <w:rFonts w:ascii="Arial" w:hAnsi="Arial" w:cs="Arial"/>
          <w:bCs/>
          <w:sz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D2DD705" w14:textId="77777777" w:rsidR="009E41E5" w:rsidRDefault="009E41E5" w:rsidP="006A6C07">
      <w:pPr>
        <w:spacing w:line="276" w:lineRule="auto"/>
        <w:ind w:right="594"/>
        <w:jc w:val="both"/>
        <w:rPr>
          <w:rFonts w:ascii="Arial" w:hAnsi="Arial" w:cs="Arial"/>
          <w:bCs/>
          <w:sz w:val="24"/>
        </w:rPr>
      </w:pP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10C35697">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10C35697">
        <w:trPr>
          <w:trHeight w:val="700"/>
        </w:trPr>
        <w:tc>
          <w:tcPr>
            <w:tcW w:w="4248" w:type="dxa"/>
            <w:vAlign w:val="center"/>
          </w:tcPr>
          <w:p w14:paraId="6E2C3C90" w14:textId="6D3DFF8B" w:rsidR="00E0052D" w:rsidRPr="000B11BC" w:rsidRDefault="1CCB26E1" w:rsidP="00E0052D">
            <w:pPr>
              <w:rPr>
                <w:rFonts w:ascii="Arial" w:hAnsi="Arial" w:cs="Arial"/>
                <w:sz w:val="24"/>
                <w:szCs w:val="24"/>
              </w:rPr>
            </w:pPr>
            <w:r w:rsidRPr="10C35697">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73AD8F54" w14:textId="1128188D"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Undergraduate degree in </w:t>
            </w:r>
            <w:r w:rsidR="00F3021D">
              <w:rPr>
                <w:rFonts w:ascii="Arial" w:eastAsia="Arial" w:hAnsi="Arial" w:cs="Arial"/>
                <w:color w:val="000000" w:themeColor="text1"/>
                <w:sz w:val="24"/>
                <w:szCs w:val="24"/>
              </w:rPr>
              <w:t xml:space="preserve">the arts, fine art </w:t>
            </w:r>
            <w:r w:rsidRPr="10C35697">
              <w:rPr>
                <w:rFonts w:ascii="Arial" w:eastAsia="Arial" w:hAnsi="Arial" w:cs="Arial"/>
                <w:color w:val="000000" w:themeColor="text1"/>
                <w:sz w:val="24"/>
                <w:szCs w:val="24"/>
              </w:rPr>
              <w:t>or associated subject.</w:t>
            </w:r>
          </w:p>
          <w:p w14:paraId="7583237F" w14:textId="46ACCD60"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C49C7C7" w14:textId="5D9BE1B5"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Higher degree (e.g. MA) in </w:t>
            </w:r>
            <w:r w:rsidR="00F3021D">
              <w:rPr>
                <w:rFonts w:ascii="Arial" w:eastAsia="Arial" w:hAnsi="Arial" w:cs="Arial"/>
                <w:color w:val="000000" w:themeColor="text1"/>
                <w:sz w:val="24"/>
                <w:szCs w:val="24"/>
              </w:rPr>
              <w:t xml:space="preserve">the creative arts, fine art </w:t>
            </w:r>
            <w:r w:rsidRPr="10C35697">
              <w:rPr>
                <w:rFonts w:ascii="Arial" w:eastAsia="Arial" w:hAnsi="Arial" w:cs="Arial"/>
                <w:color w:val="000000" w:themeColor="text1"/>
                <w:sz w:val="24"/>
                <w:szCs w:val="24"/>
              </w:rPr>
              <w:t xml:space="preserve">or associated subject </w:t>
            </w:r>
            <w:r w:rsidRPr="009E41E5">
              <w:rPr>
                <w:rFonts w:ascii="Arial" w:eastAsia="Arial" w:hAnsi="Arial" w:cs="Arial"/>
                <w:b/>
                <w:color w:val="000000" w:themeColor="text1"/>
                <w:sz w:val="24"/>
                <w:szCs w:val="24"/>
              </w:rPr>
              <w:t>(Desirable).</w:t>
            </w:r>
          </w:p>
          <w:p w14:paraId="24D45E47" w14:textId="1555049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56C2E40D" w14:textId="748CDD5C" w:rsidR="003308AE" w:rsidRPr="009E41E5" w:rsidRDefault="2CAB6CD6" w:rsidP="10C35697">
            <w:pPr>
              <w:rPr>
                <w:rFonts w:ascii="Arial" w:eastAsia="Arial" w:hAnsi="Arial" w:cs="Arial"/>
                <w:b/>
                <w:color w:val="000000" w:themeColor="text1"/>
                <w:sz w:val="24"/>
                <w:szCs w:val="24"/>
              </w:rPr>
            </w:pPr>
            <w:r w:rsidRPr="10C35697">
              <w:rPr>
                <w:rFonts w:ascii="Arial" w:eastAsia="Arial" w:hAnsi="Arial" w:cs="Arial"/>
                <w:color w:val="000000" w:themeColor="text1"/>
                <w:sz w:val="24"/>
                <w:szCs w:val="24"/>
              </w:rPr>
              <w:t xml:space="preserve">Teaching qualification (PG Cert or equivalent) </w:t>
            </w:r>
            <w:r w:rsidRPr="009E41E5">
              <w:rPr>
                <w:rFonts w:ascii="Arial" w:eastAsia="Arial" w:hAnsi="Arial" w:cs="Arial"/>
                <w:b/>
                <w:color w:val="000000" w:themeColor="text1"/>
                <w:sz w:val="24"/>
                <w:szCs w:val="24"/>
              </w:rPr>
              <w:t>(Desirable).</w:t>
            </w:r>
          </w:p>
          <w:p w14:paraId="784B1AA4" w14:textId="6A57034A"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64AE8B7" w14:textId="09F294F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Member of the Higher Education Academy </w:t>
            </w:r>
            <w:r w:rsidRPr="009E41E5">
              <w:rPr>
                <w:rFonts w:ascii="Arial" w:eastAsia="Arial" w:hAnsi="Arial" w:cs="Arial"/>
                <w:b/>
                <w:color w:val="000000" w:themeColor="text1"/>
                <w:sz w:val="24"/>
                <w:szCs w:val="24"/>
              </w:rPr>
              <w:t>(Desirable).</w:t>
            </w:r>
          </w:p>
          <w:p w14:paraId="6287368E" w14:textId="1CE97B75" w:rsidR="003308AE" w:rsidRPr="000B11BC" w:rsidRDefault="003308AE" w:rsidP="10C35697">
            <w:pPr>
              <w:rPr>
                <w:rFonts w:ascii="Calibri" w:hAnsi="Calibri"/>
                <w:color w:val="000000" w:themeColor="text1"/>
              </w:rPr>
            </w:pPr>
          </w:p>
          <w:p w14:paraId="02C05E48" w14:textId="66C92181" w:rsidR="003308AE" w:rsidRPr="000B11BC" w:rsidRDefault="11FCC61D"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Developing a profile in the field/s relevant to </w:t>
            </w:r>
            <w:r w:rsidR="00F3021D">
              <w:rPr>
                <w:rFonts w:ascii="Arial" w:eastAsia="Arial" w:hAnsi="Arial" w:cs="Arial"/>
                <w:color w:val="000000" w:themeColor="text1"/>
                <w:sz w:val="24"/>
                <w:szCs w:val="24"/>
              </w:rPr>
              <w:t>fine art and art and science</w:t>
            </w:r>
            <w:r w:rsidR="79EB95FE" w:rsidRPr="10C35697">
              <w:rPr>
                <w:rFonts w:ascii="Arial" w:eastAsia="Arial" w:hAnsi="Arial" w:cs="Arial"/>
                <w:color w:val="000000" w:themeColor="text1"/>
                <w:sz w:val="24"/>
                <w:szCs w:val="24"/>
              </w:rPr>
              <w:t xml:space="preserve"> </w:t>
            </w:r>
            <w:r w:rsidRPr="10C35697">
              <w:rPr>
                <w:rFonts w:ascii="Arial" w:eastAsia="Arial" w:hAnsi="Arial" w:cs="Arial"/>
                <w:color w:val="000000" w:themeColor="text1"/>
                <w:sz w:val="24"/>
                <w:szCs w:val="24"/>
              </w:rPr>
              <w:t>creative practices.</w:t>
            </w:r>
          </w:p>
          <w:p w14:paraId="01A7880F" w14:textId="5C91FB08" w:rsidR="003308AE" w:rsidRPr="000B11BC" w:rsidRDefault="003308AE" w:rsidP="10C35697">
            <w:pPr>
              <w:rPr>
                <w:rFonts w:ascii="Calibri" w:hAnsi="Calibri"/>
                <w:color w:val="000000" w:themeColor="text1"/>
              </w:rPr>
            </w:pPr>
          </w:p>
        </w:tc>
      </w:tr>
      <w:tr w:rsidR="00E0052D" w:rsidRPr="000B11BC" w14:paraId="78B6BBF0" w14:textId="77777777" w:rsidTr="10C35697">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0CB853ED" w14:textId="5730DBE3"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w:t>
            </w:r>
            <w:r w:rsidR="2C40502C" w:rsidRPr="10C35697">
              <w:rPr>
                <w:rFonts w:ascii="Arial" w:eastAsia="Arial" w:hAnsi="Arial" w:cs="Arial"/>
                <w:color w:val="000000" w:themeColor="text1"/>
                <w:sz w:val="24"/>
                <w:szCs w:val="24"/>
              </w:rPr>
              <w:t xml:space="preserve">facilitating, </w:t>
            </w:r>
            <w:r w:rsidRPr="10C35697">
              <w:rPr>
                <w:rFonts w:ascii="Arial" w:eastAsia="Arial" w:hAnsi="Arial" w:cs="Arial"/>
                <w:color w:val="000000" w:themeColor="text1"/>
                <w:sz w:val="24"/>
                <w:szCs w:val="24"/>
              </w:rPr>
              <w:t xml:space="preserve">teaching and </w:t>
            </w:r>
            <w:r w:rsidR="0E5028C0" w:rsidRPr="10C35697">
              <w:rPr>
                <w:rFonts w:ascii="Arial" w:eastAsia="Arial" w:hAnsi="Arial" w:cs="Arial"/>
                <w:color w:val="000000" w:themeColor="text1"/>
                <w:sz w:val="24"/>
                <w:szCs w:val="24"/>
              </w:rPr>
              <w:t>a background</w:t>
            </w:r>
            <w:r w:rsidRPr="10C35697">
              <w:rPr>
                <w:rFonts w:ascii="Arial" w:eastAsia="Arial" w:hAnsi="Arial" w:cs="Arial"/>
                <w:color w:val="000000" w:themeColor="text1"/>
                <w:sz w:val="24"/>
                <w:szCs w:val="24"/>
              </w:rPr>
              <w:t xml:space="preserve"> in </w:t>
            </w:r>
            <w:r w:rsidR="00F3021D">
              <w:rPr>
                <w:rFonts w:ascii="Arial" w:eastAsia="Arial" w:hAnsi="Arial" w:cs="Arial"/>
                <w:color w:val="000000" w:themeColor="text1"/>
                <w:sz w:val="24"/>
                <w:szCs w:val="24"/>
              </w:rPr>
              <w:t xml:space="preserve">fine art </w:t>
            </w:r>
            <w:r w:rsidR="540846D3" w:rsidRPr="10C35697">
              <w:rPr>
                <w:rFonts w:ascii="Arial" w:eastAsia="Arial" w:hAnsi="Arial" w:cs="Arial"/>
                <w:color w:val="000000" w:themeColor="text1"/>
                <w:sz w:val="24"/>
                <w:szCs w:val="24"/>
              </w:rPr>
              <w:t>practices</w:t>
            </w:r>
            <w:r w:rsidRPr="10C35697">
              <w:rPr>
                <w:rFonts w:ascii="Arial" w:eastAsia="Arial" w:hAnsi="Arial" w:cs="Arial"/>
                <w:color w:val="000000" w:themeColor="text1"/>
                <w:sz w:val="24"/>
                <w:szCs w:val="24"/>
              </w:rPr>
              <w:t>.</w:t>
            </w:r>
          </w:p>
          <w:p w14:paraId="669D2FAD" w14:textId="595E88F7" w:rsidR="003308AE" w:rsidRPr="000B11BC" w:rsidRDefault="003308AE" w:rsidP="10C35697">
            <w:pPr>
              <w:rPr>
                <w:rFonts w:ascii="Calibri" w:eastAsia="Calibri" w:hAnsi="Calibri"/>
                <w:color w:val="000000" w:themeColor="text1"/>
              </w:rPr>
            </w:pPr>
          </w:p>
          <w:p w14:paraId="1E3C9CB4" w14:textId="78CB1111"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Experience of successfully managing a team at UG or PG level, delivering positive student experience and building staff and student community.</w:t>
            </w:r>
          </w:p>
          <w:p w14:paraId="20D14E3D" w14:textId="2D23D8F2" w:rsidR="003308AE" w:rsidRPr="000B11BC" w:rsidRDefault="003308AE" w:rsidP="10C35697">
            <w:pPr>
              <w:rPr>
                <w:rFonts w:ascii="Calibri" w:eastAsia="Calibri" w:hAnsi="Calibri"/>
                <w:color w:val="000000" w:themeColor="text1"/>
              </w:rPr>
            </w:pPr>
          </w:p>
          <w:p w14:paraId="6456D066" w14:textId="35D780B5"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planning and delivery of activities through a range of </w:t>
            </w:r>
            <w:r w:rsidR="0037621D">
              <w:rPr>
                <w:rFonts w:ascii="Arial" w:eastAsia="Arial" w:hAnsi="Arial" w:cs="Arial"/>
                <w:color w:val="000000" w:themeColor="text1"/>
                <w:sz w:val="24"/>
                <w:szCs w:val="24"/>
              </w:rPr>
              <w:t xml:space="preserve">face to face teaching and </w:t>
            </w:r>
            <w:r w:rsidRPr="10C35697">
              <w:rPr>
                <w:rFonts w:ascii="Arial" w:eastAsia="Arial" w:hAnsi="Arial" w:cs="Arial"/>
                <w:color w:val="000000" w:themeColor="text1"/>
                <w:sz w:val="24"/>
                <w:szCs w:val="24"/>
              </w:rPr>
              <w:t>digital platforms.</w:t>
            </w:r>
          </w:p>
          <w:p w14:paraId="308BA7F2" w14:textId="48DD9BE4" w:rsidR="003308AE" w:rsidRPr="000B11BC" w:rsidRDefault="003308AE" w:rsidP="10C35697">
            <w:pPr>
              <w:rPr>
                <w:rFonts w:ascii="Calibri" w:hAnsi="Calibri"/>
                <w:color w:val="000000" w:themeColor="text1"/>
              </w:rPr>
            </w:pPr>
          </w:p>
        </w:tc>
      </w:tr>
      <w:tr w:rsidR="00E0052D" w:rsidRPr="000B11BC" w14:paraId="4DB23C91" w14:textId="77777777" w:rsidTr="10C35697">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09881BD0"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r w:rsidR="00AE3C35">
              <w:rPr>
                <w:rFonts w:ascii="Arial" w:hAnsi="Arial" w:cs="Arial"/>
                <w:sz w:val="24"/>
                <w:szCs w:val="24"/>
              </w:rPr>
              <w:t>.</w:t>
            </w:r>
          </w:p>
          <w:p w14:paraId="55049654" w14:textId="77777777" w:rsidR="00511C34" w:rsidRDefault="00511C34" w:rsidP="00E0052D">
            <w:pPr>
              <w:rPr>
                <w:rFonts w:ascii="Arial" w:hAnsi="Arial" w:cs="Arial"/>
                <w:sz w:val="24"/>
                <w:szCs w:val="24"/>
              </w:rPr>
            </w:pPr>
          </w:p>
          <w:p w14:paraId="7384EE2D" w14:textId="219E67E6" w:rsidR="009E41E5" w:rsidRPr="000B11BC" w:rsidRDefault="009E41E5" w:rsidP="00E0052D">
            <w:pPr>
              <w:rPr>
                <w:rFonts w:ascii="Arial" w:hAnsi="Arial" w:cs="Arial"/>
                <w:sz w:val="24"/>
                <w:szCs w:val="24"/>
              </w:rPr>
            </w:pPr>
          </w:p>
        </w:tc>
      </w:tr>
      <w:tr w:rsidR="00E0052D" w:rsidRPr="000B11BC" w14:paraId="3D5FC3D5" w14:textId="77777777" w:rsidTr="10C35697">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7532EA9F" w14:textId="20BA89BE" w:rsidR="00511C34" w:rsidRPr="000B11BC" w:rsidRDefault="00E0052D" w:rsidP="00F44D3F">
            <w:pPr>
              <w:rPr>
                <w:rFonts w:ascii="Arial" w:hAnsi="Arial" w:cs="Arial"/>
                <w:color w:val="000000"/>
                <w:sz w:val="24"/>
                <w:szCs w:val="24"/>
              </w:rPr>
            </w:pPr>
            <w:r w:rsidRPr="000B11BC">
              <w:rPr>
                <w:rFonts w:ascii="Arial" w:hAnsi="Arial" w:cs="Arial"/>
                <w:color w:val="000000"/>
                <w:sz w:val="24"/>
                <w:szCs w:val="24"/>
              </w:rPr>
              <w:t>Motivates and leads a team effectively, setting clear objectives to manage performance</w:t>
            </w:r>
            <w:r w:rsidR="00AE3C35">
              <w:rPr>
                <w:rFonts w:ascii="Arial" w:hAnsi="Arial" w:cs="Arial"/>
                <w:color w:val="000000"/>
                <w:sz w:val="24"/>
                <w:szCs w:val="24"/>
              </w:rPr>
              <w:t>.</w:t>
            </w:r>
          </w:p>
        </w:tc>
      </w:tr>
      <w:tr w:rsidR="00E0052D" w:rsidRPr="000B11BC" w14:paraId="6C491754" w14:textId="77777777" w:rsidTr="10C35697">
        <w:trPr>
          <w:trHeight w:val="915"/>
        </w:trPr>
        <w:tc>
          <w:tcPr>
            <w:tcW w:w="4248" w:type="dxa"/>
            <w:vMerge w:val="restart"/>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289EFD2F"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r w:rsidR="00AE3C35">
              <w:rPr>
                <w:rFonts w:ascii="Arial" w:hAnsi="Arial" w:cs="Arial"/>
                <w:color w:val="000000" w:themeColor="text1"/>
                <w:sz w:val="24"/>
                <w:szCs w:val="24"/>
              </w:rPr>
              <w:t>.</w:t>
            </w:r>
          </w:p>
          <w:p w14:paraId="26ECFA3F" w14:textId="42929E22" w:rsidR="00390407" w:rsidRPr="000B11BC" w:rsidRDefault="00390407" w:rsidP="00E0052D">
            <w:pPr>
              <w:rPr>
                <w:rFonts w:ascii="Arial" w:hAnsi="Arial" w:cs="Arial"/>
                <w:sz w:val="24"/>
                <w:szCs w:val="24"/>
              </w:rPr>
            </w:pPr>
          </w:p>
        </w:tc>
      </w:tr>
      <w:tr w:rsidR="00E0052D" w:rsidRPr="000B11BC" w14:paraId="09E94C61" w14:textId="77777777" w:rsidTr="10C35697">
        <w:trPr>
          <w:trHeight w:val="750"/>
        </w:trPr>
        <w:tc>
          <w:tcPr>
            <w:tcW w:w="4248" w:type="dxa"/>
            <w:vMerge/>
            <w:vAlign w:val="center"/>
          </w:tcPr>
          <w:p w14:paraId="4B10E68E" w14:textId="77777777" w:rsidR="00E0052D" w:rsidRPr="000B11BC" w:rsidRDefault="00E0052D" w:rsidP="00E0052D">
            <w:pPr>
              <w:rPr>
                <w:rFonts w:ascii="Arial" w:hAnsi="Arial" w:cs="Arial"/>
                <w:sz w:val="24"/>
                <w:szCs w:val="24"/>
              </w:rPr>
            </w:pPr>
          </w:p>
        </w:tc>
        <w:tc>
          <w:tcPr>
            <w:tcW w:w="4768" w:type="dxa"/>
            <w:vAlign w:val="center"/>
          </w:tcPr>
          <w:p w14:paraId="2B6F6076" w14:textId="77777777" w:rsidR="00390407" w:rsidRPr="000B11BC" w:rsidRDefault="00390407" w:rsidP="00E0052D">
            <w:pPr>
              <w:rPr>
                <w:rFonts w:ascii="Arial" w:hAnsi="Arial" w:cs="Arial"/>
                <w:color w:val="000000"/>
                <w:sz w:val="24"/>
                <w:szCs w:val="24"/>
              </w:rPr>
            </w:pPr>
          </w:p>
          <w:p w14:paraId="434911FA" w14:textId="7663C66B"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r w:rsidR="00AE3C35">
              <w:rPr>
                <w:rFonts w:ascii="Arial" w:hAnsi="Arial" w:cs="Arial"/>
                <w:color w:val="000000"/>
                <w:sz w:val="24"/>
                <w:szCs w:val="24"/>
              </w:rPr>
              <w:t>.</w:t>
            </w:r>
          </w:p>
          <w:p w14:paraId="6269A4EF" w14:textId="18E27902" w:rsidR="00390407" w:rsidRPr="000B11BC" w:rsidRDefault="00390407" w:rsidP="00E0052D">
            <w:pPr>
              <w:rPr>
                <w:rFonts w:ascii="Arial" w:hAnsi="Arial" w:cs="Arial"/>
                <w:color w:val="000000"/>
                <w:sz w:val="24"/>
                <w:szCs w:val="24"/>
              </w:rPr>
            </w:pPr>
          </w:p>
        </w:tc>
      </w:tr>
      <w:tr w:rsidR="00E0052D" w:rsidRPr="000B11BC" w14:paraId="3A5B9A07" w14:textId="77777777" w:rsidTr="10C35697">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6CBFE89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r w:rsidR="00AE3C35">
              <w:rPr>
                <w:rFonts w:ascii="Arial" w:hAnsi="Arial" w:cs="Arial"/>
                <w:color w:val="000000"/>
                <w:sz w:val="24"/>
                <w:szCs w:val="24"/>
              </w:rPr>
              <w:t>.</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10C35697">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194B9EB0"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r w:rsidR="00AE3C35">
              <w:rPr>
                <w:rFonts w:ascii="Arial" w:hAnsi="Arial" w:cs="Arial"/>
                <w:color w:val="000000"/>
                <w:sz w:val="24"/>
                <w:szCs w:val="24"/>
              </w:rPr>
              <w:t>.</w:t>
            </w:r>
          </w:p>
          <w:p w14:paraId="56F5A444" w14:textId="682078E2" w:rsidR="00390407" w:rsidRPr="000B11BC" w:rsidRDefault="00390407" w:rsidP="00E0052D">
            <w:pPr>
              <w:rPr>
                <w:rFonts w:ascii="Arial" w:hAnsi="Arial" w:cs="Arial"/>
                <w:sz w:val="24"/>
                <w:szCs w:val="24"/>
              </w:rPr>
            </w:pPr>
          </w:p>
        </w:tc>
      </w:tr>
      <w:tr w:rsidR="00E0052D" w:rsidRPr="000B11BC" w14:paraId="2F2408AF" w14:textId="77777777" w:rsidTr="10C35697">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05137CB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r w:rsidR="00AE3C35">
              <w:rPr>
                <w:rFonts w:ascii="Arial" w:hAnsi="Arial" w:cs="Arial"/>
                <w:color w:val="000000"/>
                <w:sz w:val="24"/>
                <w:szCs w:val="24"/>
              </w:rPr>
              <w:t>.</w:t>
            </w:r>
          </w:p>
          <w:p w14:paraId="401CE257" w14:textId="2DCCFFEB" w:rsidR="00390407" w:rsidRPr="000B11BC" w:rsidRDefault="00390407" w:rsidP="00E0052D">
            <w:pPr>
              <w:rPr>
                <w:rFonts w:ascii="Arial" w:hAnsi="Arial" w:cs="Arial"/>
                <w:sz w:val="24"/>
                <w:szCs w:val="24"/>
              </w:rPr>
            </w:pPr>
          </w:p>
        </w:tc>
      </w:tr>
      <w:tr w:rsidR="00E0052D" w:rsidRPr="000B11BC" w14:paraId="0B8F3D3F" w14:textId="77777777" w:rsidTr="10C35697">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7A4237D"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r w:rsidR="00AE3C35">
              <w:rPr>
                <w:rFonts w:ascii="Arial" w:hAnsi="Arial" w:cs="Arial"/>
                <w:color w:val="000000" w:themeColor="text1"/>
                <w:sz w:val="24"/>
                <w:szCs w:val="24"/>
              </w:rPr>
              <w:t>.</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10C35697">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4EF2564A"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r w:rsidR="00AE3C35">
              <w:rPr>
                <w:rFonts w:ascii="Arial" w:hAnsi="Arial" w:cs="Arial"/>
                <w:color w:val="000000" w:themeColor="text1"/>
                <w:sz w:val="24"/>
                <w:szCs w:val="24"/>
              </w:rPr>
              <w:t>.</w:t>
            </w:r>
          </w:p>
        </w:tc>
      </w:tr>
    </w:tbl>
    <w:p w14:paraId="649DA9BB" w14:textId="77777777" w:rsidR="004C2009" w:rsidRDefault="004C2009" w:rsidP="003D595B">
      <w:pPr>
        <w:rPr>
          <w:rFonts w:ascii="Arial" w:hAnsi="Arial" w:cs="Arial"/>
          <w:b/>
          <w:sz w:val="24"/>
          <w:szCs w:val="24"/>
        </w:rPr>
      </w:pPr>
    </w:p>
    <w:p w14:paraId="6F5C94A6" w14:textId="614556DA"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C47F5F">
        <w:rPr>
          <w:rFonts w:ascii="Arial" w:hAnsi="Arial" w:cs="Arial"/>
          <w:b/>
          <w:sz w:val="24"/>
          <w:szCs w:val="24"/>
        </w:rPr>
        <w:t>07 03</w:t>
      </w:r>
      <w:r w:rsidR="002B6FC0" w:rsidRPr="000B11BC">
        <w:rPr>
          <w:rFonts w:ascii="Arial" w:hAnsi="Arial" w:cs="Arial"/>
          <w:b/>
          <w:sz w:val="24"/>
          <w:szCs w:val="24"/>
        </w:rPr>
        <w:t xml:space="preserve"> 202</w:t>
      </w:r>
      <w:r w:rsidR="00C47F5F">
        <w:rPr>
          <w:rFonts w:ascii="Arial" w:hAnsi="Arial" w:cs="Arial"/>
          <w:b/>
          <w:sz w:val="24"/>
          <w:szCs w:val="24"/>
        </w:rPr>
        <w:t>3</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A33D" w14:textId="77777777" w:rsidR="00B32185" w:rsidRDefault="00B32185" w:rsidP="00D168B2">
      <w:pPr>
        <w:rPr>
          <w:rFonts w:cs="Times New Roman"/>
        </w:rPr>
      </w:pPr>
      <w:r>
        <w:rPr>
          <w:rFonts w:cs="Times New Roman"/>
        </w:rPr>
        <w:separator/>
      </w:r>
    </w:p>
  </w:endnote>
  <w:endnote w:type="continuationSeparator" w:id="0">
    <w:p w14:paraId="10887C6E" w14:textId="77777777" w:rsidR="00B32185" w:rsidRDefault="00B3218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433EE2F4"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6C6FF3">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6C6FF3">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887" w14:textId="77777777" w:rsidR="00B32185" w:rsidRDefault="00B32185" w:rsidP="00D168B2">
      <w:pPr>
        <w:rPr>
          <w:rFonts w:cs="Times New Roman"/>
        </w:rPr>
      </w:pPr>
      <w:r>
        <w:rPr>
          <w:rFonts w:cs="Times New Roman"/>
        </w:rPr>
        <w:separator/>
      </w:r>
    </w:p>
  </w:footnote>
  <w:footnote w:type="continuationSeparator" w:id="0">
    <w:p w14:paraId="3404FFFC" w14:textId="77777777" w:rsidR="00B32185" w:rsidRDefault="00B32185"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EE325F"/>
    <w:multiLevelType w:val="hybridMultilevel"/>
    <w:tmpl w:val="27624F80"/>
    <w:lvl w:ilvl="0" w:tplc="32E8505C">
      <w:numFmt w:val="bullet"/>
      <w:lvlText w:val="•"/>
      <w:lvlJc w:val="left"/>
      <w:pPr>
        <w:ind w:left="831" w:hanging="360"/>
      </w:pPr>
      <w:rPr>
        <w:rFonts w:ascii="Arial" w:eastAsia="Arial" w:hAnsi="Arial" w:cs="Arial" w:hint="default"/>
        <w:b w:val="0"/>
        <w:bCs w:val="0"/>
        <w:i w:val="0"/>
        <w:iCs w:val="0"/>
        <w:w w:val="131"/>
        <w:sz w:val="24"/>
        <w:szCs w:val="24"/>
        <w:lang w:val="en-GB" w:eastAsia="en-US" w:bidi="ar-SA"/>
      </w:rPr>
    </w:lvl>
    <w:lvl w:ilvl="1" w:tplc="376810C2">
      <w:numFmt w:val="bullet"/>
      <w:lvlText w:val="•"/>
      <w:lvlJc w:val="left"/>
      <w:pPr>
        <w:ind w:left="1701" w:hanging="360"/>
      </w:pPr>
      <w:rPr>
        <w:rFonts w:hint="default"/>
        <w:lang w:val="en-GB" w:eastAsia="en-US" w:bidi="ar-SA"/>
      </w:rPr>
    </w:lvl>
    <w:lvl w:ilvl="2" w:tplc="51B87E1C">
      <w:numFmt w:val="bullet"/>
      <w:lvlText w:val="•"/>
      <w:lvlJc w:val="left"/>
      <w:pPr>
        <w:ind w:left="2562" w:hanging="360"/>
      </w:pPr>
      <w:rPr>
        <w:rFonts w:hint="default"/>
        <w:lang w:val="en-GB" w:eastAsia="en-US" w:bidi="ar-SA"/>
      </w:rPr>
    </w:lvl>
    <w:lvl w:ilvl="3" w:tplc="6C649A4A">
      <w:numFmt w:val="bullet"/>
      <w:lvlText w:val="•"/>
      <w:lvlJc w:val="left"/>
      <w:pPr>
        <w:ind w:left="3423" w:hanging="360"/>
      </w:pPr>
      <w:rPr>
        <w:rFonts w:hint="default"/>
        <w:lang w:val="en-GB" w:eastAsia="en-US" w:bidi="ar-SA"/>
      </w:rPr>
    </w:lvl>
    <w:lvl w:ilvl="4" w:tplc="778EF07E">
      <w:numFmt w:val="bullet"/>
      <w:lvlText w:val="•"/>
      <w:lvlJc w:val="left"/>
      <w:pPr>
        <w:ind w:left="4284" w:hanging="360"/>
      </w:pPr>
      <w:rPr>
        <w:rFonts w:hint="default"/>
        <w:lang w:val="en-GB" w:eastAsia="en-US" w:bidi="ar-SA"/>
      </w:rPr>
    </w:lvl>
    <w:lvl w:ilvl="5" w:tplc="C8666574">
      <w:numFmt w:val="bullet"/>
      <w:lvlText w:val="•"/>
      <w:lvlJc w:val="left"/>
      <w:pPr>
        <w:ind w:left="5145" w:hanging="360"/>
      </w:pPr>
      <w:rPr>
        <w:rFonts w:hint="default"/>
        <w:lang w:val="en-GB" w:eastAsia="en-US" w:bidi="ar-SA"/>
      </w:rPr>
    </w:lvl>
    <w:lvl w:ilvl="6" w:tplc="8B6C5A46">
      <w:numFmt w:val="bullet"/>
      <w:lvlText w:val="•"/>
      <w:lvlJc w:val="left"/>
      <w:pPr>
        <w:ind w:left="6006" w:hanging="360"/>
      </w:pPr>
      <w:rPr>
        <w:rFonts w:hint="default"/>
        <w:lang w:val="en-GB" w:eastAsia="en-US" w:bidi="ar-SA"/>
      </w:rPr>
    </w:lvl>
    <w:lvl w:ilvl="7" w:tplc="BFEE9FEC">
      <w:numFmt w:val="bullet"/>
      <w:lvlText w:val="•"/>
      <w:lvlJc w:val="left"/>
      <w:pPr>
        <w:ind w:left="6867" w:hanging="360"/>
      </w:pPr>
      <w:rPr>
        <w:rFonts w:hint="default"/>
        <w:lang w:val="en-GB" w:eastAsia="en-US" w:bidi="ar-SA"/>
      </w:rPr>
    </w:lvl>
    <w:lvl w:ilvl="8" w:tplc="9D486DDE">
      <w:numFmt w:val="bullet"/>
      <w:lvlText w:val="•"/>
      <w:lvlJc w:val="left"/>
      <w:pPr>
        <w:ind w:left="7728" w:hanging="360"/>
      </w:pPr>
      <w:rPr>
        <w:rFonts w:hint="default"/>
        <w:lang w:val="en-GB" w:eastAsia="en-US" w:bidi="ar-SA"/>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06428"/>
    <w:rsid w:val="00056F6C"/>
    <w:rsid w:val="000857B1"/>
    <w:rsid w:val="00085A2D"/>
    <w:rsid w:val="000B0127"/>
    <w:rsid w:val="000B11BC"/>
    <w:rsid w:val="000B23D9"/>
    <w:rsid w:val="000E5B20"/>
    <w:rsid w:val="00107C3A"/>
    <w:rsid w:val="00114CF0"/>
    <w:rsid w:val="00124B31"/>
    <w:rsid w:val="00133874"/>
    <w:rsid w:val="00155265"/>
    <w:rsid w:val="00182281"/>
    <w:rsid w:val="00183988"/>
    <w:rsid w:val="001A34FA"/>
    <w:rsid w:val="001C650A"/>
    <w:rsid w:val="001E2C5B"/>
    <w:rsid w:val="002243AC"/>
    <w:rsid w:val="002271B0"/>
    <w:rsid w:val="00236B19"/>
    <w:rsid w:val="00244139"/>
    <w:rsid w:val="0025595C"/>
    <w:rsid w:val="00264335"/>
    <w:rsid w:val="00282F56"/>
    <w:rsid w:val="002852E7"/>
    <w:rsid w:val="002A2095"/>
    <w:rsid w:val="002B3DF6"/>
    <w:rsid w:val="002B6FC0"/>
    <w:rsid w:val="0030192B"/>
    <w:rsid w:val="003040F3"/>
    <w:rsid w:val="003172D9"/>
    <w:rsid w:val="003175BC"/>
    <w:rsid w:val="00325FC9"/>
    <w:rsid w:val="003308AE"/>
    <w:rsid w:val="00363F57"/>
    <w:rsid w:val="003724B8"/>
    <w:rsid w:val="00373E3C"/>
    <w:rsid w:val="0037621D"/>
    <w:rsid w:val="00390407"/>
    <w:rsid w:val="00392A51"/>
    <w:rsid w:val="00395092"/>
    <w:rsid w:val="003A69CC"/>
    <w:rsid w:val="003D595B"/>
    <w:rsid w:val="003E4D64"/>
    <w:rsid w:val="003F560F"/>
    <w:rsid w:val="004064A4"/>
    <w:rsid w:val="00437BE6"/>
    <w:rsid w:val="00437F76"/>
    <w:rsid w:val="004463EB"/>
    <w:rsid w:val="00450803"/>
    <w:rsid w:val="00460140"/>
    <w:rsid w:val="00466477"/>
    <w:rsid w:val="004712C8"/>
    <w:rsid w:val="004A0151"/>
    <w:rsid w:val="004B356D"/>
    <w:rsid w:val="004B65D3"/>
    <w:rsid w:val="004C2009"/>
    <w:rsid w:val="004F77A1"/>
    <w:rsid w:val="00501619"/>
    <w:rsid w:val="00503FA8"/>
    <w:rsid w:val="0050472D"/>
    <w:rsid w:val="00511C34"/>
    <w:rsid w:val="0051317F"/>
    <w:rsid w:val="00517DBD"/>
    <w:rsid w:val="005367C6"/>
    <w:rsid w:val="00584572"/>
    <w:rsid w:val="00597A9A"/>
    <w:rsid w:val="005B0461"/>
    <w:rsid w:val="005C0ED3"/>
    <w:rsid w:val="005D2B8E"/>
    <w:rsid w:val="005F2F87"/>
    <w:rsid w:val="006036B4"/>
    <w:rsid w:val="0065410B"/>
    <w:rsid w:val="00656F9B"/>
    <w:rsid w:val="00667811"/>
    <w:rsid w:val="006766A1"/>
    <w:rsid w:val="006A6C07"/>
    <w:rsid w:val="006A7AD3"/>
    <w:rsid w:val="006B48A8"/>
    <w:rsid w:val="006C25BF"/>
    <w:rsid w:val="006C666B"/>
    <w:rsid w:val="006C6FF3"/>
    <w:rsid w:val="006D2D86"/>
    <w:rsid w:val="006D45F8"/>
    <w:rsid w:val="006F7245"/>
    <w:rsid w:val="006F73AB"/>
    <w:rsid w:val="007139A6"/>
    <w:rsid w:val="007148F7"/>
    <w:rsid w:val="007351AB"/>
    <w:rsid w:val="007364C8"/>
    <w:rsid w:val="00744450"/>
    <w:rsid w:val="00776821"/>
    <w:rsid w:val="007913C6"/>
    <w:rsid w:val="007B4587"/>
    <w:rsid w:val="007B4D17"/>
    <w:rsid w:val="007C5EBD"/>
    <w:rsid w:val="007D35F5"/>
    <w:rsid w:val="007E0BCD"/>
    <w:rsid w:val="00802E80"/>
    <w:rsid w:val="00821A21"/>
    <w:rsid w:val="00822D12"/>
    <w:rsid w:val="008450E6"/>
    <w:rsid w:val="00845EA6"/>
    <w:rsid w:val="00866A8C"/>
    <w:rsid w:val="00877DFF"/>
    <w:rsid w:val="00895DBD"/>
    <w:rsid w:val="008A3AE3"/>
    <w:rsid w:val="008A74F0"/>
    <w:rsid w:val="008B30D0"/>
    <w:rsid w:val="009029FB"/>
    <w:rsid w:val="009211E4"/>
    <w:rsid w:val="0092593A"/>
    <w:rsid w:val="00925A3E"/>
    <w:rsid w:val="009318E7"/>
    <w:rsid w:val="00934F15"/>
    <w:rsid w:val="0094254E"/>
    <w:rsid w:val="00944F80"/>
    <w:rsid w:val="00946D92"/>
    <w:rsid w:val="009679A7"/>
    <w:rsid w:val="00971A73"/>
    <w:rsid w:val="009946A9"/>
    <w:rsid w:val="009A5B0A"/>
    <w:rsid w:val="009E20BE"/>
    <w:rsid w:val="009E41E5"/>
    <w:rsid w:val="009E64A1"/>
    <w:rsid w:val="009E758C"/>
    <w:rsid w:val="009F6D83"/>
    <w:rsid w:val="00A06073"/>
    <w:rsid w:val="00A164D2"/>
    <w:rsid w:val="00A22074"/>
    <w:rsid w:val="00A27468"/>
    <w:rsid w:val="00A477D4"/>
    <w:rsid w:val="00A601B7"/>
    <w:rsid w:val="00A86B15"/>
    <w:rsid w:val="00A963A8"/>
    <w:rsid w:val="00A9731B"/>
    <w:rsid w:val="00AB2F78"/>
    <w:rsid w:val="00AD4EBF"/>
    <w:rsid w:val="00AD7C64"/>
    <w:rsid w:val="00AE3C35"/>
    <w:rsid w:val="00AF6258"/>
    <w:rsid w:val="00B00050"/>
    <w:rsid w:val="00B23D36"/>
    <w:rsid w:val="00B24F5F"/>
    <w:rsid w:val="00B32185"/>
    <w:rsid w:val="00B460D0"/>
    <w:rsid w:val="00B56256"/>
    <w:rsid w:val="00B976CC"/>
    <w:rsid w:val="00BA04E4"/>
    <w:rsid w:val="00BB19AC"/>
    <w:rsid w:val="00BC4115"/>
    <w:rsid w:val="00BE2DB7"/>
    <w:rsid w:val="00BE3814"/>
    <w:rsid w:val="00C276F1"/>
    <w:rsid w:val="00C45259"/>
    <w:rsid w:val="00C47F5F"/>
    <w:rsid w:val="00C56921"/>
    <w:rsid w:val="00CB119C"/>
    <w:rsid w:val="00CB5B04"/>
    <w:rsid w:val="00CF2C8F"/>
    <w:rsid w:val="00D13996"/>
    <w:rsid w:val="00D168B2"/>
    <w:rsid w:val="00D20100"/>
    <w:rsid w:val="00D26BEC"/>
    <w:rsid w:val="00D33778"/>
    <w:rsid w:val="00D727E4"/>
    <w:rsid w:val="00D93C37"/>
    <w:rsid w:val="00DB36DF"/>
    <w:rsid w:val="00DB4EC2"/>
    <w:rsid w:val="00DC1DCD"/>
    <w:rsid w:val="00DC6D37"/>
    <w:rsid w:val="00E0052D"/>
    <w:rsid w:val="00E05F44"/>
    <w:rsid w:val="00E317B2"/>
    <w:rsid w:val="00E67E2B"/>
    <w:rsid w:val="00EB455C"/>
    <w:rsid w:val="00EC0109"/>
    <w:rsid w:val="00EC6F9F"/>
    <w:rsid w:val="00EE3177"/>
    <w:rsid w:val="00EF095A"/>
    <w:rsid w:val="00EF392F"/>
    <w:rsid w:val="00F01589"/>
    <w:rsid w:val="00F25097"/>
    <w:rsid w:val="00F3021D"/>
    <w:rsid w:val="00F41B51"/>
    <w:rsid w:val="00F44D3F"/>
    <w:rsid w:val="022A00DF"/>
    <w:rsid w:val="02BF6881"/>
    <w:rsid w:val="03C5D140"/>
    <w:rsid w:val="0424A5C9"/>
    <w:rsid w:val="04781337"/>
    <w:rsid w:val="04E0E599"/>
    <w:rsid w:val="058F45D3"/>
    <w:rsid w:val="05EB6F84"/>
    <w:rsid w:val="0636B6A8"/>
    <w:rsid w:val="06A99E1C"/>
    <w:rsid w:val="06D48B63"/>
    <w:rsid w:val="093143EA"/>
    <w:rsid w:val="0B2AEB27"/>
    <w:rsid w:val="0B3A2DC0"/>
    <w:rsid w:val="0BA43B07"/>
    <w:rsid w:val="0BCDD3C6"/>
    <w:rsid w:val="0BECB86A"/>
    <w:rsid w:val="0D8878E1"/>
    <w:rsid w:val="0E5028C0"/>
    <w:rsid w:val="0FD1911A"/>
    <w:rsid w:val="10C35697"/>
    <w:rsid w:val="11F245F6"/>
    <w:rsid w:val="11FCC61D"/>
    <w:rsid w:val="122801D7"/>
    <w:rsid w:val="123491CC"/>
    <w:rsid w:val="13616D2F"/>
    <w:rsid w:val="13CBE923"/>
    <w:rsid w:val="147373A1"/>
    <w:rsid w:val="14F90083"/>
    <w:rsid w:val="166B885E"/>
    <w:rsid w:val="1731DA7D"/>
    <w:rsid w:val="1AC8440D"/>
    <w:rsid w:val="1ACD0649"/>
    <w:rsid w:val="1BEEF475"/>
    <w:rsid w:val="1CCB26E1"/>
    <w:rsid w:val="1D3DCA7F"/>
    <w:rsid w:val="1F2B2F90"/>
    <w:rsid w:val="21DE30F2"/>
    <w:rsid w:val="237F7E7F"/>
    <w:rsid w:val="242D7425"/>
    <w:rsid w:val="2687861A"/>
    <w:rsid w:val="2A40FA1A"/>
    <w:rsid w:val="2A7DFB2F"/>
    <w:rsid w:val="2AEFBF62"/>
    <w:rsid w:val="2B2E1F64"/>
    <w:rsid w:val="2BB71BD0"/>
    <w:rsid w:val="2C043507"/>
    <w:rsid w:val="2C40502C"/>
    <w:rsid w:val="2C54DA0D"/>
    <w:rsid w:val="2CAB6CD6"/>
    <w:rsid w:val="2DCC2668"/>
    <w:rsid w:val="2DDCE04B"/>
    <w:rsid w:val="2F78B0AC"/>
    <w:rsid w:val="2F7AB7EB"/>
    <w:rsid w:val="31D22647"/>
    <w:rsid w:val="32590573"/>
    <w:rsid w:val="334EF459"/>
    <w:rsid w:val="339AC730"/>
    <w:rsid w:val="352E8CB9"/>
    <w:rsid w:val="3822657C"/>
    <w:rsid w:val="3A3D0F07"/>
    <w:rsid w:val="3ACC20D9"/>
    <w:rsid w:val="3BD8DF68"/>
    <w:rsid w:val="3CC950A8"/>
    <w:rsid w:val="3D5DD5E5"/>
    <w:rsid w:val="3E65C28C"/>
    <w:rsid w:val="3EE6C708"/>
    <w:rsid w:val="3F1E1664"/>
    <w:rsid w:val="40739962"/>
    <w:rsid w:val="40EE54AA"/>
    <w:rsid w:val="41CF1297"/>
    <w:rsid w:val="43451B70"/>
    <w:rsid w:val="452D99D5"/>
    <w:rsid w:val="47AFCF5D"/>
    <w:rsid w:val="47CC7383"/>
    <w:rsid w:val="4940A96F"/>
    <w:rsid w:val="497ED7CF"/>
    <w:rsid w:val="4ADC79D0"/>
    <w:rsid w:val="4D3C13A5"/>
    <w:rsid w:val="4E62BDF9"/>
    <w:rsid w:val="4F7BE9D0"/>
    <w:rsid w:val="4FAB438E"/>
    <w:rsid w:val="50972B27"/>
    <w:rsid w:val="513C7A9D"/>
    <w:rsid w:val="5262DEAF"/>
    <w:rsid w:val="528260B8"/>
    <w:rsid w:val="539DE5B4"/>
    <w:rsid w:val="53A554E2"/>
    <w:rsid w:val="540846D3"/>
    <w:rsid w:val="54485497"/>
    <w:rsid w:val="546CBD7C"/>
    <w:rsid w:val="563D5719"/>
    <w:rsid w:val="572456C7"/>
    <w:rsid w:val="5843DD6D"/>
    <w:rsid w:val="58929241"/>
    <w:rsid w:val="5A2E62A2"/>
    <w:rsid w:val="5B700C12"/>
    <w:rsid w:val="5C1E06A6"/>
    <w:rsid w:val="5C26EBB9"/>
    <w:rsid w:val="5C63ECB2"/>
    <w:rsid w:val="5C9957E3"/>
    <w:rsid w:val="5CA84E9E"/>
    <w:rsid w:val="5D598C2F"/>
    <w:rsid w:val="5EEACA8B"/>
    <w:rsid w:val="5F0F7E0B"/>
    <w:rsid w:val="5F4F8D80"/>
    <w:rsid w:val="6020365A"/>
    <w:rsid w:val="60847BC9"/>
    <w:rsid w:val="61693F50"/>
    <w:rsid w:val="6211B377"/>
    <w:rsid w:val="629305B4"/>
    <w:rsid w:val="6346BC31"/>
    <w:rsid w:val="63F08C7A"/>
    <w:rsid w:val="6545127A"/>
    <w:rsid w:val="65C2BDDD"/>
    <w:rsid w:val="67016793"/>
    <w:rsid w:val="680E8932"/>
    <w:rsid w:val="686474F9"/>
    <w:rsid w:val="6878717D"/>
    <w:rsid w:val="69027FE8"/>
    <w:rsid w:val="6A962F00"/>
    <w:rsid w:val="6B620281"/>
    <w:rsid w:val="6BD915FD"/>
    <w:rsid w:val="6BE1D543"/>
    <w:rsid w:val="6C0861FD"/>
    <w:rsid w:val="6C31FF61"/>
    <w:rsid w:val="6C3C17F6"/>
    <w:rsid w:val="6DD7E857"/>
    <w:rsid w:val="6E99A343"/>
    <w:rsid w:val="6F73B8B8"/>
    <w:rsid w:val="6F8E4CB6"/>
    <w:rsid w:val="7144B88E"/>
    <w:rsid w:val="716055A2"/>
    <w:rsid w:val="71C8F424"/>
    <w:rsid w:val="72EE559B"/>
    <w:rsid w:val="72F4152E"/>
    <w:rsid w:val="73A9D19E"/>
    <w:rsid w:val="73C5E639"/>
    <w:rsid w:val="73F65B65"/>
    <w:rsid w:val="74ACDAEB"/>
    <w:rsid w:val="761076E8"/>
    <w:rsid w:val="762BB5F0"/>
    <w:rsid w:val="76A1EB9B"/>
    <w:rsid w:val="77E47BAD"/>
    <w:rsid w:val="79EB95FE"/>
    <w:rsid w:val="7A5719A5"/>
    <w:rsid w:val="7D46E54A"/>
    <w:rsid w:val="7D8EBA67"/>
    <w:rsid w:val="7DEBE112"/>
    <w:rsid w:val="7F51B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1"/>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BodyText">
    <w:name w:val="Body Text"/>
    <w:basedOn w:val="Normal"/>
    <w:link w:val="BodyTextChar"/>
    <w:uiPriority w:val="1"/>
    <w:qFormat/>
    <w:rsid w:val="005C0ED3"/>
    <w:pPr>
      <w:widowControl w:val="0"/>
      <w:autoSpaceDE w:val="0"/>
      <w:autoSpaceDN w:val="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5C0ED3"/>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2266">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72d4e-6f82-4a5e-9997-d7a63cbf7494">
      <UserInfo>
        <DisplayName>Fred Meller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CC6D4DBEB10409B2AD9D2FAB07085" ma:contentTypeVersion="11" ma:contentTypeDescription="Create a new document." ma:contentTypeScope="" ma:versionID="5e1f40c671ee610ed2c0be217e1b3037">
  <xsd:schema xmlns:xsd="http://www.w3.org/2001/XMLSchema" xmlns:xs="http://www.w3.org/2001/XMLSchema" xmlns:p="http://schemas.microsoft.com/office/2006/metadata/properties" xmlns:ns2="152191dc-b36a-4f63-870d-83c81210fc3b" xmlns:ns3="86f72d4e-6f82-4a5e-9997-d7a63cbf7494" targetNamespace="http://schemas.microsoft.com/office/2006/metadata/properties" ma:root="true" ma:fieldsID="37ec822c9c353b5896c990e169670199" ns2:_="" ns3:_="">
    <xsd:import namespace="152191dc-b36a-4f63-870d-83c81210fc3b"/>
    <xsd:import namespace="86f72d4e-6f82-4a5e-9997-d7a63cbf7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91dc-b36a-4f63-870d-83c81210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2d4e-6f82-4a5e-9997-d7a63cbf7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C3C-1E3C-4D93-9538-38A5ECE43F46}">
  <ds:schemaRefs>
    <ds:schemaRef ds:uri="http://purl.org/dc/dcmitype/"/>
    <ds:schemaRef ds:uri="http://schemas.openxmlformats.org/package/2006/metadata/core-properties"/>
    <ds:schemaRef ds:uri="86f72d4e-6f82-4a5e-9997-d7a63cbf7494"/>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152191dc-b36a-4f63-870d-83c81210fc3b"/>
    <ds:schemaRef ds:uri="http://www.w3.org/XML/1998/namespace"/>
  </ds:schemaRefs>
</ds:datastoreItem>
</file>

<file path=customXml/itemProps2.xml><?xml version="1.0" encoding="utf-8"?>
<ds:datastoreItem xmlns:ds="http://schemas.openxmlformats.org/officeDocument/2006/customXml" ds:itemID="{6FB0AB4B-63A9-4C02-99D2-B5C66472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91dc-b36a-4f63-870d-83c81210fc3b"/>
    <ds:schemaRef ds:uri="86f72d4e-6f82-4a5e-9997-d7a63cbf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A0D2F01D-A122-42BC-B010-0D435277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11196</Characters>
  <Application>Microsoft Office Word</Application>
  <DocSecurity>0</DocSecurity>
  <Lines>311</Lines>
  <Paragraphs>109</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Sindy Lee</cp:lastModifiedBy>
  <cp:revision>2</cp:revision>
  <cp:lastPrinted>2011-03-08T15:32:00Z</cp:lastPrinted>
  <dcterms:created xsi:type="dcterms:W3CDTF">2023-03-27T08:55:00Z</dcterms:created>
  <dcterms:modified xsi:type="dcterms:W3CDTF">2023-03-27T08:55:00Z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0x010100867CC6D4DBEB10409B2AD9D2FAB07085</vt:lpwstr>
  </property>
  <property fmtid="{D5CDD505-2E9C-101B-9397-08002B2CF9AE}" pid="3" name="UnilyDocumentCategory">
    <vt:lpwstr>19;#Human Resources|7bc2dae0-0675-4775-81fa-4fbbcf84dd44;#29;#Recruiting|ca1e59e2-92fa-45eb-979c-a73cb4d0a7ce</vt:lpwstr>
  </property>
</Properties>
</file>