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C550A" w14:textId="77777777" w:rsidR="005D5FDE" w:rsidRPr="00F572F5" w:rsidRDefault="005D5FDE" w:rsidP="005D5FDE">
      <w:pPr>
        <w:ind w:left="720"/>
        <w:jc w:val="both"/>
        <w:rPr>
          <w:rFonts w:ascii="Arial" w:hAnsi="Arial"/>
          <w:noProof/>
          <w:szCs w:val="22"/>
        </w:rPr>
      </w:pPr>
      <w:r>
        <w:rPr>
          <w:rFonts w:ascii="Arial" w:hAnsi="Arial"/>
          <w:noProof/>
          <w:lang w:eastAsia="en-GB"/>
        </w:rPr>
        <w:drawing>
          <wp:anchor distT="0" distB="0" distL="114300" distR="114300" simplePos="0" relativeHeight="251659264" behindDoc="1" locked="0" layoutInCell="1" allowOverlap="1" wp14:anchorId="2F06EF0E" wp14:editId="380DC15B">
            <wp:simplePos x="0" y="0"/>
            <wp:positionH relativeFrom="margin">
              <wp:posOffset>4512945</wp:posOffset>
            </wp:positionH>
            <wp:positionV relativeFrom="margin">
              <wp:posOffset>72390</wp:posOffset>
            </wp:positionV>
            <wp:extent cx="2238375" cy="704215"/>
            <wp:effectExtent l="0" t="0" r="0" b="6985"/>
            <wp:wrapSquare wrapText="bothSides"/>
            <wp:docPr id="3" name="Picture 3" descr="S:\Communications_Development\COMMUNICATIONS\BRAND docs\LOGO files\New PNGs\UAL_Lockup_LC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mmunications_Development\COMMUNICATIONS\BRAND docs\LOGO files\New PNGs\UAL_Lockup_LCF_BLACK.png"/>
                    <pic:cNvPicPr>
                      <a:picLocks noChangeAspect="1" noChangeArrowheads="1"/>
                    </pic:cNvPicPr>
                  </pic:nvPicPr>
                  <pic:blipFill>
                    <a:blip r:embed="rId7" cstate="print"/>
                    <a:srcRect/>
                    <a:stretch>
                      <a:fillRect/>
                    </a:stretch>
                  </pic:blipFill>
                  <pic:spPr bwMode="auto">
                    <a:xfrm>
                      <a:off x="0" y="0"/>
                      <a:ext cx="2238375" cy="704215"/>
                    </a:xfrm>
                    <a:prstGeom prst="rect">
                      <a:avLst/>
                    </a:prstGeom>
                    <a:noFill/>
                    <a:ln w="9525">
                      <a:noFill/>
                      <a:miter lim="800000"/>
                      <a:headEnd/>
                      <a:tailEnd/>
                    </a:ln>
                  </pic:spPr>
                </pic:pic>
              </a:graphicData>
            </a:graphic>
            <wp14:sizeRelH relativeFrom="margin">
              <wp14:pctWidth>0</wp14:pctWidth>
            </wp14:sizeRelH>
          </wp:anchor>
        </w:drawing>
      </w:r>
      <w:r>
        <w:rPr>
          <w:rFonts w:ascii="Arial" w:hAnsi="Arial"/>
          <w:noProof/>
          <w:szCs w:val="22"/>
          <w:lang w:eastAsia="en-GB"/>
        </w:rPr>
        <w:drawing>
          <wp:inline distT="0" distB="0" distL="0" distR="0" wp14:anchorId="02BF8EAA" wp14:editId="09D0B1A1">
            <wp:extent cx="3542400" cy="7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DF_Col_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2400" cy="792000"/>
                    </a:xfrm>
                    <a:prstGeom prst="rect">
                      <a:avLst/>
                    </a:prstGeom>
                  </pic:spPr>
                </pic:pic>
              </a:graphicData>
            </a:graphic>
          </wp:inline>
        </w:drawing>
      </w:r>
      <w:r>
        <w:rPr>
          <w:rFonts w:ascii="Arial" w:hAnsi="Arial"/>
          <w:noProof/>
          <w:szCs w:val="22"/>
        </w:rPr>
        <w:tab/>
        <w:t xml:space="preserve">      </w:t>
      </w:r>
    </w:p>
    <w:p w14:paraId="73375FA2" w14:textId="77777777" w:rsidR="005D5FDE" w:rsidRPr="00F572F5" w:rsidRDefault="005D5FDE" w:rsidP="005D5FDE">
      <w:pPr>
        <w:ind w:left="-180"/>
        <w:rPr>
          <w:rFonts w:ascii="Arial" w:hAnsi="Arial"/>
          <w:noProof/>
          <w:szCs w:val="22"/>
        </w:rPr>
      </w:pPr>
      <w:r>
        <w:rPr>
          <w:rFonts w:ascii="Arial" w:hAnsi="Arial"/>
          <w:noProof/>
          <w:szCs w:val="22"/>
        </w:rPr>
        <w:t xml:space="preserve">   </w:t>
      </w:r>
    </w:p>
    <w:tbl>
      <w:tblPr>
        <w:tblStyle w:val="TableGridLight"/>
        <w:tblW w:w="10881" w:type="dxa"/>
        <w:tblLayout w:type="fixed"/>
        <w:tblLook w:val="0000" w:firstRow="0" w:lastRow="0" w:firstColumn="0" w:lastColumn="0" w:noHBand="0" w:noVBand="0"/>
      </w:tblPr>
      <w:tblGrid>
        <w:gridCol w:w="3609"/>
        <w:gridCol w:w="1899"/>
        <w:gridCol w:w="2070"/>
        <w:gridCol w:w="3303"/>
      </w:tblGrid>
      <w:tr w:rsidR="005D5FDE" w:rsidRPr="006444BA" w14:paraId="3810F4CC" w14:textId="77777777" w:rsidTr="00686492">
        <w:trPr>
          <w:trHeight w:val="324"/>
        </w:trPr>
        <w:tc>
          <w:tcPr>
            <w:tcW w:w="10881" w:type="dxa"/>
            <w:gridSpan w:val="4"/>
          </w:tcPr>
          <w:p w14:paraId="2E5CC57C" w14:textId="77777777" w:rsidR="005D5FDE" w:rsidRPr="005074ED" w:rsidRDefault="005D5FDE" w:rsidP="00BB4315">
            <w:pPr>
              <w:pStyle w:val="Heading3"/>
              <w:rPr>
                <w:b w:val="0"/>
                <w:sz w:val="20"/>
                <w:szCs w:val="20"/>
              </w:rPr>
            </w:pPr>
            <w:r w:rsidRPr="005074ED">
              <w:rPr>
                <w:sz w:val="20"/>
                <w:szCs w:val="20"/>
              </w:rPr>
              <w:t>JOB DESCRIPTION AND PERSON SPECIFICATION</w:t>
            </w:r>
          </w:p>
        </w:tc>
      </w:tr>
      <w:tr w:rsidR="005D5FDE" w:rsidRPr="006444BA" w14:paraId="6375555B" w14:textId="77777777" w:rsidTr="00686492">
        <w:trPr>
          <w:trHeight w:val="834"/>
        </w:trPr>
        <w:tc>
          <w:tcPr>
            <w:tcW w:w="5508" w:type="dxa"/>
            <w:gridSpan w:val="2"/>
          </w:tcPr>
          <w:p w14:paraId="7D8C0C46" w14:textId="77777777" w:rsidR="005D5FDE" w:rsidRPr="005074ED" w:rsidRDefault="005D5FDE" w:rsidP="00BB4315">
            <w:pPr>
              <w:rPr>
                <w:rFonts w:ascii="Arial" w:hAnsi="Arial" w:cs="Arial"/>
                <w:sz w:val="20"/>
                <w:szCs w:val="20"/>
              </w:rPr>
            </w:pPr>
            <w:r w:rsidRPr="005074ED">
              <w:rPr>
                <w:rFonts w:ascii="Arial" w:hAnsi="Arial" w:cs="Arial"/>
                <w:b/>
                <w:sz w:val="20"/>
                <w:szCs w:val="20"/>
              </w:rPr>
              <w:t>Job Title:</w:t>
            </w:r>
            <w:r w:rsidRPr="005074ED">
              <w:rPr>
                <w:rFonts w:ascii="Arial" w:hAnsi="Arial" w:cs="Arial"/>
                <w:sz w:val="20"/>
                <w:szCs w:val="20"/>
              </w:rPr>
              <w:t xml:space="preserve"> </w:t>
            </w:r>
          </w:p>
          <w:p w14:paraId="00BFD54A" w14:textId="28A08487" w:rsidR="005D5FDE" w:rsidRPr="005074ED" w:rsidRDefault="00A23D50" w:rsidP="00830E9A">
            <w:pPr>
              <w:rPr>
                <w:rFonts w:ascii="Arial" w:hAnsi="Arial" w:cs="Arial"/>
                <w:sz w:val="20"/>
                <w:szCs w:val="20"/>
              </w:rPr>
            </w:pPr>
            <w:r>
              <w:rPr>
                <w:rFonts w:ascii="Arial" w:hAnsi="Arial" w:cs="Arial"/>
                <w:sz w:val="20"/>
                <w:szCs w:val="20"/>
                <w:lang w:eastAsia="en-GB"/>
              </w:rPr>
              <w:t>Public</w:t>
            </w:r>
            <w:r w:rsidR="00F816FB">
              <w:rPr>
                <w:rFonts w:ascii="Arial" w:hAnsi="Arial" w:cs="Arial"/>
                <w:sz w:val="20"/>
                <w:szCs w:val="20"/>
                <w:lang w:eastAsia="en-GB"/>
              </w:rPr>
              <w:t xml:space="preserve"> </w:t>
            </w:r>
            <w:r w:rsidR="00830E9A">
              <w:rPr>
                <w:rFonts w:ascii="Arial" w:hAnsi="Arial" w:cs="Arial"/>
                <w:sz w:val="20"/>
                <w:szCs w:val="20"/>
                <w:lang w:eastAsia="en-GB"/>
              </w:rPr>
              <w:t>Relations</w:t>
            </w:r>
            <w:r w:rsidR="005D5FDE" w:rsidRPr="005074ED">
              <w:rPr>
                <w:rFonts w:ascii="Arial" w:hAnsi="Arial" w:cs="Arial"/>
                <w:sz w:val="20"/>
                <w:szCs w:val="20"/>
                <w:lang w:eastAsia="en-GB"/>
              </w:rPr>
              <w:t xml:space="preserve"> Officer</w:t>
            </w:r>
          </w:p>
        </w:tc>
        <w:tc>
          <w:tcPr>
            <w:tcW w:w="5373" w:type="dxa"/>
            <w:gridSpan w:val="2"/>
          </w:tcPr>
          <w:p w14:paraId="5A663519" w14:textId="77777777" w:rsidR="005D5FDE" w:rsidRPr="005074ED" w:rsidRDefault="005D5FDE" w:rsidP="00BB4315">
            <w:pPr>
              <w:rPr>
                <w:rFonts w:ascii="Arial" w:hAnsi="Arial" w:cs="Arial"/>
                <w:b/>
                <w:sz w:val="20"/>
                <w:szCs w:val="20"/>
              </w:rPr>
            </w:pPr>
            <w:r w:rsidRPr="005074ED">
              <w:rPr>
                <w:rFonts w:ascii="Arial" w:hAnsi="Arial" w:cs="Arial"/>
                <w:b/>
                <w:sz w:val="20"/>
                <w:szCs w:val="20"/>
              </w:rPr>
              <w:t xml:space="preserve">Accountable to: </w:t>
            </w:r>
          </w:p>
          <w:p w14:paraId="1E0FE949" w14:textId="77777777" w:rsidR="005D5FDE" w:rsidRPr="005074ED" w:rsidRDefault="005D5FDE" w:rsidP="00BB4315">
            <w:pPr>
              <w:rPr>
                <w:rFonts w:ascii="Arial" w:hAnsi="Arial" w:cs="Arial"/>
                <w:b/>
                <w:sz w:val="20"/>
                <w:szCs w:val="20"/>
              </w:rPr>
            </w:pPr>
            <w:r w:rsidRPr="005074ED">
              <w:rPr>
                <w:rFonts w:ascii="Arial" w:hAnsi="Arial" w:cs="Arial"/>
                <w:sz w:val="20"/>
                <w:szCs w:val="20"/>
                <w:lang w:eastAsia="en-GB"/>
              </w:rPr>
              <w:t xml:space="preserve"> </w:t>
            </w:r>
            <w:r w:rsidRPr="005074ED">
              <w:rPr>
                <w:rFonts w:ascii="Arial" w:hAnsi="Arial" w:cs="Arial"/>
                <w:color w:val="000000"/>
                <w:sz w:val="20"/>
                <w:szCs w:val="20"/>
                <w:lang w:eastAsia="en-GB"/>
              </w:rPr>
              <w:t>CFE Incubator Manager</w:t>
            </w:r>
            <w:r w:rsidRPr="005074ED">
              <w:rPr>
                <w:rFonts w:ascii="Arial" w:hAnsi="Arial" w:cs="Arial"/>
                <w:sz w:val="20"/>
                <w:szCs w:val="20"/>
                <w:lang w:eastAsia="en-GB"/>
              </w:rPr>
              <w:t> </w:t>
            </w:r>
          </w:p>
        </w:tc>
      </w:tr>
      <w:tr w:rsidR="005D5FDE" w:rsidRPr="006444BA" w14:paraId="18C6ECA5" w14:textId="77777777" w:rsidTr="00686492">
        <w:trPr>
          <w:trHeight w:val="368"/>
        </w:trPr>
        <w:tc>
          <w:tcPr>
            <w:tcW w:w="3609" w:type="dxa"/>
          </w:tcPr>
          <w:p w14:paraId="27587AF9" w14:textId="0F01DB93" w:rsidR="005D5FDE" w:rsidRPr="005074ED" w:rsidRDefault="005D5FDE" w:rsidP="00BB4315">
            <w:pPr>
              <w:rPr>
                <w:rFonts w:ascii="Arial" w:hAnsi="Arial" w:cs="Arial"/>
                <w:sz w:val="20"/>
                <w:szCs w:val="20"/>
              </w:rPr>
            </w:pPr>
            <w:r w:rsidRPr="005074ED">
              <w:rPr>
                <w:rFonts w:ascii="Arial" w:hAnsi="Arial" w:cs="Arial"/>
                <w:b/>
                <w:sz w:val="20"/>
                <w:szCs w:val="20"/>
              </w:rPr>
              <w:t xml:space="preserve">Contract Length: </w:t>
            </w:r>
            <w:r w:rsidRPr="005074ED">
              <w:rPr>
                <w:rFonts w:ascii="Arial" w:hAnsi="Arial" w:cs="Arial"/>
                <w:sz w:val="20"/>
                <w:szCs w:val="20"/>
              </w:rPr>
              <w:t xml:space="preserve">Fixed term until </w:t>
            </w:r>
            <w:r w:rsidR="00830E9A">
              <w:rPr>
                <w:rFonts w:ascii="Arial" w:hAnsi="Arial" w:cs="Arial"/>
                <w:sz w:val="20"/>
                <w:szCs w:val="20"/>
              </w:rPr>
              <w:t>31st</w:t>
            </w:r>
            <w:r w:rsidRPr="005074ED">
              <w:rPr>
                <w:rFonts w:ascii="Arial" w:hAnsi="Arial" w:cs="Arial"/>
                <w:sz w:val="20"/>
                <w:szCs w:val="20"/>
              </w:rPr>
              <w:t xml:space="preserve"> </w:t>
            </w:r>
            <w:r w:rsidR="00830E9A">
              <w:rPr>
                <w:rFonts w:ascii="Arial" w:hAnsi="Arial" w:cs="Arial"/>
                <w:sz w:val="20"/>
                <w:szCs w:val="20"/>
              </w:rPr>
              <w:t>August</w:t>
            </w:r>
            <w:r w:rsidR="00A23D50">
              <w:rPr>
                <w:rFonts w:ascii="Arial" w:hAnsi="Arial" w:cs="Arial"/>
                <w:sz w:val="20"/>
                <w:szCs w:val="20"/>
              </w:rPr>
              <w:t xml:space="preserve"> </w:t>
            </w:r>
            <w:r w:rsidRPr="005074ED">
              <w:rPr>
                <w:rFonts w:ascii="Arial" w:hAnsi="Arial" w:cs="Arial"/>
                <w:sz w:val="20"/>
                <w:szCs w:val="20"/>
              </w:rPr>
              <w:t>2019</w:t>
            </w:r>
          </w:p>
          <w:p w14:paraId="0872600D" w14:textId="2D845239" w:rsidR="005D5FDE" w:rsidRPr="005074ED" w:rsidRDefault="005D5FDE" w:rsidP="00B028A1">
            <w:pPr>
              <w:rPr>
                <w:rFonts w:ascii="Arial" w:hAnsi="Arial" w:cs="Arial"/>
                <w:sz w:val="20"/>
                <w:szCs w:val="20"/>
              </w:rPr>
            </w:pPr>
            <w:r w:rsidRPr="005074ED">
              <w:rPr>
                <w:rFonts w:ascii="Arial" w:hAnsi="Arial" w:cs="Arial"/>
                <w:b/>
                <w:sz w:val="20"/>
                <w:szCs w:val="20"/>
              </w:rPr>
              <w:t>Grade:</w:t>
            </w:r>
            <w:r w:rsidRPr="005074ED">
              <w:rPr>
                <w:rFonts w:ascii="Arial" w:hAnsi="Arial" w:cs="Arial"/>
                <w:sz w:val="20"/>
                <w:szCs w:val="20"/>
              </w:rPr>
              <w:t xml:space="preserve"> </w:t>
            </w:r>
            <w:r w:rsidR="00B028A1">
              <w:rPr>
                <w:rFonts w:ascii="Arial" w:hAnsi="Arial" w:cs="Arial"/>
                <w:sz w:val="20"/>
                <w:szCs w:val="20"/>
              </w:rPr>
              <w:t>4</w:t>
            </w:r>
          </w:p>
        </w:tc>
        <w:tc>
          <w:tcPr>
            <w:tcW w:w="3969" w:type="dxa"/>
            <w:gridSpan w:val="2"/>
          </w:tcPr>
          <w:p w14:paraId="5F708EE2" w14:textId="77777777" w:rsidR="005D5FDE" w:rsidRDefault="005D5FDE" w:rsidP="003F1568">
            <w:pPr>
              <w:rPr>
                <w:rFonts w:ascii="Arial" w:hAnsi="Arial" w:cs="Arial"/>
                <w:sz w:val="20"/>
                <w:szCs w:val="20"/>
              </w:rPr>
            </w:pPr>
            <w:r w:rsidRPr="005074ED">
              <w:rPr>
                <w:rFonts w:ascii="Arial" w:hAnsi="Arial" w:cs="Arial"/>
                <w:b/>
                <w:sz w:val="20"/>
                <w:szCs w:val="20"/>
              </w:rPr>
              <w:t>Hours per week/FTE</w:t>
            </w:r>
            <w:r w:rsidRPr="005074ED">
              <w:rPr>
                <w:rFonts w:ascii="Arial" w:hAnsi="Arial" w:cs="Arial"/>
                <w:sz w:val="20"/>
                <w:szCs w:val="20"/>
              </w:rPr>
              <w:t>:</w:t>
            </w:r>
          </w:p>
          <w:p w14:paraId="26DB920A" w14:textId="3209656A" w:rsidR="003F1568" w:rsidRPr="005074ED" w:rsidRDefault="00B028A1" w:rsidP="003F1568">
            <w:pPr>
              <w:rPr>
                <w:rFonts w:ascii="Arial" w:hAnsi="Arial" w:cs="Arial"/>
                <w:sz w:val="20"/>
                <w:szCs w:val="20"/>
              </w:rPr>
            </w:pPr>
            <w:r>
              <w:rPr>
                <w:rFonts w:ascii="Arial" w:hAnsi="Arial" w:cs="Arial"/>
                <w:sz w:val="20"/>
                <w:szCs w:val="20"/>
              </w:rPr>
              <w:t>21 hrs per week/0</w:t>
            </w:r>
            <w:r w:rsidR="003F1568">
              <w:rPr>
                <w:rFonts w:ascii="Arial" w:hAnsi="Arial" w:cs="Arial"/>
                <w:sz w:val="20"/>
                <w:szCs w:val="20"/>
              </w:rPr>
              <w:t>.</w:t>
            </w:r>
            <w:r w:rsidR="00A23D50">
              <w:rPr>
                <w:rFonts w:ascii="Arial" w:hAnsi="Arial" w:cs="Arial"/>
                <w:sz w:val="20"/>
                <w:szCs w:val="20"/>
              </w:rPr>
              <w:t>6</w:t>
            </w:r>
          </w:p>
        </w:tc>
        <w:tc>
          <w:tcPr>
            <w:tcW w:w="3303" w:type="dxa"/>
          </w:tcPr>
          <w:p w14:paraId="507E4FC4" w14:textId="77777777" w:rsidR="005D5FDE" w:rsidRPr="005074ED" w:rsidRDefault="005D5FDE" w:rsidP="00BB4315">
            <w:pPr>
              <w:rPr>
                <w:rFonts w:ascii="Arial" w:hAnsi="Arial" w:cs="Arial"/>
                <w:b/>
                <w:sz w:val="20"/>
                <w:szCs w:val="20"/>
              </w:rPr>
            </w:pPr>
            <w:r w:rsidRPr="005074ED">
              <w:rPr>
                <w:rFonts w:ascii="Arial" w:hAnsi="Arial" w:cs="Arial"/>
                <w:b/>
                <w:sz w:val="20"/>
                <w:szCs w:val="20"/>
              </w:rPr>
              <w:t>Weeks per yea</w:t>
            </w:r>
            <w:r w:rsidRPr="005074ED">
              <w:rPr>
                <w:rFonts w:ascii="Arial" w:hAnsi="Arial" w:cs="Arial"/>
                <w:sz w:val="20"/>
                <w:szCs w:val="20"/>
              </w:rPr>
              <w:t>r:</w:t>
            </w:r>
            <w:r w:rsidRPr="005074ED">
              <w:rPr>
                <w:rFonts w:ascii="Arial" w:hAnsi="Arial" w:cs="Arial"/>
                <w:b/>
                <w:sz w:val="20"/>
                <w:szCs w:val="20"/>
              </w:rPr>
              <w:t xml:space="preserve"> </w:t>
            </w:r>
            <w:r w:rsidRPr="005074ED">
              <w:rPr>
                <w:rFonts w:ascii="Arial" w:hAnsi="Arial" w:cs="Arial"/>
                <w:sz w:val="20"/>
                <w:szCs w:val="20"/>
              </w:rPr>
              <w:t>AYR</w:t>
            </w:r>
          </w:p>
        </w:tc>
      </w:tr>
      <w:tr w:rsidR="005D5FDE" w:rsidRPr="006444BA" w14:paraId="65EBF16F" w14:textId="77777777" w:rsidTr="00686492">
        <w:trPr>
          <w:trHeight w:val="368"/>
        </w:trPr>
        <w:tc>
          <w:tcPr>
            <w:tcW w:w="5508" w:type="dxa"/>
            <w:gridSpan w:val="2"/>
          </w:tcPr>
          <w:p w14:paraId="227132A3" w14:textId="2F9CAD10" w:rsidR="005D5FDE" w:rsidRPr="005074ED" w:rsidRDefault="005D5FDE" w:rsidP="001A49DB">
            <w:pPr>
              <w:rPr>
                <w:rFonts w:ascii="Arial" w:hAnsi="Arial" w:cs="Arial"/>
                <w:sz w:val="20"/>
                <w:szCs w:val="20"/>
              </w:rPr>
            </w:pPr>
            <w:r w:rsidRPr="005074ED">
              <w:rPr>
                <w:rFonts w:ascii="Arial" w:hAnsi="Arial" w:cs="Arial"/>
                <w:b/>
                <w:sz w:val="20"/>
                <w:szCs w:val="20"/>
              </w:rPr>
              <w:t>Salary:</w:t>
            </w:r>
            <w:r w:rsidRPr="005074ED">
              <w:rPr>
                <w:rFonts w:ascii="Arial" w:hAnsi="Arial" w:cs="Arial"/>
                <w:sz w:val="20"/>
                <w:szCs w:val="20"/>
              </w:rPr>
              <w:t xml:space="preserve"> </w:t>
            </w:r>
            <w:r w:rsidRPr="005074ED">
              <w:rPr>
                <w:rFonts w:ascii="Arial" w:hAnsi="Arial" w:cs="Arial"/>
                <w:sz w:val="20"/>
                <w:szCs w:val="20"/>
                <w:lang w:eastAsia="en-GB"/>
              </w:rPr>
              <w:t xml:space="preserve">Starting salary </w:t>
            </w:r>
            <w:r w:rsidR="001A49DB">
              <w:rPr>
                <w:rFonts w:ascii="Arial" w:hAnsi="Arial" w:cs="Arial"/>
                <w:sz w:val="20"/>
                <w:szCs w:val="20"/>
                <w:lang w:eastAsia="en-GB"/>
              </w:rPr>
              <w:t>£33,653 pro rata pa (£20,191.80)</w:t>
            </w:r>
            <w:bookmarkStart w:id="0" w:name="_GoBack"/>
            <w:bookmarkEnd w:id="0"/>
          </w:p>
        </w:tc>
        <w:tc>
          <w:tcPr>
            <w:tcW w:w="5373" w:type="dxa"/>
            <w:gridSpan w:val="2"/>
          </w:tcPr>
          <w:p w14:paraId="6BB04FA2" w14:textId="77777777" w:rsidR="005D5FDE" w:rsidRPr="005074ED" w:rsidRDefault="005D5FDE" w:rsidP="00BB4315">
            <w:pPr>
              <w:rPr>
                <w:rFonts w:ascii="Arial" w:hAnsi="Arial" w:cs="Arial"/>
                <w:sz w:val="20"/>
                <w:szCs w:val="20"/>
              </w:rPr>
            </w:pPr>
          </w:p>
        </w:tc>
      </w:tr>
      <w:tr w:rsidR="005D5FDE" w:rsidRPr="006444BA" w14:paraId="7566068D" w14:textId="77777777" w:rsidTr="00686492">
        <w:trPr>
          <w:trHeight w:val="660"/>
        </w:trPr>
        <w:tc>
          <w:tcPr>
            <w:tcW w:w="5508" w:type="dxa"/>
            <w:gridSpan w:val="2"/>
          </w:tcPr>
          <w:p w14:paraId="279A2BA2" w14:textId="77777777" w:rsidR="005D5FDE" w:rsidRPr="005074ED" w:rsidRDefault="005D5FDE" w:rsidP="00BB4315">
            <w:pPr>
              <w:rPr>
                <w:rFonts w:ascii="Arial" w:hAnsi="Arial" w:cs="Arial"/>
                <w:sz w:val="20"/>
                <w:szCs w:val="20"/>
              </w:rPr>
            </w:pPr>
            <w:r w:rsidRPr="005074ED">
              <w:rPr>
                <w:rFonts w:ascii="Arial" w:hAnsi="Arial" w:cs="Arial"/>
                <w:b/>
                <w:bCs/>
                <w:sz w:val="20"/>
                <w:szCs w:val="20"/>
              </w:rPr>
              <w:t>College/Service</w:t>
            </w:r>
            <w:r w:rsidRPr="005074ED">
              <w:rPr>
                <w:rFonts w:ascii="Arial" w:hAnsi="Arial" w:cs="Arial"/>
                <w:b/>
                <w:sz w:val="20"/>
                <w:szCs w:val="20"/>
              </w:rPr>
              <w:t>:</w:t>
            </w:r>
            <w:r w:rsidRPr="005074ED">
              <w:rPr>
                <w:rFonts w:ascii="Arial" w:hAnsi="Arial" w:cs="Arial"/>
                <w:sz w:val="20"/>
                <w:szCs w:val="20"/>
              </w:rPr>
              <w:t xml:space="preserve"> London College of Fashion</w:t>
            </w:r>
          </w:p>
        </w:tc>
        <w:tc>
          <w:tcPr>
            <w:tcW w:w="5373" w:type="dxa"/>
            <w:gridSpan w:val="2"/>
          </w:tcPr>
          <w:p w14:paraId="6088A670" w14:textId="77777777" w:rsidR="005D5FDE" w:rsidRPr="005074ED" w:rsidRDefault="005D5FDE" w:rsidP="00BB4315">
            <w:pPr>
              <w:rPr>
                <w:rFonts w:ascii="Arial" w:hAnsi="Arial" w:cs="Arial"/>
                <w:sz w:val="20"/>
                <w:szCs w:val="20"/>
              </w:rPr>
            </w:pPr>
            <w:r w:rsidRPr="005074ED">
              <w:rPr>
                <w:rFonts w:ascii="Arial" w:hAnsi="Arial" w:cs="Arial"/>
                <w:b/>
                <w:sz w:val="20"/>
                <w:szCs w:val="20"/>
              </w:rPr>
              <w:t>Location:</w:t>
            </w:r>
            <w:r w:rsidRPr="005074ED">
              <w:rPr>
                <w:rFonts w:ascii="Arial" w:hAnsi="Arial" w:cs="Arial"/>
                <w:sz w:val="20"/>
                <w:szCs w:val="20"/>
              </w:rPr>
              <w:t xml:space="preserve"> Centre for Fashion Enterprise, London College of Fashion, 182 Mare St, Hackney E8 3RE </w:t>
            </w:r>
          </w:p>
        </w:tc>
      </w:tr>
      <w:tr w:rsidR="005D5FDE" w:rsidRPr="006444BA" w14:paraId="6F858B4A" w14:textId="77777777" w:rsidTr="00686492">
        <w:tc>
          <w:tcPr>
            <w:tcW w:w="10881" w:type="dxa"/>
            <w:gridSpan w:val="4"/>
          </w:tcPr>
          <w:p w14:paraId="661656B1" w14:textId="379D7589" w:rsidR="005D5FDE" w:rsidRPr="005074ED" w:rsidRDefault="005D5FDE" w:rsidP="00BB4315">
            <w:pPr>
              <w:rPr>
                <w:rFonts w:ascii="Arial" w:hAnsi="Arial" w:cs="Arial"/>
                <w:sz w:val="20"/>
                <w:szCs w:val="20"/>
              </w:rPr>
            </w:pPr>
            <w:r w:rsidRPr="005074ED">
              <w:rPr>
                <w:rFonts w:ascii="Arial" w:hAnsi="Arial" w:cs="Arial"/>
                <w:sz w:val="20"/>
                <w:szCs w:val="20"/>
              </w:rPr>
              <w:t>The Fashion &amp; Technology – Emerging</w:t>
            </w:r>
            <w:r w:rsidR="00830E9A">
              <w:rPr>
                <w:rFonts w:ascii="Arial" w:hAnsi="Arial" w:cs="Arial"/>
                <w:sz w:val="20"/>
                <w:szCs w:val="20"/>
              </w:rPr>
              <w:t xml:space="preserve"> Futures (FTEF) project is a £</w:t>
            </w:r>
            <w:r w:rsidR="0002472A">
              <w:rPr>
                <w:rFonts w:ascii="Arial" w:hAnsi="Arial" w:cs="Arial"/>
                <w:sz w:val="20"/>
                <w:szCs w:val="20"/>
              </w:rPr>
              <w:t>4.8</w:t>
            </w:r>
            <w:r w:rsidRPr="005074ED">
              <w:rPr>
                <w:rFonts w:ascii="Arial" w:hAnsi="Arial" w:cs="Arial"/>
                <w:sz w:val="20"/>
                <w:szCs w:val="20"/>
              </w:rPr>
              <w:t xml:space="preserve"> million initiative by London College of Fashion in partnership with the European Regional Development Fund (ERDF). The pr</w:t>
            </w:r>
            <w:r w:rsidR="0002472A">
              <w:rPr>
                <w:rFonts w:ascii="Arial" w:hAnsi="Arial" w:cs="Arial"/>
                <w:sz w:val="20"/>
                <w:szCs w:val="20"/>
              </w:rPr>
              <w:t>oject is delivered through LCF’s</w:t>
            </w:r>
            <w:r w:rsidRPr="005074ED">
              <w:rPr>
                <w:rFonts w:ascii="Arial" w:hAnsi="Arial" w:cs="Arial"/>
                <w:sz w:val="20"/>
                <w:szCs w:val="20"/>
              </w:rPr>
              <w:t xml:space="preserve"> business support platform, the Centre for Fashion Enterprise</w:t>
            </w:r>
            <w:r w:rsidR="00E34B26">
              <w:rPr>
                <w:rFonts w:ascii="Arial" w:hAnsi="Arial" w:cs="Arial"/>
                <w:sz w:val="20"/>
                <w:szCs w:val="20"/>
              </w:rPr>
              <w:t xml:space="preserve"> (CFE)</w:t>
            </w:r>
            <w:r w:rsidR="00830E9A">
              <w:rPr>
                <w:rFonts w:ascii="Arial" w:hAnsi="Arial" w:cs="Arial"/>
                <w:sz w:val="20"/>
                <w:szCs w:val="20"/>
              </w:rPr>
              <w:t>, and project delivery partner</w:t>
            </w:r>
            <w:r w:rsidR="0002472A">
              <w:rPr>
                <w:rFonts w:ascii="Arial" w:hAnsi="Arial" w:cs="Arial"/>
                <w:sz w:val="20"/>
                <w:szCs w:val="20"/>
              </w:rPr>
              <w:t>s</w:t>
            </w:r>
            <w:r w:rsidRPr="005074ED">
              <w:rPr>
                <w:rFonts w:ascii="Arial" w:hAnsi="Arial" w:cs="Arial"/>
                <w:sz w:val="20"/>
                <w:szCs w:val="20"/>
              </w:rPr>
              <w:t xml:space="preserve"> </w:t>
            </w:r>
            <w:r w:rsidR="0002472A">
              <w:rPr>
                <w:rFonts w:ascii="Arial" w:hAnsi="Arial" w:cs="Arial"/>
                <w:sz w:val="20"/>
                <w:szCs w:val="20"/>
              </w:rPr>
              <w:t>Hackney Council</w:t>
            </w:r>
            <w:r w:rsidRPr="005074ED">
              <w:rPr>
                <w:rFonts w:ascii="Arial" w:hAnsi="Arial" w:cs="Arial"/>
                <w:sz w:val="20"/>
                <w:szCs w:val="20"/>
              </w:rPr>
              <w:t xml:space="preserve"> and CENTA. </w:t>
            </w:r>
          </w:p>
          <w:p w14:paraId="156B5467" w14:textId="77777777" w:rsidR="005D5FDE" w:rsidRPr="005074ED" w:rsidRDefault="005D5FDE" w:rsidP="00BB4315">
            <w:pPr>
              <w:textAlignment w:val="baseline"/>
              <w:rPr>
                <w:rFonts w:ascii="Arial" w:hAnsi="Arial" w:cs="Arial"/>
                <w:sz w:val="20"/>
                <w:szCs w:val="20"/>
                <w:lang w:eastAsia="en-GB"/>
              </w:rPr>
            </w:pPr>
            <w:r w:rsidRPr="005074ED">
              <w:rPr>
                <w:rFonts w:ascii="Arial" w:hAnsi="Arial" w:cs="Arial"/>
                <w:sz w:val="20"/>
                <w:szCs w:val="20"/>
                <w:lang w:eastAsia="en-GB"/>
              </w:rPr>
              <w:t> </w:t>
            </w:r>
          </w:p>
          <w:p w14:paraId="5191B37B" w14:textId="77777777" w:rsidR="005D5FDE" w:rsidRPr="005074ED" w:rsidRDefault="005D5FDE" w:rsidP="00BB4315">
            <w:pPr>
              <w:textAlignment w:val="baseline"/>
              <w:rPr>
                <w:rFonts w:ascii="Arial" w:hAnsi="Arial" w:cs="Arial"/>
                <w:b/>
                <w:sz w:val="20"/>
                <w:szCs w:val="20"/>
                <w:lang w:eastAsia="en-GB"/>
              </w:rPr>
            </w:pPr>
            <w:r w:rsidRPr="005074ED">
              <w:rPr>
                <w:rFonts w:ascii="Arial" w:hAnsi="Arial" w:cs="Arial"/>
                <w:b/>
                <w:sz w:val="20"/>
                <w:szCs w:val="20"/>
                <w:lang w:eastAsia="en-GB"/>
              </w:rPr>
              <w:t>Purpose of Role:  </w:t>
            </w:r>
          </w:p>
          <w:p w14:paraId="5D9F5B23" w14:textId="77777777" w:rsidR="005D5FDE" w:rsidRPr="005074ED" w:rsidRDefault="005D5FDE" w:rsidP="00BB4315">
            <w:pPr>
              <w:textAlignment w:val="baseline"/>
              <w:rPr>
                <w:rFonts w:ascii="Arial" w:hAnsi="Arial" w:cs="Arial"/>
                <w:sz w:val="20"/>
                <w:szCs w:val="20"/>
                <w:lang w:eastAsia="en-GB"/>
              </w:rPr>
            </w:pPr>
            <w:r w:rsidRPr="005074ED">
              <w:rPr>
                <w:rFonts w:ascii="Arial" w:hAnsi="Arial" w:cs="Arial"/>
                <w:sz w:val="20"/>
                <w:szCs w:val="20"/>
                <w:lang w:eastAsia="en-GB"/>
              </w:rPr>
              <w:t> </w:t>
            </w:r>
          </w:p>
          <w:p w14:paraId="4B4C2761" w14:textId="7111C6BC" w:rsidR="003F1568" w:rsidRDefault="00CA3167" w:rsidP="00E45A4A">
            <w:pPr>
              <w:rPr>
                <w:rFonts w:ascii="Arial" w:hAnsi="Arial" w:cs="Arial"/>
                <w:sz w:val="20"/>
                <w:szCs w:val="20"/>
              </w:rPr>
            </w:pPr>
            <w:r w:rsidRPr="00E45A4A">
              <w:rPr>
                <w:rFonts w:ascii="Arial" w:hAnsi="Arial" w:cs="Arial"/>
                <w:sz w:val="20"/>
                <w:szCs w:val="20"/>
              </w:rPr>
              <w:t xml:space="preserve">The main purpose of the role </w:t>
            </w:r>
            <w:r w:rsidR="00E45A4A">
              <w:rPr>
                <w:rFonts w:ascii="Arial" w:hAnsi="Arial" w:cs="Arial"/>
                <w:sz w:val="20"/>
                <w:szCs w:val="20"/>
              </w:rPr>
              <w:t>is</w:t>
            </w:r>
            <w:r w:rsidRPr="00E45A4A">
              <w:rPr>
                <w:rFonts w:ascii="Arial" w:hAnsi="Arial" w:cs="Arial"/>
                <w:sz w:val="20"/>
                <w:szCs w:val="20"/>
              </w:rPr>
              <w:t xml:space="preserve"> to </w:t>
            </w:r>
            <w:r w:rsidR="00427895">
              <w:rPr>
                <w:rFonts w:ascii="Arial" w:hAnsi="Arial" w:cs="Arial"/>
                <w:sz w:val="20"/>
                <w:szCs w:val="20"/>
              </w:rPr>
              <w:t>raise the visibility</w:t>
            </w:r>
            <w:r w:rsidR="003F1568">
              <w:rPr>
                <w:rFonts w:ascii="Arial" w:hAnsi="Arial" w:cs="Arial"/>
                <w:sz w:val="20"/>
                <w:szCs w:val="20"/>
              </w:rPr>
              <w:t xml:space="preserve"> of the </w:t>
            </w:r>
            <w:r w:rsidR="00570B50" w:rsidRPr="00E45A4A">
              <w:rPr>
                <w:rFonts w:ascii="Arial" w:hAnsi="Arial" w:cs="Arial"/>
                <w:sz w:val="20"/>
                <w:szCs w:val="20"/>
              </w:rPr>
              <w:t xml:space="preserve">Centre for Fashion </w:t>
            </w:r>
            <w:r w:rsidR="00E34B26" w:rsidRPr="00E45A4A">
              <w:rPr>
                <w:rFonts w:ascii="Arial" w:hAnsi="Arial" w:cs="Arial"/>
                <w:sz w:val="20"/>
                <w:szCs w:val="20"/>
              </w:rPr>
              <w:t xml:space="preserve">Enterprise and </w:t>
            </w:r>
            <w:r w:rsidR="003F1568">
              <w:rPr>
                <w:rFonts w:ascii="Arial" w:hAnsi="Arial" w:cs="Arial"/>
                <w:sz w:val="20"/>
                <w:szCs w:val="20"/>
              </w:rPr>
              <w:t>the FTEF</w:t>
            </w:r>
            <w:r w:rsidR="004C6636" w:rsidRPr="00E45A4A">
              <w:rPr>
                <w:rFonts w:ascii="Arial" w:hAnsi="Arial" w:cs="Arial"/>
                <w:sz w:val="20"/>
                <w:szCs w:val="20"/>
              </w:rPr>
              <w:t xml:space="preserve"> </w:t>
            </w:r>
            <w:r w:rsidR="00E34B26" w:rsidRPr="00E45A4A">
              <w:rPr>
                <w:rFonts w:ascii="Arial" w:hAnsi="Arial" w:cs="Arial"/>
                <w:sz w:val="20"/>
                <w:szCs w:val="20"/>
              </w:rPr>
              <w:t>business support programmes</w:t>
            </w:r>
            <w:r w:rsidRPr="00E45A4A">
              <w:rPr>
                <w:rFonts w:ascii="Arial" w:hAnsi="Arial" w:cs="Arial"/>
                <w:sz w:val="20"/>
                <w:szCs w:val="20"/>
              </w:rPr>
              <w:t xml:space="preserve"> </w:t>
            </w:r>
            <w:r w:rsidR="00427895">
              <w:rPr>
                <w:rFonts w:ascii="Arial" w:hAnsi="Arial" w:cs="Arial"/>
                <w:sz w:val="20"/>
                <w:szCs w:val="20"/>
              </w:rPr>
              <w:t>and events w</w:t>
            </w:r>
            <w:r w:rsidR="00F074BF">
              <w:rPr>
                <w:rFonts w:ascii="Arial" w:hAnsi="Arial" w:cs="Arial"/>
                <w:sz w:val="20"/>
                <w:szCs w:val="20"/>
              </w:rPr>
              <w:t>ithin London, to promote the outcomes and successes of the FTEF project and help drive recruitment. T</w:t>
            </w:r>
            <w:r w:rsidR="00F074BF" w:rsidRPr="00E45A4A">
              <w:rPr>
                <w:rFonts w:ascii="Arial" w:hAnsi="Arial" w:cs="Arial"/>
                <w:sz w:val="20"/>
                <w:szCs w:val="20"/>
              </w:rPr>
              <w:t xml:space="preserve">he post holder </w:t>
            </w:r>
            <w:r w:rsidR="00F074BF">
              <w:rPr>
                <w:rFonts w:ascii="Arial" w:hAnsi="Arial" w:cs="Arial"/>
                <w:sz w:val="20"/>
                <w:szCs w:val="20"/>
              </w:rPr>
              <w:t xml:space="preserve">will utilise their connections with </w:t>
            </w:r>
            <w:r w:rsidR="00F816FB">
              <w:rPr>
                <w:rFonts w:ascii="Arial" w:hAnsi="Arial" w:cs="Arial"/>
                <w:sz w:val="20"/>
                <w:szCs w:val="20"/>
              </w:rPr>
              <w:t>press contacts</w:t>
            </w:r>
            <w:r w:rsidR="00F074BF" w:rsidRPr="00E45A4A">
              <w:rPr>
                <w:rFonts w:ascii="Arial" w:hAnsi="Arial" w:cs="Arial"/>
                <w:sz w:val="20"/>
                <w:szCs w:val="20"/>
              </w:rPr>
              <w:t xml:space="preserve">, </w:t>
            </w:r>
            <w:r w:rsidR="00F816FB">
              <w:rPr>
                <w:rFonts w:ascii="Arial" w:hAnsi="Arial" w:cs="Arial"/>
                <w:sz w:val="20"/>
                <w:szCs w:val="20"/>
              </w:rPr>
              <w:t xml:space="preserve">media </w:t>
            </w:r>
            <w:r w:rsidR="00F074BF" w:rsidRPr="00E45A4A">
              <w:rPr>
                <w:rFonts w:ascii="Arial" w:hAnsi="Arial" w:cs="Arial"/>
                <w:sz w:val="20"/>
                <w:szCs w:val="20"/>
              </w:rPr>
              <w:t>companies and organisations that may benefit the CFE and its supported businesses</w:t>
            </w:r>
            <w:r w:rsidR="00F074BF">
              <w:rPr>
                <w:rFonts w:ascii="Arial" w:hAnsi="Arial" w:cs="Arial"/>
                <w:sz w:val="20"/>
                <w:szCs w:val="20"/>
              </w:rPr>
              <w:t xml:space="preserve">. </w:t>
            </w:r>
          </w:p>
          <w:p w14:paraId="7957C7EB" w14:textId="77777777" w:rsidR="00F074BF" w:rsidRDefault="00F074BF" w:rsidP="00E45A4A">
            <w:pPr>
              <w:rPr>
                <w:rFonts w:ascii="Arial" w:hAnsi="Arial" w:cs="Arial"/>
                <w:sz w:val="20"/>
                <w:szCs w:val="20"/>
              </w:rPr>
            </w:pPr>
          </w:p>
          <w:p w14:paraId="4578254E" w14:textId="29D0C3B9" w:rsidR="00E34B26" w:rsidRPr="00E45A4A" w:rsidRDefault="005D5FDE" w:rsidP="00E45A4A">
            <w:pPr>
              <w:rPr>
                <w:rFonts w:ascii="Arial" w:hAnsi="Arial" w:cs="Arial"/>
                <w:sz w:val="20"/>
                <w:szCs w:val="20"/>
              </w:rPr>
            </w:pPr>
            <w:r w:rsidRPr="00E45A4A">
              <w:rPr>
                <w:rFonts w:ascii="Arial" w:hAnsi="Arial" w:cs="Arial"/>
                <w:sz w:val="20"/>
                <w:szCs w:val="20"/>
              </w:rPr>
              <w:lastRenderedPageBreak/>
              <w:t xml:space="preserve">The post </w:t>
            </w:r>
            <w:r w:rsidR="00F074BF">
              <w:rPr>
                <w:rFonts w:ascii="Arial" w:hAnsi="Arial" w:cs="Arial"/>
                <w:sz w:val="20"/>
                <w:szCs w:val="20"/>
              </w:rPr>
              <w:t>reports to</w:t>
            </w:r>
            <w:r w:rsidR="00E34B26" w:rsidRPr="00E45A4A">
              <w:rPr>
                <w:rFonts w:ascii="Arial" w:hAnsi="Arial" w:cs="Arial"/>
                <w:sz w:val="20"/>
                <w:szCs w:val="20"/>
              </w:rPr>
              <w:t xml:space="preserve"> the</w:t>
            </w:r>
            <w:r w:rsidRPr="00E45A4A">
              <w:rPr>
                <w:rFonts w:ascii="Arial" w:hAnsi="Arial" w:cs="Arial"/>
                <w:sz w:val="20"/>
                <w:szCs w:val="20"/>
              </w:rPr>
              <w:t xml:space="preserve"> Centre for Fashion Enterprise </w:t>
            </w:r>
            <w:r w:rsidR="00CA3167" w:rsidRPr="00E45A4A">
              <w:rPr>
                <w:rFonts w:ascii="Arial" w:hAnsi="Arial" w:cs="Arial"/>
                <w:sz w:val="20"/>
                <w:szCs w:val="20"/>
              </w:rPr>
              <w:t xml:space="preserve">Incubator </w:t>
            </w:r>
            <w:r w:rsidR="00E34B26" w:rsidRPr="00E45A4A">
              <w:rPr>
                <w:rFonts w:ascii="Arial" w:hAnsi="Arial" w:cs="Arial"/>
                <w:sz w:val="20"/>
                <w:szCs w:val="20"/>
              </w:rPr>
              <w:t xml:space="preserve">Manager and </w:t>
            </w:r>
            <w:r w:rsidR="00F074BF">
              <w:rPr>
                <w:rFonts w:ascii="Arial" w:hAnsi="Arial" w:cs="Arial"/>
                <w:sz w:val="20"/>
                <w:szCs w:val="20"/>
              </w:rPr>
              <w:t xml:space="preserve">works closely with the External Developments Officer and FTEF </w:t>
            </w:r>
            <w:r w:rsidR="00E34B26" w:rsidRPr="00E45A4A">
              <w:rPr>
                <w:rFonts w:ascii="Arial" w:hAnsi="Arial" w:cs="Arial"/>
                <w:sz w:val="20"/>
                <w:szCs w:val="20"/>
              </w:rPr>
              <w:t>Project Manager.</w:t>
            </w:r>
            <w:r w:rsidR="004C6636" w:rsidRPr="00E45A4A">
              <w:rPr>
                <w:rFonts w:ascii="Arial" w:hAnsi="Arial" w:cs="Arial"/>
                <w:sz w:val="20"/>
                <w:szCs w:val="20"/>
              </w:rPr>
              <w:t xml:space="preserve"> </w:t>
            </w:r>
          </w:p>
          <w:p w14:paraId="2D3C0824" w14:textId="77777777" w:rsidR="00833A8F" w:rsidRDefault="00833A8F" w:rsidP="00BB4315">
            <w:pPr>
              <w:spacing w:line="240" w:lineRule="atLeast"/>
              <w:rPr>
                <w:rFonts w:ascii="Arial" w:hAnsi="Arial" w:cs="Arial"/>
                <w:sz w:val="20"/>
                <w:szCs w:val="20"/>
              </w:rPr>
            </w:pPr>
          </w:p>
          <w:p w14:paraId="731108A5" w14:textId="77777777" w:rsidR="00833A8F" w:rsidRPr="005074ED" w:rsidRDefault="00833A8F" w:rsidP="00AB2132">
            <w:pPr>
              <w:rPr>
                <w:rFonts w:ascii="Arial" w:hAnsi="Arial" w:cs="Arial"/>
                <w:b/>
                <w:sz w:val="20"/>
                <w:szCs w:val="20"/>
              </w:rPr>
            </w:pPr>
          </w:p>
        </w:tc>
      </w:tr>
      <w:tr w:rsidR="005D5FDE" w:rsidRPr="006444BA" w14:paraId="3EF5B0B5" w14:textId="77777777" w:rsidTr="00686492">
        <w:tc>
          <w:tcPr>
            <w:tcW w:w="10881" w:type="dxa"/>
            <w:gridSpan w:val="4"/>
          </w:tcPr>
          <w:p w14:paraId="713D7EB4" w14:textId="08CEBD24" w:rsidR="005D5FDE" w:rsidRPr="005074ED" w:rsidRDefault="005D5FDE" w:rsidP="00BB4315">
            <w:pPr>
              <w:rPr>
                <w:rFonts w:ascii="Arial" w:hAnsi="Arial" w:cs="Arial"/>
                <w:b/>
                <w:sz w:val="20"/>
                <w:szCs w:val="20"/>
              </w:rPr>
            </w:pPr>
          </w:p>
          <w:p w14:paraId="5F32C416" w14:textId="77777777" w:rsidR="005D5FDE" w:rsidRDefault="005D5FDE" w:rsidP="005D5FDE">
            <w:pPr>
              <w:spacing w:after="240"/>
              <w:rPr>
                <w:rFonts w:ascii="Arial" w:hAnsi="Arial" w:cs="Arial"/>
                <w:b/>
                <w:sz w:val="20"/>
                <w:szCs w:val="20"/>
              </w:rPr>
            </w:pPr>
            <w:r w:rsidRPr="005074ED">
              <w:rPr>
                <w:rFonts w:ascii="Arial" w:hAnsi="Arial" w:cs="Arial"/>
                <w:b/>
                <w:sz w:val="20"/>
                <w:szCs w:val="20"/>
              </w:rPr>
              <w:t>Duties and Responsibilities:</w:t>
            </w:r>
          </w:p>
          <w:p w14:paraId="33957C4F" w14:textId="2FA828A5" w:rsidR="002A73B3" w:rsidRPr="009A227F" w:rsidRDefault="00DA087C" w:rsidP="003F1568">
            <w:pPr>
              <w:pStyle w:val="ListParagraph"/>
              <w:numPr>
                <w:ilvl w:val="0"/>
                <w:numId w:val="19"/>
              </w:numPr>
              <w:rPr>
                <w:rFonts w:ascii="Arial" w:hAnsi="Arial" w:cs="Arial"/>
                <w:sz w:val="20"/>
              </w:rPr>
            </w:pPr>
            <w:r>
              <w:rPr>
                <w:rFonts w:ascii="Arial" w:hAnsi="Arial" w:cs="Arial"/>
                <w:sz w:val="20"/>
                <w:szCs w:val="20"/>
              </w:rPr>
              <w:t>To create an</w:t>
            </w:r>
            <w:r w:rsidR="002A73B3">
              <w:rPr>
                <w:rFonts w:ascii="Arial" w:hAnsi="Arial" w:cs="Arial"/>
                <w:sz w:val="20"/>
                <w:szCs w:val="20"/>
              </w:rPr>
              <w:t>d implement an</w:t>
            </w:r>
            <w:r>
              <w:rPr>
                <w:rFonts w:ascii="Arial" w:hAnsi="Arial" w:cs="Arial"/>
                <w:sz w:val="20"/>
                <w:szCs w:val="20"/>
              </w:rPr>
              <w:t xml:space="preserve"> appropriate PR </w:t>
            </w:r>
            <w:r w:rsidR="002A73B3">
              <w:rPr>
                <w:rFonts w:ascii="Arial" w:hAnsi="Arial" w:cs="Arial"/>
                <w:sz w:val="20"/>
                <w:szCs w:val="20"/>
              </w:rPr>
              <w:t>plan</w:t>
            </w:r>
            <w:r>
              <w:rPr>
                <w:rFonts w:ascii="Arial" w:hAnsi="Arial" w:cs="Arial"/>
                <w:sz w:val="20"/>
                <w:szCs w:val="20"/>
              </w:rPr>
              <w:t xml:space="preserve"> for the FTEF project to meet the key objectives of raising awareness, profile and driving recruitment</w:t>
            </w:r>
            <w:r w:rsidR="002A73B3">
              <w:rPr>
                <w:rFonts w:ascii="Arial" w:hAnsi="Arial" w:cs="Arial"/>
                <w:sz w:val="20"/>
                <w:szCs w:val="20"/>
              </w:rPr>
              <w:t xml:space="preserve"> within the geographical </w:t>
            </w:r>
            <w:r w:rsidR="00333796">
              <w:rPr>
                <w:rFonts w:ascii="Arial" w:hAnsi="Arial" w:cs="Arial"/>
                <w:sz w:val="20"/>
                <w:szCs w:val="20"/>
              </w:rPr>
              <w:t>reach of the project.</w:t>
            </w:r>
          </w:p>
          <w:p w14:paraId="5E244690" w14:textId="6A8E6A1B" w:rsidR="009A227F" w:rsidRPr="002A73B3" w:rsidRDefault="009A227F" w:rsidP="003F1568">
            <w:pPr>
              <w:pStyle w:val="ListParagraph"/>
              <w:numPr>
                <w:ilvl w:val="0"/>
                <w:numId w:val="19"/>
              </w:numPr>
              <w:rPr>
                <w:rFonts w:ascii="Arial" w:hAnsi="Arial" w:cs="Arial"/>
                <w:sz w:val="20"/>
              </w:rPr>
            </w:pPr>
            <w:r>
              <w:rPr>
                <w:rFonts w:ascii="Arial" w:hAnsi="Arial" w:cs="Arial"/>
                <w:sz w:val="20"/>
                <w:szCs w:val="20"/>
              </w:rPr>
              <w:t xml:space="preserve">Develop and maintain key </w:t>
            </w:r>
            <w:r w:rsidR="000A0C12" w:rsidRPr="00A51CB9">
              <w:rPr>
                <w:rFonts w:ascii="Arial" w:hAnsi="Arial" w:cs="Arial"/>
                <w:sz w:val="20"/>
              </w:rPr>
              <w:t xml:space="preserve">external press and media relationships </w:t>
            </w:r>
            <w:r>
              <w:rPr>
                <w:rFonts w:ascii="Arial" w:hAnsi="Arial" w:cs="Arial"/>
                <w:sz w:val="20"/>
                <w:szCs w:val="20"/>
              </w:rPr>
              <w:t>relevant to the CFE activity and FTEF project</w:t>
            </w:r>
          </w:p>
          <w:p w14:paraId="31DE5A78" w14:textId="6E545032" w:rsidR="003F1568" w:rsidRPr="003F1568" w:rsidRDefault="0002472A" w:rsidP="003F1568">
            <w:pPr>
              <w:pStyle w:val="ListParagraph"/>
              <w:numPr>
                <w:ilvl w:val="0"/>
                <w:numId w:val="19"/>
              </w:numPr>
              <w:rPr>
                <w:rFonts w:ascii="Arial" w:hAnsi="Arial" w:cs="Arial"/>
                <w:sz w:val="20"/>
              </w:rPr>
            </w:pPr>
            <w:r w:rsidRPr="007F5783">
              <w:rPr>
                <w:rFonts w:ascii="Arial" w:hAnsi="Arial" w:cs="Arial"/>
                <w:sz w:val="20"/>
                <w:szCs w:val="20"/>
              </w:rPr>
              <w:t xml:space="preserve">Reactive &amp; proactive handling of all </w:t>
            </w:r>
            <w:r w:rsidR="003F1568">
              <w:rPr>
                <w:rFonts w:ascii="Arial" w:hAnsi="Arial" w:cs="Arial"/>
                <w:sz w:val="20"/>
                <w:szCs w:val="20"/>
              </w:rPr>
              <w:t xml:space="preserve">press and </w:t>
            </w:r>
            <w:r w:rsidRPr="007F5783">
              <w:rPr>
                <w:rFonts w:ascii="Arial" w:hAnsi="Arial" w:cs="Arial"/>
                <w:sz w:val="20"/>
                <w:szCs w:val="20"/>
              </w:rPr>
              <w:t>media enquiries</w:t>
            </w:r>
            <w:r w:rsidR="003F1568">
              <w:rPr>
                <w:rFonts w:ascii="Arial" w:hAnsi="Arial" w:cs="Arial"/>
                <w:sz w:val="20"/>
                <w:szCs w:val="20"/>
              </w:rPr>
              <w:t xml:space="preserve"> for </w:t>
            </w:r>
            <w:r w:rsidR="003F1568" w:rsidRPr="007F5783">
              <w:rPr>
                <w:rFonts w:ascii="Arial" w:hAnsi="Arial" w:cs="Arial"/>
                <w:sz w:val="20"/>
                <w:szCs w:val="20"/>
              </w:rPr>
              <w:t xml:space="preserve">CFE and the </w:t>
            </w:r>
            <w:r w:rsidR="003F1568">
              <w:rPr>
                <w:rFonts w:ascii="Arial" w:hAnsi="Arial" w:cs="Arial"/>
                <w:sz w:val="20"/>
                <w:szCs w:val="20"/>
              </w:rPr>
              <w:t xml:space="preserve">FTEF project. </w:t>
            </w:r>
          </w:p>
          <w:p w14:paraId="2996B034" w14:textId="51A4D5EA" w:rsidR="003F1568" w:rsidRPr="002A73B3" w:rsidRDefault="002A73B3" w:rsidP="002A73B3">
            <w:pPr>
              <w:pStyle w:val="ListParagraph"/>
              <w:numPr>
                <w:ilvl w:val="0"/>
                <w:numId w:val="19"/>
              </w:numPr>
              <w:rPr>
                <w:rFonts w:ascii="Arial" w:hAnsi="Arial" w:cs="Arial"/>
                <w:sz w:val="20"/>
              </w:rPr>
            </w:pPr>
            <w:r>
              <w:rPr>
                <w:rFonts w:ascii="Arial" w:hAnsi="Arial" w:cs="Arial"/>
                <w:sz w:val="20"/>
                <w:szCs w:val="20"/>
              </w:rPr>
              <w:t>Actively seeking appropriate networking opportunities</w:t>
            </w:r>
            <w:r w:rsidR="00B13CBE">
              <w:rPr>
                <w:rFonts w:ascii="Arial" w:hAnsi="Arial" w:cs="Arial"/>
                <w:sz w:val="20"/>
                <w:szCs w:val="20"/>
              </w:rPr>
              <w:t xml:space="preserve"> and making </w:t>
            </w:r>
            <w:r w:rsidR="003F1568" w:rsidRPr="002A73B3">
              <w:rPr>
                <w:rFonts w:ascii="Arial" w:hAnsi="Arial" w:cs="Arial"/>
                <w:sz w:val="20"/>
                <w:szCs w:val="20"/>
              </w:rPr>
              <w:t xml:space="preserve">strategic introductions to key media and influencers </w:t>
            </w:r>
            <w:r w:rsidR="00B13CBE">
              <w:rPr>
                <w:rFonts w:ascii="Arial" w:hAnsi="Arial" w:cs="Arial"/>
                <w:sz w:val="20"/>
                <w:szCs w:val="20"/>
              </w:rPr>
              <w:t xml:space="preserve">for the benefit of </w:t>
            </w:r>
            <w:r w:rsidR="00B13CBE" w:rsidRPr="002A73B3">
              <w:rPr>
                <w:rFonts w:ascii="Arial" w:hAnsi="Arial" w:cs="Arial"/>
                <w:sz w:val="20"/>
                <w:szCs w:val="20"/>
              </w:rPr>
              <w:t xml:space="preserve">CFE and the FTEF project </w:t>
            </w:r>
          </w:p>
          <w:p w14:paraId="3C4C66FA" w14:textId="7D5E1494" w:rsidR="00F074BF" w:rsidRPr="00F074BF" w:rsidRDefault="00F074BF" w:rsidP="003F1568">
            <w:pPr>
              <w:pStyle w:val="ListParagraph"/>
              <w:numPr>
                <w:ilvl w:val="0"/>
                <w:numId w:val="19"/>
              </w:numPr>
              <w:rPr>
                <w:rFonts w:ascii="Arial" w:hAnsi="Arial" w:cs="Arial"/>
                <w:sz w:val="20"/>
              </w:rPr>
            </w:pPr>
            <w:r w:rsidRPr="007F5783">
              <w:rPr>
                <w:rFonts w:ascii="Arial" w:hAnsi="Arial" w:cs="Arial"/>
                <w:sz w:val="20"/>
                <w:szCs w:val="20"/>
              </w:rPr>
              <w:t xml:space="preserve">Management of media releases around all CFE activity </w:t>
            </w:r>
            <w:r>
              <w:rPr>
                <w:rFonts w:ascii="Arial" w:hAnsi="Arial" w:cs="Arial"/>
                <w:sz w:val="20"/>
                <w:szCs w:val="20"/>
              </w:rPr>
              <w:t xml:space="preserve">in liaison with the </w:t>
            </w:r>
            <w:r w:rsidR="009A227F">
              <w:rPr>
                <w:rFonts w:ascii="Arial" w:hAnsi="Arial" w:cs="Arial"/>
                <w:sz w:val="20"/>
                <w:szCs w:val="20"/>
              </w:rPr>
              <w:t xml:space="preserve">CFE </w:t>
            </w:r>
            <w:r>
              <w:rPr>
                <w:rFonts w:ascii="Arial" w:hAnsi="Arial" w:cs="Arial"/>
                <w:sz w:val="20"/>
                <w:szCs w:val="20"/>
              </w:rPr>
              <w:t>External Developments Officer</w:t>
            </w:r>
            <w:r w:rsidR="009A227F">
              <w:rPr>
                <w:rFonts w:ascii="Arial" w:hAnsi="Arial" w:cs="Arial"/>
                <w:sz w:val="20"/>
                <w:szCs w:val="20"/>
              </w:rPr>
              <w:t xml:space="preserve"> and the LCF Communications team, </w:t>
            </w:r>
            <w:r>
              <w:rPr>
                <w:rFonts w:ascii="Arial" w:hAnsi="Arial" w:cs="Arial"/>
                <w:sz w:val="20"/>
                <w:szCs w:val="20"/>
              </w:rPr>
              <w:t xml:space="preserve">including the </w:t>
            </w:r>
            <w:r w:rsidRPr="007F5783">
              <w:rPr>
                <w:rFonts w:ascii="Arial" w:hAnsi="Arial" w:cs="Arial"/>
                <w:sz w:val="20"/>
                <w:szCs w:val="20"/>
              </w:rPr>
              <w:t>creation and distribution of press releases</w:t>
            </w:r>
            <w:r w:rsidR="00333796">
              <w:rPr>
                <w:rFonts w:ascii="Arial" w:hAnsi="Arial" w:cs="Arial"/>
                <w:sz w:val="20"/>
                <w:szCs w:val="20"/>
              </w:rPr>
              <w:t xml:space="preserve">. </w:t>
            </w:r>
          </w:p>
          <w:p w14:paraId="7EAE8A42" w14:textId="41F2B274" w:rsidR="006E4BAD" w:rsidRPr="009A227F" w:rsidRDefault="00F074BF" w:rsidP="009A227F">
            <w:pPr>
              <w:pStyle w:val="ListParagraph"/>
              <w:numPr>
                <w:ilvl w:val="0"/>
                <w:numId w:val="19"/>
              </w:numPr>
              <w:rPr>
                <w:rFonts w:ascii="Arial" w:hAnsi="Arial" w:cs="Arial"/>
                <w:sz w:val="20"/>
              </w:rPr>
            </w:pPr>
            <w:r>
              <w:rPr>
                <w:rFonts w:ascii="Arial" w:hAnsi="Arial" w:cs="Arial"/>
                <w:sz w:val="20"/>
                <w:szCs w:val="20"/>
              </w:rPr>
              <w:t xml:space="preserve">To update and inform the CFE team on PR </w:t>
            </w:r>
            <w:r w:rsidR="009A227F">
              <w:rPr>
                <w:rFonts w:ascii="Arial" w:hAnsi="Arial" w:cs="Arial"/>
                <w:sz w:val="20"/>
                <w:szCs w:val="20"/>
              </w:rPr>
              <w:t xml:space="preserve">plan, </w:t>
            </w:r>
            <w:r>
              <w:rPr>
                <w:rFonts w:ascii="Arial" w:hAnsi="Arial" w:cs="Arial"/>
                <w:sz w:val="20"/>
                <w:szCs w:val="20"/>
              </w:rPr>
              <w:t xml:space="preserve">outcomes and press </w:t>
            </w:r>
            <w:r w:rsidR="00DA087C">
              <w:rPr>
                <w:rFonts w:ascii="Arial" w:hAnsi="Arial" w:cs="Arial"/>
                <w:sz w:val="20"/>
                <w:szCs w:val="20"/>
              </w:rPr>
              <w:t>activity around the FTEF project.</w:t>
            </w:r>
          </w:p>
          <w:p w14:paraId="714C234C" w14:textId="48D323B3" w:rsidR="00A51CB9" w:rsidRPr="009A227F" w:rsidRDefault="00FD0DFB" w:rsidP="009A227F">
            <w:pPr>
              <w:pStyle w:val="ListParagraph"/>
              <w:numPr>
                <w:ilvl w:val="0"/>
                <w:numId w:val="19"/>
              </w:numPr>
              <w:rPr>
                <w:rFonts w:ascii="Arial" w:hAnsi="Arial" w:cs="Arial"/>
                <w:sz w:val="20"/>
              </w:rPr>
            </w:pPr>
            <w:r w:rsidRPr="00FD0DFB">
              <w:rPr>
                <w:rFonts w:ascii="Arial" w:hAnsi="Arial" w:cs="Arial"/>
                <w:sz w:val="20"/>
              </w:rPr>
              <w:t>Maintain effective working relationships with the relevant internal LCF</w:t>
            </w:r>
            <w:r w:rsidR="009A227F">
              <w:rPr>
                <w:rFonts w:ascii="Arial" w:hAnsi="Arial" w:cs="Arial"/>
                <w:sz w:val="20"/>
              </w:rPr>
              <w:t>/UAL</w:t>
            </w:r>
            <w:r w:rsidRPr="00FD0DFB">
              <w:rPr>
                <w:rFonts w:ascii="Arial" w:hAnsi="Arial" w:cs="Arial"/>
                <w:sz w:val="20"/>
              </w:rPr>
              <w:t xml:space="preserve"> departments</w:t>
            </w:r>
            <w:r w:rsidR="00C64D6D">
              <w:rPr>
                <w:rFonts w:ascii="Arial" w:hAnsi="Arial" w:cs="Arial"/>
                <w:sz w:val="20"/>
              </w:rPr>
              <w:t xml:space="preserve"> </w:t>
            </w:r>
          </w:p>
          <w:p w14:paraId="10F30682" w14:textId="02AA7B1D" w:rsidR="00A51CB9" w:rsidRPr="00A51CB9" w:rsidRDefault="00A51CB9" w:rsidP="0076351C">
            <w:pPr>
              <w:pStyle w:val="ListParagraph"/>
              <w:numPr>
                <w:ilvl w:val="0"/>
                <w:numId w:val="19"/>
              </w:numPr>
              <w:rPr>
                <w:rFonts w:ascii="Arial" w:hAnsi="Arial" w:cs="Arial"/>
                <w:sz w:val="20"/>
              </w:rPr>
            </w:pPr>
            <w:r w:rsidRPr="00A51CB9">
              <w:rPr>
                <w:rFonts w:ascii="Arial" w:hAnsi="Arial" w:cs="Arial"/>
                <w:sz w:val="20"/>
              </w:rPr>
              <w:t xml:space="preserve">Attend </w:t>
            </w:r>
            <w:r w:rsidR="00570B50">
              <w:rPr>
                <w:rFonts w:ascii="Arial" w:hAnsi="Arial" w:cs="Arial"/>
                <w:sz w:val="20"/>
              </w:rPr>
              <w:t>external</w:t>
            </w:r>
            <w:r w:rsidRPr="00A51CB9">
              <w:rPr>
                <w:rFonts w:ascii="Arial" w:hAnsi="Arial" w:cs="Arial"/>
                <w:sz w:val="20"/>
              </w:rPr>
              <w:t xml:space="preserve"> press </w:t>
            </w:r>
            <w:r w:rsidR="000A0C12">
              <w:rPr>
                <w:rFonts w:ascii="Arial" w:hAnsi="Arial" w:cs="Arial"/>
                <w:sz w:val="20"/>
              </w:rPr>
              <w:t xml:space="preserve">events for CFE supported designers </w:t>
            </w:r>
            <w:r w:rsidRPr="00A51CB9">
              <w:rPr>
                <w:rFonts w:ascii="Arial" w:hAnsi="Arial" w:cs="Arial"/>
                <w:sz w:val="20"/>
              </w:rPr>
              <w:t xml:space="preserve">as </w:t>
            </w:r>
            <w:r w:rsidR="00570B50">
              <w:rPr>
                <w:rFonts w:ascii="Arial" w:hAnsi="Arial" w:cs="Arial"/>
                <w:sz w:val="20"/>
              </w:rPr>
              <w:t>required</w:t>
            </w:r>
            <w:r w:rsidR="00AF4625">
              <w:rPr>
                <w:rFonts w:ascii="Arial" w:hAnsi="Arial" w:cs="Arial"/>
                <w:sz w:val="20"/>
              </w:rPr>
              <w:t xml:space="preserve"> to represent CFE &amp; the FTEF project.</w:t>
            </w:r>
          </w:p>
          <w:p w14:paraId="390791D4" w14:textId="5BD462B0" w:rsidR="008516B5" w:rsidRPr="00F816FB" w:rsidRDefault="00F816FB" w:rsidP="008516B5">
            <w:pPr>
              <w:numPr>
                <w:ilvl w:val="0"/>
                <w:numId w:val="19"/>
              </w:numPr>
              <w:spacing w:line="276" w:lineRule="auto"/>
              <w:rPr>
                <w:rFonts w:ascii="Arial" w:hAnsi="Arial" w:cs="Arial"/>
                <w:sz w:val="20"/>
                <w:szCs w:val="20"/>
              </w:rPr>
            </w:pPr>
            <w:r>
              <w:rPr>
                <w:rFonts w:ascii="Arial" w:hAnsi="Arial" w:cs="Arial"/>
                <w:sz w:val="20"/>
                <w:szCs w:val="20"/>
              </w:rPr>
              <w:t>Ensure the c</w:t>
            </w:r>
            <w:r w:rsidRPr="008A079F">
              <w:rPr>
                <w:rFonts w:ascii="Arial" w:hAnsi="Arial" w:cs="Arial"/>
                <w:sz w:val="20"/>
                <w:szCs w:val="20"/>
              </w:rPr>
              <w:t>ompletion of all relevant project documentation</w:t>
            </w:r>
            <w:r>
              <w:rPr>
                <w:rFonts w:ascii="Arial" w:hAnsi="Arial" w:cs="Arial"/>
                <w:sz w:val="20"/>
                <w:szCs w:val="20"/>
              </w:rPr>
              <w:t xml:space="preserve"> as per ERDF audit requirements</w:t>
            </w:r>
          </w:p>
          <w:p w14:paraId="7272445C" w14:textId="77777777" w:rsidR="005D5FDE" w:rsidRPr="007F252C" w:rsidRDefault="005D5FDE" w:rsidP="0076351C">
            <w:pPr>
              <w:numPr>
                <w:ilvl w:val="0"/>
                <w:numId w:val="19"/>
              </w:numPr>
              <w:spacing w:line="276" w:lineRule="auto"/>
              <w:rPr>
                <w:rFonts w:ascii="Arial" w:hAnsi="Arial" w:cs="Arial"/>
                <w:sz w:val="20"/>
                <w:szCs w:val="20"/>
              </w:rPr>
            </w:pPr>
            <w:r w:rsidRPr="005074ED">
              <w:rPr>
                <w:rFonts w:ascii="Arial" w:hAnsi="Arial" w:cs="Arial"/>
                <w:sz w:val="20"/>
                <w:szCs w:val="20"/>
              </w:rPr>
              <w:t>To make full use of all information and communication technologies to meet the requirements of your role and to promote organisational effectiveness.</w:t>
            </w:r>
          </w:p>
          <w:p w14:paraId="24B56F2A" w14:textId="52CC9EFE"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t xml:space="preserve">To ensure that </w:t>
            </w:r>
            <w:r w:rsidR="00F816FB">
              <w:rPr>
                <w:rFonts w:ascii="Arial" w:hAnsi="Arial" w:cs="Arial"/>
                <w:color w:val="000000"/>
                <w:sz w:val="20"/>
                <w:szCs w:val="20"/>
                <w:lang w:eastAsia="en-GB"/>
              </w:rPr>
              <w:t>any</w:t>
            </w:r>
            <w:r w:rsidRPr="005074ED">
              <w:rPr>
                <w:rFonts w:ascii="Arial" w:hAnsi="Arial" w:cs="Arial"/>
                <w:color w:val="000000"/>
                <w:sz w:val="20"/>
                <w:szCs w:val="20"/>
                <w:lang w:eastAsia="en-GB"/>
              </w:rPr>
              <w:t xml:space="preserve"> communications comply with ERDF branding guidelines relating to the FTEF project delivery</w:t>
            </w:r>
            <w:r w:rsidRPr="005074ED">
              <w:rPr>
                <w:rFonts w:ascii="Arial" w:hAnsi="Arial" w:cs="Arial"/>
                <w:sz w:val="20"/>
                <w:szCs w:val="20"/>
                <w:lang w:eastAsia="en-GB"/>
              </w:rPr>
              <w:t> </w:t>
            </w:r>
          </w:p>
          <w:p w14:paraId="5F766DE8" w14:textId="77777777" w:rsidR="005D5FDE" w:rsidRPr="005074ED" w:rsidRDefault="005D5FDE" w:rsidP="0076351C">
            <w:pPr>
              <w:numPr>
                <w:ilvl w:val="0"/>
                <w:numId w:val="19"/>
              </w:numPr>
              <w:spacing w:line="276" w:lineRule="auto"/>
              <w:rPr>
                <w:rFonts w:ascii="Arial" w:hAnsi="Arial" w:cs="Arial"/>
                <w:b/>
                <w:sz w:val="20"/>
                <w:szCs w:val="20"/>
              </w:rPr>
            </w:pPr>
            <w:r w:rsidRPr="005074ED">
              <w:rPr>
                <w:rFonts w:ascii="Arial" w:hAnsi="Arial" w:cs="Arial"/>
                <w:sz w:val="20"/>
                <w:szCs w:val="20"/>
              </w:rPr>
              <w:t>To respond orally, in writing and face to face to a range of enquiries and related matters fro</w:t>
            </w:r>
            <w:r w:rsidR="00D769AB">
              <w:rPr>
                <w:rFonts w:ascii="Arial" w:hAnsi="Arial" w:cs="Arial"/>
                <w:sz w:val="20"/>
                <w:szCs w:val="20"/>
              </w:rPr>
              <w:t>m internal and external sources</w:t>
            </w:r>
          </w:p>
          <w:p w14:paraId="5D633A57" w14:textId="728794AC" w:rsidR="005D5FDE" w:rsidRPr="00F816FB" w:rsidRDefault="00B27522" w:rsidP="0076351C">
            <w:pPr>
              <w:numPr>
                <w:ilvl w:val="0"/>
                <w:numId w:val="19"/>
              </w:numPr>
              <w:spacing w:line="276" w:lineRule="auto"/>
              <w:rPr>
                <w:rFonts w:ascii="Arial" w:hAnsi="Arial" w:cs="Arial"/>
                <w:b/>
                <w:sz w:val="20"/>
                <w:szCs w:val="20"/>
              </w:rPr>
            </w:pPr>
            <w:r>
              <w:rPr>
                <w:rFonts w:ascii="Arial" w:eastAsia="Calibri" w:hAnsi="Arial" w:cs="Arial"/>
                <w:color w:val="000000"/>
                <w:sz w:val="20"/>
                <w:szCs w:val="20"/>
              </w:rPr>
              <w:t>C</w:t>
            </w:r>
            <w:r w:rsidR="005D5FDE" w:rsidRPr="005074ED">
              <w:rPr>
                <w:rFonts w:ascii="Arial" w:eastAsia="Calibri" w:hAnsi="Arial" w:cs="Arial"/>
                <w:color w:val="000000"/>
                <w:sz w:val="20"/>
                <w:szCs w:val="20"/>
              </w:rPr>
              <w:t>ontribute to developing and maintain</w:t>
            </w:r>
            <w:r w:rsidR="00686492">
              <w:rPr>
                <w:rFonts w:ascii="Arial" w:eastAsia="Calibri" w:hAnsi="Arial" w:cs="Arial"/>
                <w:color w:val="000000"/>
                <w:sz w:val="20"/>
                <w:szCs w:val="20"/>
              </w:rPr>
              <w:t>ing databases and mailing lists</w:t>
            </w:r>
            <w:r w:rsidR="00333796">
              <w:rPr>
                <w:rFonts w:ascii="Arial" w:eastAsia="Calibri" w:hAnsi="Arial" w:cs="Arial"/>
                <w:color w:val="000000"/>
                <w:sz w:val="20"/>
                <w:szCs w:val="20"/>
              </w:rPr>
              <w:t xml:space="preserve">, adhering to GDPR. </w:t>
            </w:r>
          </w:p>
          <w:p w14:paraId="7A0F083A" w14:textId="60F592AB" w:rsidR="0002472A" w:rsidRPr="00B028A1" w:rsidRDefault="00F816FB" w:rsidP="00F816FB">
            <w:pPr>
              <w:numPr>
                <w:ilvl w:val="0"/>
                <w:numId w:val="19"/>
              </w:numPr>
              <w:spacing w:line="276" w:lineRule="auto"/>
              <w:rPr>
                <w:rFonts w:ascii="Arial" w:hAnsi="Arial" w:cs="Arial"/>
                <w:b/>
                <w:sz w:val="20"/>
                <w:szCs w:val="20"/>
              </w:rPr>
            </w:pPr>
            <w:r>
              <w:rPr>
                <w:rFonts w:ascii="Arial" w:eastAsia="Calibri" w:hAnsi="Arial" w:cs="Arial"/>
                <w:color w:val="000000"/>
                <w:sz w:val="20"/>
                <w:szCs w:val="20"/>
              </w:rPr>
              <w:t>Contribute to the CFE Management &amp; FTEF project team meetings through oral or written reports as required</w:t>
            </w:r>
          </w:p>
          <w:p w14:paraId="6F665D59" w14:textId="118704AC" w:rsidR="00CE4AC7" w:rsidRPr="00F816FB" w:rsidRDefault="00CE4AC7" w:rsidP="00F816FB">
            <w:pPr>
              <w:numPr>
                <w:ilvl w:val="0"/>
                <w:numId w:val="19"/>
              </w:numPr>
              <w:spacing w:line="276" w:lineRule="auto"/>
              <w:rPr>
                <w:rFonts w:ascii="Arial" w:hAnsi="Arial" w:cs="Arial"/>
                <w:b/>
                <w:sz w:val="20"/>
                <w:szCs w:val="20"/>
              </w:rPr>
            </w:pPr>
            <w:r>
              <w:rPr>
                <w:rFonts w:ascii="Arial" w:eastAsia="Calibri" w:hAnsi="Arial" w:cs="Arial"/>
                <w:color w:val="000000"/>
                <w:sz w:val="20"/>
                <w:szCs w:val="20"/>
              </w:rPr>
              <w:t>To line manage staff as may be appropriate</w:t>
            </w:r>
          </w:p>
          <w:p w14:paraId="1C8BFFED" w14:textId="77777777"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lastRenderedPageBreak/>
              <w:t>To perform such duties consistent with your role as may from time to time be assigned to you</w:t>
            </w:r>
            <w:r w:rsidR="00D769AB">
              <w:rPr>
                <w:rFonts w:ascii="Arial" w:hAnsi="Arial" w:cs="Arial"/>
                <w:color w:val="000000"/>
                <w:sz w:val="20"/>
                <w:szCs w:val="20"/>
                <w:lang w:eastAsia="en-GB"/>
              </w:rPr>
              <w:t xml:space="preserve"> anywhere within the University</w:t>
            </w:r>
          </w:p>
          <w:p w14:paraId="41E5F4E0" w14:textId="77777777"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t>To undertake health and safety duties and responsib</w:t>
            </w:r>
            <w:r w:rsidR="00D769AB">
              <w:rPr>
                <w:rFonts w:ascii="Arial" w:hAnsi="Arial" w:cs="Arial"/>
                <w:color w:val="000000"/>
                <w:sz w:val="20"/>
                <w:szCs w:val="20"/>
                <w:lang w:eastAsia="en-GB"/>
              </w:rPr>
              <w:t>ilities appropriate to the role</w:t>
            </w:r>
          </w:p>
          <w:p w14:paraId="2DEFFDAF" w14:textId="77777777"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t>To work in accordance with the University’s Equal Opportunities Policy and the Staff Charter, promoting equalit</w:t>
            </w:r>
            <w:r w:rsidR="00D769AB">
              <w:rPr>
                <w:rFonts w:ascii="Arial" w:hAnsi="Arial" w:cs="Arial"/>
                <w:color w:val="000000"/>
                <w:sz w:val="20"/>
                <w:szCs w:val="20"/>
                <w:lang w:eastAsia="en-GB"/>
              </w:rPr>
              <w:t>y and diversity in your work</w:t>
            </w:r>
          </w:p>
          <w:p w14:paraId="6AE3E0EA" w14:textId="77777777"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t xml:space="preserve">To undertake continuous personal and professional development, and to support it for any staff you manage through effective use of the University’s Planning, Review and Appraisal scheme and </w:t>
            </w:r>
            <w:r w:rsidR="00D769AB">
              <w:rPr>
                <w:rFonts w:ascii="Arial" w:hAnsi="Arial" w:cs="Arial"/>
                <w:color w:val="000000"/>
                <w:sz w:val="20"/>
                <w:szCs w:val="20"/>
                <w:lang w:eastAsia="en-GB"/>
              </w:rPr>
              <w:t>staff development opportunities</w:t>
            </w:r>
          </w:p>
          <w:p w14:paraId="43384FA4" w14:textId="77777777"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t>To make full use of all information and communication technologies in adherence to data protection policies to meet the requirements of the role and to promo</w:t>
            </w:r>
            <w:r w:rsidR="00D769AB">
              <w:rPr>
                <w:rFonts w:ascii="Arial" w:hAnsi="Arial" w:cs="Arial"/>
                <w:color w:val="000000"/>
                <w:sz w:val="20"/>
                <w:szCs w:val="20"/>
                <w:lang w:eastAsia="en-GB"/>
              </w:rPr>
              <w:t>te organisational effectiveness</w:t>
            </w:r>
          </w:p>
          <w:p w14:paraId="6254304D" w14:textId="77777777" w:rsidR="005D5FDE" w:rsidRPr="005074ED" w:rsidRDefault="005D5FDE" w:rsidP="0076351C">
            <w:pPr>
              <w:pStyle w:val="ListParagraph"/>
              <w:numPr>
                <w:ilvl w:val="0"/>
                <w:numId w:val="19"/>
              </w:numPr>
              <w:spacing w:line="276" w:lineRule="auto"/>
              <w:contextualSpacing/>
              <w:textAlignment w:val="baseline"/>
              <w:rPr>
                <w:rFonts w:ascii="Arial" w:hAnsi="Arial" w:cs="Arial"/>
                <w:sz w:val="20"/>
                <w:szCs w:val="20"/>
                <w:lang w:eastAsia="en-GB"/>
              </w:rPr>
            </w:pPr>
            <w:r w:rsidRPr="005074ED">
              <w:rPr>
                <w:rFonts w:ascii="Arial" w:hAnsi="Arial" w:cs="Arial"/>
                <w:color w:val="000000"/>
                <w:sz w:val="20"/>
                <w:szCs w:val="20"/>
                <w:lang w:eastAsia="en-GB"/>
              </w:rPr>
              <w:t xml:space="preserve">To conduct all financial matters associated with the role in accordance </w:t>
            </w:r>
            <w:r w:rsidRPr="005074ED">
              <w:rPr>
                <w:rFonts w:ascii="Arial" w:hAnsi="Arial" w:cs="Arial"/>
                <w:sz w:val="20"/>
                <w:szCs w:val="20"/>
              </w:rPr>
              <w:t>with the University’s policies and procedures, as laid do</w:t>
            </w:r>
            <w:r w:rsidR="00D769AB">
              <w:rPr>
                <w:rFonts w:ascii="Arial" w:hAnsi="Arial" w:cs="Arial"/>
                <w:sz w:val="20"/>
                <w:szCs w:val="20"/>
              </w:rPr>
              <w:t>wn in the Financial Regulations</w:t>
            </w:r>
          </w:p>
          <w:p w14:paraId="52CDDF20" w14:textId="77777777" w:rsidR="005074ED" w:rsidRPr="005074ED" w:rsidRDefault="005074ED" w:rsidP="005074ED">
            <w:pPr>
              <w:rPr>
                <w:rFonts w:ascii="Arial" w:hAnsi="Arial" w:cs="Arial"/>
                <w:b/>
                <w:sz w:val="20"/>
                <w:szCs w:val="20"/>
              </w:rPr>
            </w:pPr>
          </w:p>
        </w:tc>
      </w:tr>
      <w:tr w:rsidR="005D5FDE" w:rsidRPr="006444BA" w14:paraId="11A52F8C" w14:textId="77777777" w:rsidTr="00686492">
        <w:trPr>
          <w:trHeight w:val="1252"/>
        </w:trPr>
        <w:tc>
          <w:tcPr>
            <w:tcW w:w="10881" w:type="dxa"/>
            <w:gridSpan w:val="4"/>
          </w:tcPr>
          <w:p w14:paraId="4B926C08" w14:textId="77777777" w:rsidR="0002472A" w:rsidRDefault="005D5FDE" w:rsidP="00BB4315">
            <w:pPr>
              <w:pStyle w:val="Heading4"/>
              <w:rPr>
                <w:rFonts w:ascii="Arial" w:hAnsi="Arial" w:cs="Arial"/>
                <w:sz w:val="20"/>
                <w:szCs w:val="20"/>
              </w:rPr>
            </w:pPr>
            <w:r w:rsidRPr="005074ED">
              <w:rPr>
                <w:rFonts w:ascii="Arial" w:hAnsi="Arial" w:cs="Arial"/>
                <w:sz w:val="20"/>
                <w:szCs w:val="20"/>
              </w:rPr>
              <w:lastRenderedPageBreak/>
              <w:t xml:space="preserve">Key Working Relationships: Managers and other staff, and external partners, suppliers </w:t>
            </w:r>
            <w:proofErr w:type="spellStart"/>
            <w:r w:rsidRPr="005074ED">
              <w:rPr>
                <w:rFonts w:ascii="Arial" w:hAnsi="Arial" w:cs="Arial"/>
                <w:sz w:val="20"/>
                <w:szCs w:val="20"/>
              </w:rPr>
              <w:t>etc</w:t>
            </w:r>
            <w:proofErr w:type="spellEnd"/>
            <w:r w:rsidRPr="005074ED">
              <w:rPr>
                <w:rFonts w:ascii="Arial" w:hAnsi="Arial" w:cs="Arial"/>
                <w:sz w:val="20"/>
                <w:szCs w:val="20"/>
              </w:rPr>
              <w:t xml:space="preserve">; with whom regular contact is required. </w:t>
            </w:r>
          </w:p>
          <w:tbl>
            <w:tblPr>
              <w:tblStyle w:val="TableGrid"/>
              <w:tblW w:w="9510" w:type="dxa"/>
              <w:tblInd w:w="720" w:type="dxa"/>
              <w:tblLayout w:type="fixed"/>
              <w:tblLook w:val="04A0" w:firstRow="1" w:lastRow="0" w:firstColumn="1" w:lastColumn="0" w:noHBand="0" w:noVBand="1"/>
            </w:tblPr>
            <w:tblGrid>
              <w:gridCol w:w="5091"/>
              <w:gridCol w:w="4419"/>
            </w:tblGrid>
            <w:tr w:rsidR="0002472A" w:rsidRPr="005A3B34" w14:paraId="45F81594" w14:textId="77777777" w:rsidTr="00674C3D">
              <w:trPr>
                <w:trHeight w:val="118"/>
              </w:trPr>
              <w:tc>
                <w:tcPr>
                  <w:tcW w:w="5091" w:type="dxa"/>
                </w:tcPr>
                <w:p w14:paraId="0751897D" w14:textId="7F00C824" w:rsidR="0002472A" w:rsidRPr="005A3B34" w:rsidRDefault="0002472A" w:rsidP="00674C3D">
                  <w:pPr>
                    <w:pStyle w:val="ListParagraph"/>
                    <w:ind w:left="0"/>
                    <w:rPr>
                      <w:rFonts w:ascii="Arial" w:hAnsi="Arial" w:cs="Arial"/>
                      <w:sz w:val="20"/>
                      <w:szCs w:val="20"/>
                    </w:rPr>
                  </w:pPr>
                  <w:r>
                    <w:rPr>
                      <w:rFonts w:ascii="Arial" w:hAnsi="Arial" w:cs="Arial"/>
                      <w:sz w:val="20"/>
                      <w:szCs w:val="20"/>
                    </w:rPr>
                    <w:t xml:space="preserve">LCF </w:t>
                  </w:r>
                  <w:r w:rsidRPr="005A3B34">
                    <w:rPr>
                      <w:rFonts w:ascii="Arial" w:hAnsi="Arial" w:cs="Arial"/>
                      <w:sz w:val="20"/>
                      <w:szCs w:val="20"/>
                    </w:rPr>
                    <w:t>Director of Business &amp; Innovation</w:t>
                  </w:r>
                </w:p>
              </w:tc>
              <w:tc>
                <w:tcPr>
                  <w:tcW w:w="4419" w:type="dxa"/>
                </w:tcPr>
                <w:p w14:paraId="5E1425B9" w14:textId="77777777" w:rsidR="0002472A" w:rsidRPr="005A3B34" w:rsidRDefault="0002472A" w:rsidP="00674C3D">
                  <w:pPr>
                    <w:pStyle w:val="ListParagraph"/>
                    <w:ind w:left="0"/>
                    <w:rPr>
                      <w:rFonts w:ascii="Arial" w:hAnsi="Arial" w:cs="Arial"/>
                      <w:sz w:val="20"/>
                      <w:szCs w:val="20"/>
                    </w:rPr>
                  </w:pPr>
                  <w:r>
                    <w:rPr>
                      <w:rFonts w:ascii="Arial" w:hAnsi="Arial" w:cs="Arial"/>
                      <w:sz w:val="20"/>
                      <w:szCs w:val="20"/>
                    </w:rPr>
                    <w:t xml:space="preserve">ERDF Project delivery partners </w:t>
                  </w:r>
                </w:p>
              </w:tc>
            </w:tr>
            <w:tr w:rsidR="0002472A" w:rsidRPr="005A3B34" w14:paraId="60D3FF48" w14:textId="77777777" w:rsidTr="00674C3D">
              <w:tc>
                <w:tcPr>
                  <w:tcW w:w="5091" w:type="dxa"/>
                </w:tcPr>
                <w:p w14:paraId="5960B3C5" w14:textId="77777777" w:rsidR="0002472A" w:rsidRPr="00C63339" w:rsidRDefault="0002472A" w:rsidP="00674C3D">
                  <w:pPr>
                    <w:rPr>
                      <w:rFonts w:ascii="Arial" w:hAnsi="Arial" w:cs="Arial"/>
                      <w:sz w:val="20"/>
                      <w:szCs w:val="20"/>
                    </w:rPr>
                  </w:pPr>
                  <w:r w:rsidRPr="00C63339">
                    <w:rPr>
                      <w:rFonts w:ascii="Arial" w:hAnsi="Arial" w:cs="Arial"/>
                      <w:sz w:val="20"/>
                      <w:szCs w:val="20"/>
                    </w:rPr>
                    <w:t>ERDF Project Manager</w:t>
                  </w:r>
                </w:p>
              </w:tc>
              <w:tc>
                <w:tcPr>
                  <w:tcW w:w="4419" w:type="dxa"/>
                </w:tcPr>
                <w:p w14:paraId="6DDD60B5" w14:textId="77777777" w:rsidR="0002472A" w:rsidRPr="005A3B34" w:rsidRDefault="0002472A" w:rsidP="00674C3D">
                  <w:pPr>
                    <w:pStyle w:val="ListParagraph"/>
                    <w:ind w:left="0"/>
                    <w:rPr>
                      <w:rFonts w:ascii="Arial" w:hAnsi="Arial" w:cs="Arial"/>
                      <w:sz w:val="20"/>
                      <w:szCs w:val="20"/>
                    </w:rPr>
                  </w:pPr>
                  <w:r>
                    <w:rPr>
                      <w:rFonts w:ascii="Arial" w:hAnsi="Arial" w:cs="Arial"/>
                      <w:sz w:val="20"/>
                      <w:szCs w:val="20"/>
                    </w:rPr>
                    <w:t>Business support consultants/ experts</w:t>
                  </w:r>
                </w:p>
              </w:tc>
            </w:tr>
            <w:tr w:rsidR="0002472A" w:rsidRPr="005A3B34" w14:paraId="0C15A558" w14:textId="77777777" w:rsidTr="00674C3D">
              <w:tc>
                <w:tcPr>
                  <w:tcW w:w="5091" w:type="dxa"/>
                </w:tcPr>
                <w:p w14:paraId="3FF54CFD" w14:textId="77777777" w:rsidR="0002472A" w:rsidRPr="005A3B34" w:rsidRDefault="0002472A" w:rsidP="00674C3D">
                  <w:pPr>
                    <w:rPr>
                      <w:rFonts w:ascii="Arial" w:hAnsi="Arial" w:cs="Arial"/>
                      <w:sz w:val="20"/>
                      <w:szCs w:val="20"/>
                    </w:rPr>
                  </w:pPr>
                  <w:r w:rsidRPr="005A3B34">
                    <w:rPr>
                      <w:rFonts w:ascii="Arial" w:hAnsi="Arial" w:cs="Arial"/>
                      <w:sz w:val="20"/>
                      <w:szCs w:val="20"/>
                    </w:rPr>
                    <w:t>CFE Incubation/ Business Support Manager</w:t>
                  </w:r>
                </w:p>
              </w:tc>
              <w:tc>
                <w:tcPr>
                  <w:tcW w:w="4419" w:type="dxa"/>
                </w:tcPr>
                <w:p w14:paraId="40976BF6" w14:textId="25F5DD00" w:rsidR="0002472A" w:rsidRPr="005A3B34" w:rsidRDefault="001266AC" w:rsidP="00674C3D">
                  <w:pPr>
                    <w:rPr>
                      <w:rFonts w:ascii="Arial" w:hAnsi="Arial" w:cs="Arial"/>
                      <w:sz w:val="20"/>
                      <w:szCs w:val="20"/>
                    </w:rPr>
                  </w:pPr>
                  <w:r>
                    <w:rPr>
                      <w:rFonts w:ascii="Arial" w:hAnsi="Arial" w:cs="Arial"/>
                      <w:sz w:val="20"/>
                      <w:szCs w:val="20"/>
                    </w:rPr>
                    <w:t>External media, press &amp; industry contacts</w:t>
                  </w:r>
                </w:p>
              </w:tc>
            </w:tr>
            <w:tr w:rsidR="003F1568" w:rsidRPr="005A3B34" w14:paraId="6FD596B1" w14:textId="77777777" w:rsidTr="00674C3D">
              <w:tc>
                <w:tcPr>
                  <w:tcW w:w="5091" w:type="dxa"/>
                </w:tcPr>
                <w:p w14:paraId="6B8C0C50" w14:textId="77777777" w:rsidR="003F1568" w:rsidRPr="005A3B34" w:rsidRDefault="003F1568" w:rsidP="00674C3D">
                  <w:pPr>
                    <w:rPr>
                      <w:rFonts w:ascii="Arial" w:hAnsi="Arial" w:cs="Arial"/>
                      <w:sz w:val="20"/>
                      <w:szCs w:val="20"/>
                    </w:rPr>
                  </w:pPr>
                  <w:r w:rsidRPr="005A3B34">
                    <w:rPr>
                      <w:rFonts w:ascii="Arial" w:hAnsi="Arial" w:cs="Arial"/>
                      <w:sz w:val="20"/>
                      <w:szCs w:val="20"/>
                    </w:rPr>
                    <w:t>Fashion Tech project team leader</w:t>
                  </w:r>
                </w:p>
              </w:tc>
              <w:tc>
                <w:tcPr>
                  <w:tcW w:w="4419" w:type="dxa"/>
                </w:tcPr>
                <w:p w14:paraId="76C14734" w14:textId="77777777" w:rsidR="003F1568" w:rsidRPr="005A3B34" w:rsidRDefault="003F1568" w:rsidP="00674C3D">
                  <w:pPr>
                    <w:rPr>
                      <w:rFonts w:ascii="Arial" w:hAnsi="Arial" w:cs="Arial"/>
                      <w:sz w:val="20"/>
                      <w:szCs w:val="20"/>
                    </w:rPr>
                  </w:pPr>
                </w:p>
              </w:tc>
            </w:tr>
            <w:tr w:rsidR="0002472A" w:rsidRPr="005A3B34" w14:paraId="53D8DB98" w14:textId="77777777" w:rsidTr="00674C3D">
              <w:trPr>
                <w:trHeight w:val="273"/>
              </w:trPr>
              <w:tc>
                <w:tcPr>
                  <w:tcW w:w="5091" w:type="dxa"/>
                </w:tcPr>
                <w:p w14:paraId="3574E6CE" w14:textId="5BF8CCDA" w:rsidR="0002472A" w:rsidRPr="005A3B34" w:rsidRDefault="003F1568" w:rsidP="00674C3D">
                  <w:pPr>
                    <w:rPr>
                      <w:rFonts w:ascii="Arial" w:hAnsi="Arial" w:cs="Arial"/>
                      <w:sz w:val="20"/>
                      <w:szCs w:val="20"/>
                    </w:rPr>
                  </w:pPr>
                  <w:r w:rsidRPr="005074ED">
                    <w:rPr>
                      <w:rFonts w:ascii="Arial" w:hAnsi="Arial" w:cs="Arial"/>
                      <w:sz w:val="20"/>
                      <w:szCs w:val="20"/>
                      <w:lang w:eastAsia="en-GB"/>
                    </w:rPr>
                    <w:t>External Development Officer</w:t>
                  </w:r>
                </w:p>
              </w:tc>
              <w:tc>
                <w:tcPr>
                  <w:tcW w:w="4419" w:type="dxa"/>
                </w:tcPr>
                <w:p w14:paraId="60C72B66" w14:textId="77777777" w:rsidR="0002472A" w:rsidRPr="005A3B34" w:rsidRDefault="0002472A" w:rsidP="00674C3D">
                  <w:pPr>
                    <w:rPr>
                      <w:rFonts w:ascii="Arial" w:hAnsi="Arial" w:cs="Arial"/>
                      <w:sz w:val="20"/>
                      <w:szCs w:val="20"/>
                    </w:rPr>
                  </w:pPr>
                </w:p>
              </w:tc>
            </w:tr>
            <w:tr w:rsidR="003F1568" w:rsidRPr="005A3B34" w14:paraId="47E2629F" w14:textId="77777777" w:rsidTr="00674C3D">
              <w:trPr>
                <w:trHeight w:val="273"/>
              </w:trPr>
              <w:tc>
                <w:tcPr>
                  <w:tcW w:w="5091" w:type="dxa"/>
                </w:tcPr>
                <w:p w14:paraId="416D3381" w14:textId="11C73C7B" w:rsidR="003F1568" w:rsidRPr="005A3B34" w:rsidRDefault="003F1568" w:rsidP="00674C3D">
                  <w:pPr>
                    <w:rPr>
                      <w:rFonts w:ascii="Arial" w:hAnsi="Arial" w:cs="Arial"/>
                      <w:sz w:val="20"/>
                      <w:szCs w:val="20"/>
                    </w:rPr>
                  </w:pPr>
                  <w:r w:rsidRPr="005A3B34">
                    <w:rPr>
                      <w:rFonts w:ascii="Arial" w:hAnsi="Arial" w:cs="Arial"/>
                      <w:sz w:val="20"/>
                      <w:szCs w:val="20"/>
                    </w:rPr>
                    <w:t>ERDF Project Administrators</w:t>
                  </w:r>
                </w:p>
              </w:tc>
              <w:tc>
                <w:tcPr>
                  <w:tcW w:w="4419" w:type="dxa"/>
                </w:tcPr>
                <w:p w14:paraId="155DBB2D" w14:textId="77777777" w:rsidR="003F1568" w:rsidRPr="005A3B34" w:rsidRDefault="003F1568" w:rsidP="00674C3D">
                  <w:pPr>
                    <w:rPr>
                      <w:rFonts w:ascii="Arial" w:hAnsi="Arial" w:cs="Arial"/>
                      <w:sz w:val="20"/>
                      <w:szCs w:val="20"/>
                    </w:rPr>
                  </w:pPr>
                </w:p>
              </w:tc>
            </w:tr>
            <w:tr w:rsidR="003F1568" w:rsidRPr="005A3B34" w14:paraId="1A4E7C97" w14:textId="77777777" w:rsidTr="00674C3D">
              <w:trPr>
                <w:trHeight w:val="273"/>
              </w:trPr>
              <w:tc>
                <w:tcPr>
                  <w:tcW w:w="5091" w:type="dxa"/>
                </w:tcPr>
                <w:p w14:paraId="52EE4D38" w14:textId="2367EC5D" w:rsidR="003F1568" w:rsidRPr="005A3B34" w:rsidRDefault="003F1568" w:rsidP="0002472A">
                  <w:pPr>
                    <w:rPr>
                      <w:rFonts w:ascii="Arial" w:hAnsi="Arial" w:cs="Arial"/>
                      <w:sz w:val="20"/>
                      <w:szCs w:val="20"/>
                    </w:rPr>
                  </w:pPr>
                  <w:r w:rsidRPr="005A3B34">
                    <w:rPr>
                      <w:rFonts w:ascii="Arial" w:hAnsi="Arial" w:cs="Arial"/>
                      <w:sz w:val="20"/>
                      <w:szCs w:val="20"/>
                    </w:rPr>
                    <w:t>Programmes Applications Coordinator</w:t>
                  </w:r>
                </w:p>
              </w:tc>
              <w:tc>
                <w:tcPr>
                  <w:tcW w:w="4419" w:type="dxa"/>
                </w:tcPr>
                <w:p w14:paraId="1B1546EC" w14:textId="77777777" w:rsidR="003F1568" w:rsidRPr="005A3B34" w:rsidRDefault="003F1568" w:rsidP="00674C3D">
                  <w:pPr>
                    <w:rPr>
                      <w:rFonts w:ascii="Arial" w:hAnsi="Arial" w:cs="Arial"/>
                      <w:sz w:val="20"/>
                      <w:szCs w:val="20"/>
                    </w:rPr>
                  </w:pPr>
                </w:p>
              </w:tc>
            </w:tr>
            <w:tr w:rsidR="003F1568" w:rsidRPr="005A3B34" w14:paraId="1B2AF090" w14:textId="77777777" w:rsidTr="00674C3D">
              <w:tc>
                <w:tcPr>
                  <w:tcW w:w="5091" w:type="dxa"/>
                </w:tcPr>
                <w:p w14:paraId="500E70D1" w14:textId="76C5DC32" w:rsidR="003F1568" w:rsidRPr="005A3B34" w:rsidRDefault="003F1568" w:rsidP="00674C3D">
                  <w:pPr>
                    <w:rPr>
                      <w:rFonts w:ascii="Arial" w:hAnsi="Arial" w:cs="Arial"/>
                      <w:sz w:val="20"/>
                      <w:szCs w:val="20"/>
                    </w:rPr>
                  </w:pPr>
                  <w:r>
                    <w:rPr>
                      <w:rFonts w:ascii="Arial" w:hAnsi="Arial" w:cs="Arial"/>
                      <w:sz w:val="20"/>
                      <w:szCs w:val="20"/>
                    </w:rPr>
                    <w:t>UAL/ LCF Internal &amp; External relations team</w:t>
                  </w:r>
                </w:p>
              </w:tc>
              <w:tc>
                <w:tcPr>
                  <w:tcW w:w="4419" w:type="dxa"/>
                </w:tcPr>
                <w:p w14:paraId="550AD219" w14:textId="77777777" w:rsidR="003F1568" w:rsidRPr="005A3B34" w:rsidRDefault="003F1568" w:rsidP="00674C3D">
                  <w:pPr>
                    <w:rPr>
                      <w:rFonts w:ascii="Arial" w:hAnsi="Arial" w:cs="Arial"/>
                      <w:sz w:val="20"/>
                      <w:szCs w:val="20"/>
                    </w:rPr>
                  </w:pPr>
                </w:p>
              </w:tc>
            </w:tr>
          </w:tbl>
          <w:p w14:paraId="746995D0" w14:textId="22DEC40E" w:rsidR="005D5FDE" w:rsidRPr="005074ED" w:rsidRDefault="005D5FDE" w:rsidP="0002472A">
            <w:pPr>
              <w:pStyle w:val="Heading4"/>
              <w:rPr>
                <w:rFonts w:ascii="Arial" w:hAnsi="Arial" w:cs="Arial"/>
                <w:sz w:val="20"/>
                <w:szCs w:val="20"/>
              </w:rPr>
            </w:pPr>
            <w:r w:rsidRPr="005074ED">
              <w:rPr>
                <w:rFonts w:ascii="Arial" w:hAnsi="Arial" w:cs="Arial"/>
                <w:sz w:val="20"/>
                <w:szCs w:val="20"/>
              </w:rPr>
              <w:t xml:space="preserve"> </w:t>
            </w:r>
          </w:p>
        </w:tc>
      </w:tr>
      <w:tr w:rsidR="005D5FDE" w:rsidRPr="006444BA" w14:paraId="6C5894C4" w14:textId="77777777" w:rsidTr="00686492">
        <w:tc>
          <w:tcPr>
            <w:tcW w:w="10881" w:type="dxa"/>
            <w:gridSpan w:val="4"/>
          </w:tcPr>
          <w:p w14:paraId="091DBF64" w14:textId="77777777" w:rsidR="005D5FDE" w:rsidRPr="005074ED" w:rsidRDefault="005D5FDE" w:rsidP="00BB4315">
            <w:pPr>
              <w:pStyle w:val="Heading4"/>
              <w:rPr>
                <w:rFonts w:ascii="Arial" w:hAnsi="Arial" w:cs="Arial"/>
                <w:b w:val="0"/>
                <w:sz w:val="20"/>
                <w:szCs w:val="20"/>
              </w:rPr>
            </w:pPr>
          </w:p>
          <w:p w14:paraId="55441547" w14:textId="77777777" w:rsidR="005D5FDE" w:rsidRPr="005074ED" w:rsidRDefault="005D5FDE" w:rsidP="00BB4315">
            <w:pPr>
              <w:pStyle w:val="Heading4"/>
              <w:rPr>
                <w:rFonts w:ascii="Arial" w:hAnsi="Arial" w:cs="Arial"/>
                <w:b w:val="0"/>
                <w:sz w:val="20"/>
                <w:szCs w:val="20"/>
              </w:rPr>
            </w:pPr>
            <w:r w:rsidRPr="005074ED">
              <w:rPr>
                <w:rFonts w:ascii="Arial" w:hAnsi="Arial" w:cs="Arial"/>
                <w:sz w:val="20"/>
                <w:szCs w:val="20"/>
              </w:rPr>
              <w:t>Specific Management Responsibilities</w:t>
            </w:r>
          </w:p>
          <w:p w14:paraId="2FF1163E" w14:textId="77777777" w:rsidR="005D5FDE" w:rsidRPr="005074ED" w:rsidRDefault="005D5FDE" w:rsidP="00BB4315">
            <w:pPr>
              <w:rPr>
                <w:rFonts w:ascii="Arial" w:hAnsi="Arial" w:cs="Arial"/>
                <w:sz w:val="20"/>
                <w:szCs w:val="20"/>
              </w:rPr>
            </w:pPr>
          </w:p>
          <w:p w14:paraId="4EEF0D02" w14:textId="77777777" w:rsidR="005D5FDE" w:rsidRPr="005074ED" w:rsidRDefault="005D5FDE" w:rsidP="00BB4315">
            <w:pPr>
              <w:rPr>
                <w:rFonts w:ascii="Arial" w:hAnsi="Arial" w:cs="Arial"/>
                <w:sz w:val="20"/>
                <w:szCs w:val="20"/>
              </w:rPr>
            </w:pPr>
            <w:r w:rsidRPr="005074ED">
              <w:rPr>
                <w:rFonts w:ascii="Arial" w:hAnsi="Arial" w:cs="Arial"/>
                <w:b/>
                <w:sz w:val="20"/>
                <w:szCs w:val="20"/>
              </w:rPr>
              <w:t>Budgets</w:t>
            </w:r>
            <w:r w:rsidRPr="005074ED">
              <w:rPr>
                <w:rFonts w:ascii="Arial" w:hAnsi="Arial" w:cs="Arial"/>
                <w:sz w:val="20"/>
                <w:szCs w:val="20"/>
              </w:rPr>
              <w:t>:</w:t>
            </w:r>
            <w:r w:rsidR="004F2D79">
              <w:rPr>
                <w:rFonts w:ascii="Arial" w:hAnsi="Arial" w:cs="Arial"/>
                <w:sz w:val="20"/>
                <w:szCs w:val="20"/>
              </w:rPr>
              <w:t xml:space="preserve"> No</w:t>
            </w:r>
          </w:p>
          <w:p w14:paraId="43D2E051" w14:textId="77777777" w:rsidR="005D5FDE" w:rsidRPr="005074ED" w:rsidRDefault="005D5FDE" w:rsidP="00BB4315">
            <w:pPr>
              <w:rPr>
                <w:rFonts w:ascii="Arial" w:hAnsi="Arial" w:cs="Arial"/>
                <w:sz w:val="20"/>
                <w:szCs w:val="20"/>
              </w:rPr>
            </w:pPr>
          </w:p>
          <w:p w14:paraId="0BF44E0F" w14:textId="48532FD2" w:rsidR="005D5FDE" w:rsidRPr="005074ED" w:rsidRDefault="005D5FDE" w:rsidP="00BB4315">
            <w:pPr>
              <w:pStyle w:val="BodyText2"/>
              <w:rPr>
                <w:szCs w:val="20"/>
              </w:rPr>
            </w:pPr>
            <w:r w:rsidRPr="005074ED">
              <w:rPr>
                <w:b/>
                <w:szCs w:val="20"/>
              </w:rPr>
              <w:t>Staff</w:t>
            </w:r>
            <w:r w:rsidRPr="005074ED">
              <w:rPr>
                <w:szCs w:val="20"/>
              </w:rPr>
              <w:t xml:space="preserve">: </w:t>
            </w:r>
            <w:r w:rsidR="00CE4AC7">
              <w:rPr>
                <w:szCs w:val="20"/>
              </w:rPr>
              <w:t>Yes, as may be appropriate</w:t>
            </w:r>
          </w:p>
          <w:p w14:paraId="366345A1" w14:textId="77777777" w:rsidR="005D5FDE" w:rsidRPr="005074ED" w:rsidRDefault="005D5FDE" w:rsidP="00BB4315">
            <w:pPr>
              <w:rPr>
                <w:rFonts w:ascii="Arial" w:hAnsi="Arial" w:cs="Arial"/>
                <w:sz w:val="20"/>
                <w:szCs w:val="20"/>
              </w:rPr>
            </w:pPr>
          </w:p>
          <w:p w14:paraId="19730376" w14:textId="77777777" w:rsidR="005D5FDE" w:rsidRPr="005074ED" w:rsidRDefault="005D5FDE" w:rsidP="00600A06">
            <w:pPr>
              <w:rPr>
                <w:rFonts w:ascii="Arial" w:hAnsi="Arial" w:cs="Arial"/>
                <w:b/>
                <w:sz w:val="20"/>
                <w:szCs w:val="20"/>
              </w:rPr>
            </w:pPr>
            <w:r w:rsidRPr="005074ED">
              <w:rPr>
                <w:rFonts w:ascii="Arial" w:hAnsi="Arial" w:cs="Arial"/>
                <w:b/>
                <w:sz w:val="20"/>
                <w:szCs w:val="20"/>
              </w:rPr>
              <w:t>Other</w:t>
            </w:r>
            <w:r w:rsidRPr="005074ED">
              <w:rPr>
                <w:rFonts w:ascii="Arial" w:hAnsi="Arial" w:cs="Arial"/>
                <w:sz w:val="20"/>
                <w:szCs w:val="20"/>
              </w:rPr>
              <w:t xml:space="preserve"> (e.g. accommodation; equipment): </w:t>
            </w:r>
            <w:r w:rsidR="00600A06" w:rsidRPr="005074ED">
              <w:rPr>
                <w:rFonts w:ascii="Arial" w:hAnsi="Arial" w:cs="Arial"/>
                <w:sz w:val="20"/>
                <w:szCs w:val="20"/>
              </w:rPr>
              <w:t>No</w:t>
            </w:r>
          </w:p>
        </w:tc>
      </w:tr>
    </w:tbl>
    <w:p w14:paraId="1D50074F" w14:textId="77777777" w:rsidR="005D5FDE" w:rsidRDefault="005D5FDE" w:rsidP="005D5FDE">
      <w:pPr>
        <w:rPr>
          <w:rFonts w:ascii="Arial" w:hAnsi="Arial" w:cs="Arial"/>
          <w:b/>
          <w:sz w:val="20"/>
          <w:szCs w:val="20"/>
        </w:rPr>
      </w:pPr>
    </w:p>
    <w:p w14:paraId="53142ABB" w14:textId="47B8301F" w:rsidR="001266AC" w:rsidRDefault="001266AC" w:rsidP="0078639E">
      <w:pPr>
        <w:rPr>
          <w:rFonts w:ascii="Arial" w:hAnsi="Arial" w:cs="Arial"/>
          <w:b/>
          <w:sz w:val="28"/>
          <w:szCs w:val="28"/>
        </w:rPr>
      </w:pPr>
      <w:r>
        <w:rPr>
          <w:rFonts w:ascii="Arial" w:hAnsi="Arial" w:cs="Arial"/>
          <w:b/>
          <w:sz w:val="28"/>
          <w:szCs w:val="28"/>
        </w:rPr>
        <w:br w:type="page"/>
      </w:r>
    </w:p>
    <w:p w14:paraId="2E3DFB7A" w14:textId="5A786D08" w:rsidR="0078639E" w:rsidRDefault="0078639E" w:rsidP="0078639E">
      <w:pPr>
        <w:rPr>
          <w:rFonts w:ascii="Arial" w:hAnsi="Arial" w:cs="Arial"/>
          <w:b/>
          <w:sz w:val="28"/>
          <w:szCs w:val="28"/>
        </w:rPr>
      </w:pPr>
      <w:r>
        <w:rPr>
          <w:rFonts w:ascii="Arial" w:hAnsi="Arial" w:cs="Arial"/>
          <w:b/>
          <w:sz w:val="28"/>
          <w:szCs w:val="28"/>
        </w:rPr>
        <w:lastRenderedPageBreak/>
        <w:t xml:space="preserve">Job Title: Public Relations Officer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p w14:paraId="29452F07" w14:textId="77777777" w:rsidR="001266AC" w:rsidRDefault="001266AC" w:rsidP="0078639E">
      <w:pPr>
        <w:rPr>
          <w:rFonts w:ascii="Arial" w:hAnsi="Arial" w:cs="Arial"/>
          <w:b/>
          <w:sz w:val="28"/>
          <w:szCs w:val="28"/>
        </w:rPr>
      </w:pPr>
    </w:p>
    <w:tbl>
      <w:tblPr>
        <w:tblStyle w:val="TableGrid"/>
        <w:tblW w:w="0" w:type="auto"/>
        <w:tblLook w:val="04A0" w:firstRow="1" w:lastRow="0" w:firstColumn="1" w:lastColumn="0" w:noHBand="0" w:noVBand="1"/>
      </w:tblPr>
      <w:tblGrid>
        <w:gridCol w:w="3794"/>
        <w:gridCol w:w="5386"/>
      </w:tblGrid>
      <w:tr w:rsidR="0078639E" w14:paraId="67FD5F5F" w14:textId="77777777" w:rsidTr="00674C3D">
        <w:trPr>
          <w:trHeight w:val="410"/>
        </w:trPr>
        <w:tc>
          <w:tcPr>
            <w:tcW w:w="9180" w:type="dxa"/>
            <w:gridSpan w:val="2"/>
            <w:shd w:val="clear" w:color="auto" w:fill="000000" w:themeFill="text1"/>
          </w:tcPr>
          <w:p w14:paraId="1AE5410D" w14:textId="77777777" w:rsidR="0078639E" w:rsidRPr="00837A31" w:rsidRDefault="0078639E" w:rsidP="00674C3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78639E" w14:paraId="139D1FEB" w14:textId="77777777" w:rsidTr="00674C3D">
        <w:tc>
          <w:tcPr>
            <w:tcW w:w="3794" w:type="dxa"/>
          </w:tcPr>
          <w:p w14:paraId="7E409C92" w14:textId="77777777" w:rsidR="0078639E" w:rsidRDefault="0078639E" w:rsidP="00674C3D">
            <w:pPr>
              <w:rPr>
                <w:rFonts w:ascii="Arial" w:hAnsi="Arial" w:cs="Arial"/>
                <w:sz w:val="24"/>
              </w:rPr>
            </w:pPr>
          </w:p>
          <w:p w14:paraId="0FC37DCF" w14:textId="77777777" w:rsidR="0078639E" w:rsidRDefault="0078639E" w:rsidP="00674C3D">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59BE2FE9" w14:textId="77777777" w:rsidR="0078639E" w:rsidRPr="00E919F3" w:rsidRDefault="0078639E" w:rsidP="00674C3D">
            <w:pPr>
              <w:rPr>
                <w:rFonts w:ascii="Arial" w:hAnsi="Arial" w:cs="Arial"/>
                <w:sz w:val="24"/>
              </w:rPr>
            </w:pPr>
          </w:p>
        </w:tc>
        <w:tc>
          <w:tcPr>
            <w:tcW w:w="5386" w:type="dxa"/>
          </w:tcPr>
          <w:p w14:paraId="7040E2F2" w14:textId="77777777" w:rsidR="0078639E" w:rsidRPr="001266AC" w:rsidRDefault="0078639E" w:rsidP="00674C3D">
            <w:pPr>
              <w:rPr>
                <w:rFonts w:ascii="Arial" w:hAnsi="Arial" w:cs="Arial"/>
                <w:sz w:val="24"/>
              </w:rPr>
            </w:pPr>
          </w:p>
          <w:p w14:paraId="53D51B0B" w14:textId="77777777" w:rsidR="001266AC" w:rsidRPr="001266AC" w:rsidRDefault="001266AC" w:rsidP="001266AC">
            <w:pPr>
              <w:textAlignment w:val="baseline"/>
              <w:rPr>
                <w:rFonts w:ascii="Arial" w:eastAsia="Times New Roman" w:hAnsi="Arial" w:cs="Arial"/>
                <w:sz w:val="24"/>
                <w:lang w:eastAsia="en-GB"/>
              </w:rPr>
            </w:pPr>
            <w:r w:rsidRPr="001266AC">
              <w:rPr>
                <w:rFonts w:ascii="Arial" w:eastAsia="Times New Roman" w:hAnsi="Arial" w:cs="Arial"/>
                <w:sz w:val="24"/>
                <w:lang w:eastAsia="en-GB"/>
              </w:rPr>
              <w:t xml:space="preserve">First degree in relevant subject </w:t>
            </w:r>
          </w:p>
          <w:p w14:paraId="317B5EB9" w14:textId="77777777" w:rsidR="001266AC" w:rsidRPr="001266AC" w:rsidRDefault="001266AC" w:rsidP="001266AC">
            <w:pPr>
              <w:textAlignment w:val="baseline"/>
              <w:rPr>
                <w:rFonts w:ascii="Arial" w:eastAsia="Times New Roman" w:hAnsi="Arial" w:cs="Arial"/>
                <w:sz w:val="24"/>
                <w:lang w:eastAsia="en-GB"/>
              </w:rPr>
            </w:pPr>
            <w:r w:rsidRPr="001266AC">
              <w:rPr>
                <w:rFonts w:ascii="Arial" w:eastAsia="Times New Roman" w:hAnsi="Arial" w:cs="Arial"/>
                <w:sz w:val="24"/>
                <w:lang w:eastAsia="en-GB"/>
              </w:rPr>
              <w:t>Demonstrable knowledge of the fashion industry at the high-end and luxury level</w:t>
            </w:r>
          </w:p>
          <w:p w14:paraId="64ED9DFF" w14:textId="77777777" w:rsidR="001266AC" w:rsidRPr="001266AC" w:rsidRDefault="001266AC" w:rsidP="001266AC">
            <w:pPr>
              <w:textAlignment w:val="baseline"/>
              <w:rPr>
                <w:rFonts w:ascii="Arial" w:hAnsi="Arial" w:cs="Arial"/>
                <w:sz w:val="24"/>
              </w:rPr>
            </w:pPr>
            <w:r w:rsidRPr="001266AC">
              <w:rPr>
                <w:rFonts w:ascii="Arial" w:hAnsi="Arial" w:cs="Arial"/>
                <w:sz w:val="24"/>
              </w:rPr>
              <w:t xml:space="preserve">Established network of relationships with UK Fashion, </w:t>
            </w:r>
            <w:proofErr w:type="spellStart"/>
            <w:r w:rsidRPr="001266AC">
              <w:rPr>
                <w:rFonts w:ascii="Arial" w:hAnsi="Arial" w:cs="Arial"/>
                <w:sz w:val="24"/>
              </w:rPr>
              <w:t>FashTech</w:t>
            </w:r>
            <w:proofErr w:type="spellEnd"/>
            <w:r w:rsidRPr="001266AC">
              <w:rPr>
                <w:rFonts w:ascii="Arial" w:hAnsi="Arial" w:cs="Arial"/>
                <w:sz w:val="24"/>
              </w:rPr>
              <w:t xml:space="preserve"> and Business press &amp; media (trade and consumer)</w:t>
            </w:r>
          </w:p>
          <w:p w14:paraId="0AD321B9" w14:textId="77777777" w:rsidR="001266AC" w:rsidRPr="001266AC" w:rsidRDefault="001266AC" w:rsidP="001266AC">
            <w:pPr>
              <w:textAlignment w:val="baseline"/>
              <w:rPr>
                <w:rFonts w:ascii="Arial" w:eastAsia="Times New Roman" w:hAnsi="Arial" w:cs="Arial"/>
                <w:b/>
                <w:sz w:val="24"/>
                <w:lang w:eastAsia="en-GB"/>
              </w:rPr>
            </w:pPr>
            <w:r w:rsidRPr="001266AC">
              <w:rPr>
                <w:rFonts w:ascii="Arial" w:hAnsi="Arial" w:cs="Arial"/>
                <w:sz w:val="24"/>
              </w:rPr>
              <w:t>An understanding of new and emerging talent in London</w:t>
            </w:r>
          </w:p>
          <w:p w14:paraId="60C160C4" w14:textId="77777777" w:rsidR="001266AC" w:rsidRPr="001266AC" w:rsidRDefault="001266AC" w:rsidP="001266AC">
            <w:pPr>
              <w:textAlignment w:val="baseline"/>
              <w:rPr>
                <w:rFonts w:ascii="Arial" w:eastAsia="Times New Roman" w:hAnsi="Arial" w:cs="Arial"/>
                <w:sz w:val="24"/>
                <w:lang w:eastAsia="en-GB"/>
              </w:rPr>
            </w:pPr>
            <w:r w:rsidRPr="001266AC">
              <w:rPr>
                <w:rFonts w:ascii="Arial" w:eastAsia="Times New Roman" w:hAnsi="Arial" w:cs="Arial"/>
                <w:sz w:val="24"/>
                <w:lang w:eastAsia="en-GB"/>
              </w:rPr>
              <w:t xml:space="preserve">Advanced level of digital literacy </w:t>
            </w:r>
          </w:p>
          <w:p w14:paraId="716D9294" w14:textId="77777777" w:rsidR="0078639E" w:rsidRPr="001266AC" w:rsidRDefault="0078639E" w:rsidP="00674C3D">
            <w:pPr>
              <w:rPr>
                <w:rFonts w:ascii="Arial" w:hAnsi="Arial" w:cs="Arial"/>
                <w:sz w:val="24"/>
              </w:rPr>
            </w:pPr>
          </w:p>
        </w:tc>
      </w:tr>
      <w:tr w:rsidR="0078639E" w14:paraId="434693B2" w14:textId="77777777" w:rsidTr="00674C3D">
        <w:tc>
          <w:tcPr>
            <w:tcW w:w="3794" w:type="dxa"/>
          </w:tcPr>
          <w:p w14:paraId="0DDE406F" w14:textId="77777777" w:rsidR="0078639E" w:rsidRPr="00E919F3" w:rsidRDefault="0078639E" w:rsidP="00674C3D">
            <w:pPr>
              <w:rPr>
                <w:rFonts w:ascii="Arial" w:hAnsi="Arial" w:cs="Arial"/>
                <w:sz w:val="24"/>
              </w:rPr>
            </w:pPr>
          </w:p>
          <w:p w14:paraId="225A8F6F" w14:textId="77777777" w:rsidR="0078639E" w:rsidRPr="00E919F3" w:rsidRDefault="0078639E" w:rsidP="00674C3D">
            <w:pPr>
              <w:rPr>
                <w:rFonts w:ascii="Arial" w:hAnsi="Arial" w:cs="Arial"/>
                <w:sz w:val="24"/>
              </w:rPr>
            </w:pPr>
            <w:r w:rsidRPr="00E919F3">
              <w:rPr>
                <w:rFonts w:ascii="Arial" w:hAnsi="Arial" w:cs="Arial"/>
                <w:sz w:val="24"/>
              </w:rPr>
              <w:t xml:space="preserve">Relevant Experience </w:t>
            </w:r>
          </w:p>
        </w:tc>
        <w:tc>
          <w:tcPr>
            <w:tcW w:w="5386" w:type="dxa"/>
          </w:tcPr>
          <w:p w14:paraId="073D5624" w14:textId="77777777" w:rsidR="0078639E" w:rsidRPr="001266AC" w:rsidRDefault="0078639E" w:rsidP="00674C3D">
            <w:pPr>
              <w:rPr>
                <w:rFonts w:ascii="Arial" w:hAnsi="Arial" w:cs="Arial"/>
                <w:i/>
                <w:sz w:val="24"/>
              </w:rPr>
            </w:pPr>
          </w:p>
          <w:p w14:paraId="5062A266" w14:textId="77777777" w:rsidR="001266AC" w:rsidRPr="001266AC" w:rsidRDefault="001266AC" w:rsidP="001266AC">
            <w:pPr>
              <w:textAlignment w:val="baseline"/>
              <w:rPr>
                <w:rFonts w:ascii="Arial" w:hAnsi="Arial" w:cs="Arial"/>
                <w:sz w:val="24"/>
              </w:rPr>
            </w:pPr>
            <w:r w:rsidRPr="001266AC">
              <w:rPr>
                <w:rFonts w:ascii="Arial" w:eastAsia="Times New Roman" w:hAnsi="Arial" w:cs="Arial"/>
                <w:sz w:val="24"/>
                <w:lang w:eastAsia="en-GB"/>
              </w:rPr>
              <w:t xml:space="preserve">Experience of </w:t>
            </w:r>
            <w:r w:rsidRPr="001266AC">
              <w:rPr>
                <w:rFonts w:ascii="Arial" w:hAnsi="Arial" w:cs="Arial"/>
                <w:sz w:val="24"/>
              </w:rPr>
              <w:t xml:space="preserve">micro and SME high-end fashion designer and accessory businesses. </w:t>
            </w:r>
          </w:p>
          <w:p w14:paraId="72FD09EE" w14:textId="77777777" w:rsidR="001266AC" w:rsidRPr="001266AC" w:rsidRDefault="001266AC" w:rsidP="001266AC">
            <w:pPr>
              <w:textAlignment w:val="baseline"/>
              <w:rPr>
                <w:rFonts w:ascii="Arial" w:hAnsi="Arial" w:cs="Arial"/>
                <w:sz w:val="24"/>
              </w:rPr>
            </w:pPr>
            <w:r w:rsidRPr="001266AC">
              <w:rPr>
                <w:rFonts w:ascii="Arial" w:hAnsi="Arial" w:cs="Arial"/>
                <w:sz w:val="24"/>
              </w:rPr>
              <w:t xml:space="preserve">Preparing press releases and media content </w:t>
            </w:r>
          </w:p>
          <w:p w14:paraId="7072D85C" w14:textId="77777777" w:rsidR="001266AC" w:rsidRPr="001266AC" w:rsidRDefault="001266AC" w:rsidP="001266AC">
            <w:pPr>
              <w:textAlignment w:val="baseline"/>
              <w:rPr>
                <w:rFonts w:ascii="Arial" w:hAnsi="Arial" w:cs="Arial"/>
                <w:sz w:val="24"/>
              </w:rPr>
            </w:pPr>
            <w:r w:rsidRPr="001266AC">
              <w:rPr>
                <w:rFonts w:ascii="Arial" w:hAnsi="Arial" w:cs="Arial"/>
                <w:sz w:val="24"/>
              </w:rPr>
              <w:t>Handling press relations across all media</w:t>
            </w:r>
          </w:p>
          <w:p w14:paraId="429AAF5E" w14:textId="77777777" w:rsidR="0078639E" w:rsidRPr="001266AC" w:rsidRDefault="0078639E" w:rsidP="00674C3D">
            <w:pPr>
              <w:rPr>
                <w:rFonts w:ascii="Arial" w:hAnsi="Arial" w:cs="Arial"/>
                <w:sz w:val="24"/>
              </w:rPr>
            </w:pPr>
          </w:p>
        </w:tc>
      </w:tr>
      <w:tr w:rsidR="0078639E" w14:paraId="43E22D4F" w14:textId="77777777" w:rsidTr="00674C3D">
        <w:tc>
          <w:tcPr>
            <w:tcW w:w="3794" w:type="dxa"/>
            <w:vAlign w:val="center"/>
          </w:tcPr>
          <w:p w14:paraId="059CF8BF" w14:textId="77777777" w:rsidR="0078639E" w:rsidRPr="00E919F3" w:rsidRDefault="0078639E" w:rsidP="00674C3D">
            <w:pPr>
              <w:rPr>
                <w:rFonts w:ascii="Arial" w:hAnsi="Arial" w:cs="Arial"/>
                <w:sz w:val="24"/>
              </w:rPr>
            </w:pPr>
            <w:r w:rsidRPr="00E919F3">
              <w:rPr>
                <w:rFonts w:ascii="Arial" w:hAnsi="Arial" w:cs="Arial"/>
                <w:sz w:val="24"/>
              </w:rPr>
              <w:t>Communication Skills</w:t>
            </w:r>
          </w:p>
        </w:tc>
        <w:tc>
          <w:tcPr>
            <w:tcW w:w="5386" w:type="dxa"/>
            <w:vAlign w:val="center"/>
          </w:tcPr>
          <w:p w14:paraId="71FF6C22" w14:textId="77777777" w:rsidR="0078639E" w:rsidRPr="00E919F3" w:rsidRDefault="0078639E" w:rsidP="00674C3D">
            <w:pPr>
              <w:rPr>
                <w:rFonts w:ascii="Arial" w:hAnsi="Arial" w:cs="Arial"/>
                <w:color w:val="000000"/>
                <w:sz w:val="24"/>
              </w:rPr>
            </w:pPr>
          </w:p>
          <w:p w14:paraId="6EE44FC2" w14:textId="77777777" w:rsidR="0078639E" w:rsidRPr="00E919F3" w:rsidRDefault="0078639E" w:rsidP="00674C3D">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47D4A59C" w14:textId="77777777" w:rsidR="0078639E" w:rsidRPr="00E919F3" w:rsidRDefault="0078639E" w:rsidP="00674C3D">
            <w:pPr>
              <w:rPr>
                <w:rFonts w:ascii="Arial" w:hAnsi="Arial" w:cs="Arial"/>
                <w:sz w:val="24"/>
              </w:rPr>
            </w:pPr>
          </w:p>
        </w:tc>
      </w:tr>
      <w:tr w:rsidR="0078639E" w14:paraId="6D52B709" w14:textId="77777777" w:rsidTr="00674C3D">
        <w:tc>
          <w:tcPr>
            <w:tcW w:w="3794" w:type="dxa"/>
            <w:vAlign w:val="center"/>
          </w:tcPr>
          <w:p w14:paraId="56F10F28" w14:textId="77777777" w:rsidR="0078639E" w:rsidRPr="00E919F3" w:rsidRDefault="0078639E" w:rsidP="00674C3D">
            <w:pPr>
              <w:rPr>
                <w:rFonts w:ascii="Arial" w:hAnsi="Arial" w:cs="Arial"/>
                <w:sz w:val="24"/>
              </w:rPr>
            </w:pPr>
            <w:r>
              <w:rPr>
                <w:rFonts w:ascii="Arial" w:hAnsi="Arial" w:cs="Arial"/>
                <w:sz w:val="24"/>
              </w:rPr>
              <w:lastRenderedPageBreak/>
              <w:t>Leadership and Management</w:t>
            </w:r>
          </w:p>
        </w:tc>
        <w:tc>
          <w:tcPr>
            <w:tcW w:w="5386" w:type="dxa"/>
            <w:vAlign w:val="center"/>
          </w:tcPr>
          <w:p w14:paraId="78DF5B1A" w14:textId="77777777" w:rsidR="0078639E" w:rsidRDefault="0078639E" w:rsidP="00674C3D">
            <w:pPr>
              <w:rPr>
                <w:rFonts w:ascii="Arial" w:hAnsi="Arial" w:cs="Arial"/>
                <w:color w:val="000000"/>
              </w:rPr>
            </w:pPr>
          </w:p>
          <w:p w14:paraId="2BB6F207" w14:textId="77777777" w:rsidR="0078639E" w:rsidRPr="005A3588" w:rsidRDefault="0078639E" w:rsidP="00674C3D">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246FBA81" w14:textId="77777777" w:rsidR="0078639E" w:rsidRPr="00E919F3" w:rsidRDefault="0078639E" w:rsidP="00674C3D">
            <w:pPr>
              <w:rPr>
                <w:rFonts w:ascii="Arial" w:hAnsi="Arial" w:cs="Arial"/>
                <w:i/>
                <w:sz w:val="24"/>
              </w:rPr>
            </w:pPr>
          </w:p>
        </w:tc>
      </w:tr>
      <w:tr w:rsidR="0078639E" w14:paraId="2EDF1C8B" w14:textId="77777777" w:rsidTr="00674C3D">
        <w:tc>
          <w:tcPr>
            <w:tcW w:w="3794" w:type="dxa"/>
            <w:vAlign w:val="center"/>
          </w:tcPr>
          <w:p w14:paraId="242A1D45" w14:textId="77777777" w:rsidR="0078639E" w:rsidRPr="00E919F3" w:rsidRDefault="0078639E" w:rsidP="00674C3D">
            <w:pPr>
              <w:rPr>
                <w:rFonts w:ascii="Arial" w:hAnsi="Arial" w:cs="Arial"/>
                <w:sz w:val="24"/>
              </w:rPr>
            </w:pPr>
            <w:r>
              <w:rPr>
                <w:rFonts w:ascii="Arial" w:hAnsi="Arial" w:cs="Arial"/>
                <w:sz w:val="24"/>
              </w:rPr>
              <w:t xml:space="preserve">Professional Practice </w:t>
            </w:r>
          </w:p>
        </w:tc>
        <w:tc>
          <w:tcPr>
            <w:tcW w:w="5386" w:type="dxa"/>
            <w:vAlign w:val="center"/>
          </w:tcPr>
          <w:p w14:paraId="7EB1A7FE" w14:textId="77777777" w:rsidR="0078639E" w:rsidRDefault="0078639E" w:rsidP="00674C3D">
            <w:pPr>
              <w:rPr>
                <w:rFonts w:ascii="Arial" w:hAnsi="Arial" w:cs="Arial"/>
                <w:color w:val="000000"/>
              </w:rPr>
            </w:pPr>
          </w:p>
          <w:p w14:paraId="0086C9DE" w14:textId="77777777" w:rsidR="0078639E" w:rsidRPr="005A3588" w:rsidRDefault="0078639E" w:rsidP="00674C3D">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4DFAF03C" w14:textId="77777777" w:rsidR="0078639E" w:rsidRPr="00E919F3" w:rsidRDefault="0078639E" w:rsidP="00674C3D">
            <w:pPr>
              <w:rPr>
                <w:rFonts w:ascii="Arial" w:hAnsi="Arial" w:cs="Arial"/>
                <w:color w:val="000000"/>
                <w:sz w:val="24"/>
              </w:rPr>
            </w:pPr>
          </w:p>
        </w:tc>
      </w:tr>
      <w:tr w:rsidR="0078639E" w14:paraId="7CCF5D55" w14:textId="77777777" w:rsidTr="00674C3D">
        <w:tc>
          <w:tcPr>
            <w:tcW w:w="3794" w:type="dxa"/>
            <w:vAlign w:val="center"/>
          </w:tcPr>
          <w:p w14:paraId="4056D145" w14:textId="77777777" w:rsidR="0078639E" w:rsidRPr="00E919F3" w:rsidRDefault="0078639E" w:rsidP="00674C3D">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14:paraId="5DA71690" w14:textId="77777777" w:rsidR="0078639E" w:rsidRPr="00E919F3" w:rsidRDefault="0078639E" w:rsidP="00674C3D">
            <w:pPr>
              <w:rPr>
                <w:rFonts w:ascii="Arial" w:hAnsi="Arial" w:cs="Arial"/>
                <w:color w:val="000000"/>
                <w:sz w:val="24"/>
              </w:rPr>
            </w:pPr>
          </w:p>
          <w:p w14:paraId="6E196BA0" w14:textId="77777777" w:rsidR="0078639E" w:rsidRPr="00E919F3" w:rsidRDefault="0078639E" w:rsidP="00674C3D">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6042C6BE" w14:textId="77777777" w:rsidR="0078639E" w:rsidRPr="00E919F3" w:rsidRDefault="0078639E" w:rsidP="00674C3D">
            <w:pPr>
              <w:rPr>
                <w:rFonts w:ascii="Arial" w:hAnsi="Arial" w:cs="Arial"/>
                <w:sz w:val="24"/>
              </w:rPr>
            </w:pPr>
          </w:p>
        </w:tc>
      </w:tr>
      <w:tr w:rsidR="0078639E" w14:paraId="4E773E74" w14:textId="77777777" w:rsidTr="00674C3D">
        <w:tc>
          <w:tcPr>
            <w:tcW w:w="3794" w:type="dxa"/>
            <w:vAlign w:val="center"/>
          </w:tcPr>
          <w:p w14:paraId="3A3C7ED0" w14:textId="77777777" w:rsidR="0078639E" w:rsidRPr="00E919F3" w:rsidRDefault="0078639E" w:rsidP="00674C3D">
            <w:pPr>
              <w:rPr>
                <w:rFonts w:ascii="Arial" w:hAnsi="Arial" w:cs="Arial"/>
                <w:sz w:val="24"/>
              </w:rPr>
            </w:pPr>
            <w:r w:rsidRPr="00E919F3">
              <w:rPr>
                <w:rFonts w:ascii="Arial" w:hAnsi="Arial" w:cs="Arial"/>
                <w:sz w:val="24"/>
              </w:rPr>
              <w:t>Teamwork</w:t>
            </w:r>
          </w:p>
        </w:tc>
        <w:tc>
          <w:tcPr>
            <w:tcW w:w="5386" w:type="dxa"/>
            <w:vAlign w:val="center"/>
          </w:tcPr>
          <w:p w14:paraId="3DD9D1FF" w14:textId="77777777" w:rsidR="0078639E" w:rsidRPr="00E919F3" w:rsidRDefault="0078639E" w:rsidP="00674C3D">
            <w:pPr>
              <w:rPr>
                <w:rFonts w:ascii="Arial" w:hAnsi="Arial" w:cs="Arial"/>
                <w:color w:val="000000"/>
                <w:sz w:val="24"/>
              </w:rPr>
            </w:pPr>
          </w:p>
          <w:p w14:paraId="6859F4B5" w14:textId="77777777" w:rsidR="0078639E" w:rsidRPr="002E37BF" w:rsidRDefault="0078639E" w:rsidP="00674C3D">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5E0DB21F" w14:textId="77777777" w:rsidR="0078639E" w:rsidRPr="00E919F3" w:rsidRDefault="0078639E" w:rsidP="00674C3D">
            <w:pPr>
              <w:rPr>
                <w:rFonts w:ascii="Arial" w:hAnsi="Arial" w:cs="Arial"/>
                <w:sz w:val="24"/>
              </w:rPr>
            </w:pPr>
          </w:p>
        </w:tc>
      </w:tr>
      <w:tr w:rsidR="0078639E" w14:paraId="2760966A" w14:textId="77777777" w:rsidTr="00674C3D">
        <w:tc>
          <w:tcPr>
            <w:tcW w:w="3794" w:type="dxa"/>
            <w:vAlign w:val="center"/>
          </w:tcPr>
          <w:p w14:paraId="4FA3D742" w14:textId="77777777" w:rsidR="0078639E" w:rsidRPr="00E919F3" w:rsidRDefault="0078639E" w:rsidP="00674C3D">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14:paraId="5B85E720" w14:textId="77777777" w:rsidR="0078639E" w:rsidRDefault="0078639E" w:rsidP="00674C3D">
            <w:pPr>
              <w:rPr>
                <w:rFonts w:ascii="Arial" w:hAnsi="Arial" w:cs="Arial"/>
                <w:color w:val="000000"/>
                <w:sz w:val="24"/>
              </w:rPr>
            </w:pPr>
          </w:p>
          <w:p w14:paraId="3B00A2E6" w14:textId="77777777" w:rsidR="0078639E" w:rsidRPr="002E37BF" w:rsidRDefault="0078639E" w:rsidP="00674C3D">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22761717" w14:textId="77777777" w:rsidR="0078639E" w:rsidRPr="00E919F3" w:rsidRDefault="0078639E" w:rsidP="00674C3D">
            <w:pPr>
              <w:rPr>
                <w:rFonts w:ascii="Arial" w:hAnsi="Arial" w:cs="Arial"/>
                <w:sz w:val="24"/>
              </w:rPr>
            </w:pPr>
          </w:p>
        </w:tc>
      </w:tr>
      <w:tr w:rsidR="0078639E" w14:paraId="55BF03BB" w14:textId="77777777" w:rsidTr="00674C3D">
        <w:tc>
          <w:tcPr>
            <w:tcW w:w="3794" w:type="dxa"/>
            <w:vAlign w:val="center"/>
          </w:tcPr>
          <w:p w14:paraId="3F7717CE" w14:textId="77777777" w:rsidR="0078639E" w:rsidRPr="00E919F3" w:rsidRDefault="0078639E" w:rsidP="00674C3D">
            <w:pPr>
              <w:rPr>
                <w:rFonts w:ascii="Arial" w:hAnsi="Arial" w:cs="Arial"/>
                <w:sz w:val="24"/>
              </w:rPr>
            </w:pPr>
            <w:r w:rsidRPr="00E919F3">
              <w:rPr>
                <w:rFonts w:ascii="Arial" w:hAnsi="Arial" w:cs="Arial"/>
                <w:sz w:val="24"/>
              </w:rPr>
              <w:lastRenderedPageBreak/>
              <w:t xml:space="preserve">Creativity, Innovation and Problem Solving </w:t>
            </w:r>
          </w:p>
        </w:tc>
        <w:tc>
          <w:tcPr>
            <w:tcW w:w="5386" w:type="dxa"/>
            <w:vAlign w:val="center"/>
          </w:tcPr>
          <w:p w14:paraId="56D9159F" w14:textId="77777777" w:rsidR="0078639E" w:rsidRPr="00E919F3" w:rsidRDefault="0078639E" w:rsidP="00674C3D">
            <w:pPr>
              <w:rPr>
                <w:rFonts w:ascii="Arial" w:hAnsi="Arial" w:cs="Arial"/>
                <w:color w:val="000000"/>
                <w:sz w:val="24"/>
              </w:rPr>
            </w:pPr>
          </w:p>
          <w:p w14:paraId="611F6228" w14:textId="77777777" w:rsidR="0078639E" w:rsidRPr="00E919F3" w:rsidRDefault="0078639E" w:rsidP="00674C3D">
            <w:pPr>
              <w:rPr>
                <w:rFonts w:ascii="Arial" w:hAnsi="Arial" w:cs="Arial"/>
                <w:color w:val="000000"/>
                <w:sz w:val="24"/>
              </w:rPr>
            </w:pPr>
          </w:p>
          <w:p w14:paraId="0C0579DE" w14:textId="77777777" w:rsidR="0078639E" w:rsidRPr="00E919F3" w:rsidRDefault="0078639E" w:rsidP="00674C3D">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4920EB40" w14:textId="77777777" w:rsidR="0078639E" w:rsidRPr="00E919F3" w:rsidRDefault="0078639E" w:rsidP="00674C3D">
            <w:pPr>
              <w:rPr>
                <w:rFonts w:ascii="Arial" w:hAnsi="Arial" w:cs="Arial"/>
                <w:color w:val="000000"/>
                <w:sz w:val="24"/>
              </w:rPr>
            </w:pPr>
          </w:p>
          <w:p w14:paraId="0EEDD989" w14:textId="77777777" w:rsidR="0078639E" w:rsidRPr="00E919F3" w:rsidRDefault="0078639E" w:rsidP="00674C3D">
            <w:pPr>
              <w:rPr>
                <w:rFonts w:ascii="Arial" w:hAnsi="Arial" w:cs="Arial"/>
                <w:sz w:val="24"/>
              </w:rPr>
            </w:pPr>
          </w:p>
        </w:tc>
      </w:tr>
    </w:tbl>
    <w:p w14:paraId="1BFF0829" w14:textId="77777777" w:rsidR="0078639E" w:rsidRDefault="0078639E" w:rsidP="0078639E">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61A1714" w14:textId="222AAE96" w:rsidR="0078639E" w:rsidRPr="00B028A1" w:rsidRDefault="0078639E" w:rsidP="005D5FDE">
      <w:pPr>
        <w:rPr>
          <w:rFonts w:ascii="Arial" w:hAnsi="Arial" w:cs="Arial"/>
        </w:rPr>
      </w:pPr>
      <w:r w:rsidRPr="00896557">
        <w:rPr>
          <w:rFonts w:ascii="Arial" w:hAnsi="Arial" w:cs="Arial"/>
          <w:b/>
          <w:sz w:val="24"/>
        </w:rPr>
        <w:t xml:space="preserve">Last updated: </w:t>
      </w:r>
      <w:r w:rsidR="00B028A1">
        <w:rPr>
          <w:rFonts w:ascii="Arial" w:hAnsi="Arial" w:cs="Arial"/>
          <w:b/>
          <w:sz w:val="24"/>
        </w:rPr>
        <w:t>March 2018</w:t>
      </w:r>
    </w:p>
    <w:sectPr w:rsidR="0078639E" w:rsidRPr="00B028A1" w:rsidSect="008E63E6">
      <w:headerReference w:type="default" r:id="rId9"/>
      <w:pgSz w:w="11906" w:h="16838"/>
      <w:pgMar w:top="709" w:right="566" w:bottom="284"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AE21D" w14:textId="77777777" w:rsidR="00E11B2E" w:rsidRDefault="00E11B2E">
      <w:r>
        <w:separator/>
      </w:r>
    </w:p>
  </w:endnote>
  <w:endnote w:type="continuationSeparator" w:id="0">
    <w:p w14:paraId="0396BD1A" w14:textId="77777777" w:rsidR="00E11B2E" w:rsidRDefault="00E1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Times New Roman">
    <w:altName w:val="Angsana Ne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298F6" w14:textId="77777777" w:rsidR="00E11B2E" w:rsidRDefault="00E11B2E">
      <w:r>
        <w:separator/>
      </w:r>
    </w:p>
  </w:footnote>
  <w:footnote w:type="continuationSeparator" w:id="0">
    <w:p w14:paraId="03D4A7B5" w14:textId="77777777" w:rsidR="00E11B2E" w:rsidRDefault="00E11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B881" w14:textId="77777777" w:rsidR="00A4638A" w:rsidRPr="00576313" w:rsidRDefault="001A49DB"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97331"/>
    <w:multiLevelType w:val="hybridMultilevel"/>
    <w:tmpl w:val="DEB2D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31C94"/>
    <w:multiLevelType w:val="hybridMultilevel"/>
    <w:tmpl w:val="1F661064"/>
    <w:lvl w:ilvl="0" w:tplc="2F542A22">
      <w:start w:val="1"/>
      <w:numFmt w:val="bullet"/>
      <w:lvlText w:val=""/>
      <w:lvlJc w:val="left"/>
      <w:pPr>
        <w:tabs>
          <w:tab w:val="num" w:pos="720"/>
        </w:tabs>
        <w:ind w:left="720" w:hanging="360"/>
      </w:pPr>
      <w:rPr>
        <w:rFonts w:ascii="Symbol" w:hAnsi="Symbol" w:hint="default"/>
        <w:sz w:val="16"/>
      </w:rPr>
    </w:lvl>
    <w:lvl w:ilvl="1" w:tplc="A14C8538" w:tentative="1">
      <w:start w:val="1"/>
      <w:numFmt w:val="bullet"/>
      <w:lvlText w:val="o"/>
      <w:lvlJc w:val="left"/>
      <w:pPr>
        <w:tabs>
          <w:tab w:val="num" w:pos="1440"/>
        </w:tabs>
        <w:ind w:left="1440" w:hanging="360"/>
      </w:pPr>
      <w:rPr>
        <w:rFonts w:ascii="Courier New" w:hAnsi="Courier New" w:hint="default"/>
      </w:rPr>
    </w:lvl>
    <w:lvl w:ilvl="2" w:tplc="4BCC401A" w:tentative="1">
      <w:start w:val="1"/>
      <w:numFmt w:val="bullet"/>
      <w:lvlText w:val=""/>
      <w:lvlJc w:val="left"/>
      <w:pPr>
        <w:tabs>
          <w:tab w:val="num" w:pos="2160"/>
        </w:tabs>
        <w:ind w:left="2160" w:hanging="360"/>
      </w:pPr>
      <w:rPr>
        <w:rFonts w:ascii="Wingdings" w:hAnsi="Wingdings" w:hint="default"/>
      </w:rPr>
    </w:lvl>
    <w:lvl w:ilvl="3" w:tplc="95AEAC12" w:tentative="1">
      <w:start w:val="1"/>
      <w:numFmt w:val="bullet"/>
      <w:lvlText w:val=""/>
      <w:lvlJc w:val="left"/>
      <w:pPr>
        <w:tabs>
          <w:tab w:val="num" w:pos="2880"/>
        </w:tabs>
        <w:ind w:left="2880" w:hanging="360"/>
      </w:pPr>
      <w:rPr>
        <w:rFonts w:ascii="Symbol" w:hAnsi="Symbol" w:hint="default"/>
      </w:rPr>
    </w:lvl>
    <w:lvl w:ilvl="4" w:tplc="A7F2901E" w:tentative="1">
      <w:start w:val="1"/>
      <w:numFmt w:val="bullet"/>
      <w:lvlText w:val="o"/>
      <w:lvlJc w:val="left"/>
      <w:pPr>
        <w:tabs>
          <w:tab w:val="num" w:pos="3600"/>
        </w:tabs>
        <w:ind w:left="3600" w:hanging="360"/>
      </w:pPr>
      <w:rPr>
        <w:rFonts w:ascii="Courier New" w:hAnsi="Courier New" w:hint="default"/>
      </w:rPr>
    </w:lvl>
    <w:lvl w:ilvl="5" w:tplc="6EC63CCE" w:tentative="1">
      <w:start w:val="1"/>
      <w:numFmt w:val="bullet"/>
      <w:lvlText w:val=""/>
      <w:lvlJc w:val="left"/>
      <w:pPr>
        <w:tabs>
          <w:tab w:val="num" w:pos="4320"/>
        </w:tabs>
        <w:ind w:left="4320" w:hanging="360"/>
      </w:pPr>
      <w:rPr>
        <w:rFonts w:ascii="Wingdings" w:hAnsi="Wingdings" w:hint="default"/>
      </w:rPr>
    </w:lvl>
    <w:lvl w:ilvl="6" w:tplc="0504D54E" w:tentative="1">
      <w:start w:val="1"/>
      <w:numFmt w:val="bullet"/>
      <w:lvlText w:val=""/>
      <w:lvlJc w:val="left"/>
      <w:pPr>
        <w:tabs>
          <w:tab w:val="num" w:pos="5040"/>
        </w:tabs>
        <w:ind w:left="5040" w:hanging="360"/>
      </w:pPr>
      <w:rPr>
        <w:rFonts w:ascii="Symbol" w:hAnsi="Symbol" w:hint="default"/>
      </w:rPr>
    </w:lvl>
    <w:lvl w:ilvl="7" w:tplc="8CD8DA84" w:tentative="1">
      <w:start w:val="1"/>
      <w:numFmt w:val="bullet"/>
      <w:lvlText w:val="o"/>
      <w:lvlJc w:val="left"/>
      <w:pPr>
        <w:tabs>
          <w:tab w:val="num" w:pos="5760"/>
        </w:tabs>
        <w:ind w:left="5760" w:hanging="360"/>
      </w:pPr>
      <w:rPr>
        <w:rFonts w:ascii="Courier New" w:hAnsi="Courier New" w:hint="default"/>
      </w:rPr>
    </w:lvl>
    <w:lvl w:ilvl="8" w:tplc="9F7035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F74F4"/>
    <w:multiLevelType w:val="multilevel"/>
    <w:tmpl w:val="08B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607EE"/>
    <w:multiLevelType w:val="hybridMultilevel"/>
    <w:tmpl w:val="ECB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00905"/>
    <w:multiLevelType w:val="hybridMultilevel"/>
    <w:tmpl w:val="77545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1B08D7"/>
    <w:multiLevelType w:val="hybridMultilevel"/>
    <w:tmpl w:val="99805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A5364D"/>
    <w:multiLevelType w:val="hybridMultilevel"/>
    <w:tmpl w:val="AB8E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128B2"/>
    <w:multiLevelType w:val="hybridMultilevel"/>
    <w:tmpl w:val="DAFC906E"/>
    <w:lvl w:ilvl="0" w:tplc="685ABBC8">
      <w:start w:val="1"/>
      <w:numFmt w:val="bullet"/>
      <w:lvlText w:val=""/>
      <w:lvlJc w:val="left"/>
      <w:pPr>
        <w:ind w:left="720" w:hanging="360"/>
      </w:pPr>
      <w:rPr>
        <w:rFonts w:ascii="Symbol" w:hAnsi="Symbol" w:hint="default"/>
      </w:rPr>
    </w:lvl>
    <w:lvl w:ilvl="1" w:tplc="9FBA4A98">
      <w:start w:val="1"/>
      <w:numFmt w:val="bullet"/>
      <w:lvlText w:val="o"/>
      <w:lvlJc w:val="left"/>
      <w:pPr>
        <w:ind w:left="1440" w:hanging="360"/>
      </w:pPr>
      <w:rPr>
        <w:rFonts w:ascii="Courier New" w:hAnsi="Courier New" w:hint="default"/>
      </w:rPr>
    </w:lvl>
    <w:lvl w:ilvl="2" w:tplc="36EEA902">
      <w:start w:val="1"/>
      <w:numFmt w:val="bullet"/>
      <w:lvlText w:val=""/>
      <w:lvlJc w:val="left"/>
      <w:pPr>
        <w:ind w:left="2160" w:hanging="360"/>
      </w:pPr>
      <w:rPr>
        <w:rFonts w:ascii="Wingdings" w:hAnsi="Wingdings" w:hint="default"/>
      </w:rPr>
    </w:lvl>
    <w:lvl w:ilvl="3" w:tplc="28C465C2">
      <w:start w:val="1"/>
      <w:numFmt w:val="bullet"/>
      <w:lvlText w:val=""/>
      <w:lvlJc w:val="left"/>
      <w:pPr>
        <w:ind w:left="2880" w:hanging="360"/>
      </w:pPr>
      <w:rPr>
        <w:rFonts w:ascii="Symbol" w:hAnsi="Symbol" w:hint="default"/>
      </w:rPr>
    </w:lvl>
    <w:lvl w:ilvl="4" w:tplc="33E0652C">
      <w:start w:val="1"/>
      <w:numFmt w:val="bullet"/>
      <w:lvlText w:val="o"/>
      <w:lvlJc w:val="left"/>
      <w:pPr>
        <w:ind w:left="3600" w:hanging="360"/>
      </w:pPr>
      <w:rPr>
        <w:rFonts w:ascii="Courier New" w:hAnsi="Courier New" w:hint="default"/>
      </w:rPr>
    </w:lvl>
    <w:lvl w:ilvl="5" w:tplc="B6B8315A">
      <w:start w:val="1"/>
      <w:numFmt w:val="bullet"/>
      <w:lvlText w:val=""/>
      <w:lvlJc w:val="left"/>
      <w:pPr>
        <w:ind w:left="4320" w:hanging="360"/>
      </w:pPr>
      <w:rPr>
        <w:rFonts w:ascii="Wingdings" w:hAnsi="Wingdings" w:hint="default"/>
      </w:rPr>
    </w:lvl>
    <w:lvl w:ilvl="6" w:tplc="C306475E">
      <w:start w:val="1"/>
      <w:numFmt w:val="bullet"/>
      <w:lvlText w:val=""/>
      <w:lvlJc w:val="left"/>
      <w:pPr>
        <w:ind w:left="5040" w:hanging="360"/>
      </w:pPr>
      <w:rPr>
        <w:rFonts w:ascii="Symbol" w:hAnsi="Symbol" w:hint="default"/>
      </w:rPr>
    </w:lvl>
    <w:lvl w:ilvl="7" w:tplc="666245CC">
      <w:start w:val="1"/>
      <w:numFmt w:val="bullet"/>
      <w:lvlText w:val="o"/>
      <w:lvlJc w:val="left"/>
      <w:pPr>
        <w:ind w:left="5760" w:hanging="360"/>
      </w:pPr>
      <w:rPr>
        <w:rFonts w:ascii="Courier New" w:hAnsi="Courier New" w:hint="default"/>
      </w:rPr>
    </w:lvl>
    <w:lvl w:ilvl="8" w:tplc="F8A096A8">
      <w:start w:val="1"/>
      <w:numFmt w:val="bullet"/>
      <w:lvlText w:val=""/>
      <w:lvlJc w:val="left"/>
      <w:pPr>
        <w:ind w:left="6480" w:hanging="360"/>
      </w:pPr>
      <w:rPr>
        <w:rFonts w:ascii="Wingdings" w:hAnsi="Wingdings" w:hint="default"/>
      </w:rPr>
    </w:lvl>
  </w:abstractNum>
  <w:abstractNum w:abstractNumId="10" w15:restartNumberingAfterBreak="0">
    <w:nsid w:val="320941A2"/>
    <w:multiLevelType w:val="hybridMultilevel"/>
    <w:tmpl w:val="5EF6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21088E"/>
    <w:multiLevelType w:val="multilevel"/>
    <w:tmpl w:val="5A6A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67C56"/>
    <w:multiLevelType w:val="multilevel"/>
    <w:tmpl w:val="72C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01B30"/>
    <w:multiLevelType w:val="multilevel"/>
    <w:tmpl w:val="7A1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A7401"/>
    <w:multiLevelType w:val="multilevel"/>
    <w:tmpl w:val="577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12709"/>
    <w:multiLevelType w:val="hybridMultilevel"/>
    <w:tmpl w:val="597C8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600BF9"/>
    <w:multiLevelType w:val="hybridMultilevel"/>
    <w:tmpl w:val="25D49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EE3D83"/>
    <w:multiLevelType w:val="hybridMultilevel"/>
    <w:tmpl w:val="0EB8EB68"/>
    <w:lvl w:ilvl="0" w:tplc="AAAE59FA">
      <w:start w:val="1"/>
      <w:numFmt w:val="bullet"/>
      <w:lvlText w:val=""/>
      <w:lvlJc w:val="left"/>
      <w:pPr>
        <w:ind w:left="720" w:hanging="360"/>
      </w:pPr>
      <w:rPr>
        <w:rFonts w:ascii="Symbol" w:hAnsi="Symbol" w:hint="default"/>
      </w:rPr>
    </w:lvl>
    <w:lvl w:ilvl="1" w:tplc="45F42730">
      <w:start w:val="1"/>
      <w:numFmt w:val="bullet"/>
      <w:lvlText w:val="o"/>
      <w:lvlJc w:val="left"/>
      <w:pPr>
        <w:ind w:left="1440" w:hanging="360"/>
      </w:pPr>
      <w:rPr>
        <w:rFonts w:ascii="Courier New" w:hAnsi="Courier New" w:hint="default"/>
      </w:rPr>
    </w:lvl>
    <w:lvl w:ilvl="2" w:tplc="B7A0EEE6">
      <w:start w:val="1"/>
      <w:numFmt w:val="bullet"/>
      <w:lvlText w:val=""/>
      <w:lvlJc w:val="left"/>
      <w:pPr>
        <w:ind w:left="2160" w:hanging="360"/>
      </w:pPr>
      <w:rPr>
        <w:rFonts w:ascii="Wingdings" w:hAnsi="Wingdings" w:hint="default"/>
      </w:rPr>
    </w:lvl>
    <w:lvl w:ilvl="3" w:tplc="7D1613BA">
      <w:start w:val="1"/>
      <w:numFmt w:val="bullet"/>
      <w:lvlText w:val=""/>
      <w:lvlJc w:val="left"/>
      <w:pPr>
        <w:ind w:left="2880" w:hanging="360"/>
      </w:pPr>
      <w:rPr>
        <w:rFonts w:ascii="Symbol" w:hAnsi="Symbol" w:hint="default"/>
      </w:rPr>
    </w:lvl>
    <w:lvl w:ilvl="4" w:tplc="17FC5C12">
      <w:start w:val="1"/>
      <w:numFmt w:val="bullet"/>
      <w:lvlText w:val="o"/>
      <w:lvlJc w:val="left"/>
      <w:pPr>
        <w:ind w:left="3600" w:hanging="360"/>
      </w:pPr>
      <w:rPr>
        <w:rFonts w:ascii="Courier New" w:hAnsi="Courier New" w:hint="default"/>
      </w:rPr>
    </w:lvl>
    <w:lvl w:ilvl="5" w:tplc="A0AEB2B4">
      <w:start w:val="1"/>
      <w:numFmt w:val="bullet"/>
      <w:lvlText w:val=""/>
      <w:lvlJc w:val="left"/>
      <w:pPr>
        <w:ind w:left="4320" w:hanging="360"/>
      </w:pPr>
      <w:rPr>
        <w:rFonts w:ascii="Wingdings" w:hAnsi="Wingdings" w:hint="default"/>
      </w:rPr>
    </w:lvl>
    <w:lvl w:ilvl="6" w:tplc="376CAD08">
      <w:start w:val="1"/>
      <w:numFmt w:val="bullet"/>
      <w:lvlText w:val=""/>
      <w:lvlJc w:val="left"/>
      <w:pPr>
        <w:ind w:left="5040" w:hanging="360"/>
      </w:pPr>
      <w:rPr>
        <w:rFonts w:ascii="Symbol" w:hAnsi="Symbol" w:hint="default"/>
      </w:rPr>
    </w:lvl>
    <w:lvl w:ilvl="7" w:tplc="AB2A0BDC">
      <w:start w:val="1"/>
      <w:numFmt w:val="bullet"/>
      <w:lvlText w:val="o"/>
      <w:lvlJc w:val="left"/>
      <w:pPr>
        <w:ind w:left="5760" w:hanging="360"/>
      </w:pPr>
      <w:rPr>
        <w:rFonts w:ascii="Courier New" w:hAnsi="Courier New" w:hint="default"/>
      </w:rPr>
    </w:lvl>
    <w:lvl w:ilvl="8" w:tplc="3A44A850">
      <w:start w:val="1"/>
      <w:numFmt w:val="bullet"/>
      <w:lvlText w:val=""/>
      <w:lvlJc w:val="left"/>
      <w:pPr>
        <w:ind w:left="6480" w:hanging="360"/>
      </w:pPr>
      <w:rPr>
        <w:rFonts w:ascii="Wingdings" w:hAnsi="Wingdings" w:hint="default"/>
      </w:rPr>
    </w:lvl>
  </w:abstractNum>
  <w:abstractNum w:abstractNumId="18" w15:restartNumberingAfterBreak="0">
    <w:nsid w:val="68247856"/>
    <w:multiLevelType w:val="hybridMultilevel"/>
    <w:tmpl w:val="AA26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48550D"/>
    <w:multiLevelType w:val="hybridMultilevel"/>
    <w:tmpl w:val="53A07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C15D3F"/>
    <w:multiLevelType w:val="hybridMultilevel"/>
    <w:tmpl w:val="08A88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E40B28"/>
    <w:multiLevelType w:val="hybridMultilevel"/>
    <w:tmpl w:val="F34C3EAE"/>
    <w:lvl w:ilvl="0" w:tplc="AEE4DCD8">
      <w:start w:val="2"/>
      <w:numFmt w:val="bullet"/>
      <w:lvlText w:val="-"/>
      <w:lvlJc w:val="left"/>
      <w:pPr>
        <w:ind w:left="360" w:hanging="360"/>
      </w:pPr>
      <w:rPr>
        <w:rFonts w:ascii="Arial" w:eastAsia="Arial,Times New Roman" w:hAnsi="Arial" w:cs="Aria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8B2C81"/>
    <w:multiLevelType w:val="hybridMultilevel"/>
    <w:tmpl w:val="1F52E508"/>
    <w:lvl w:ilvl="0" w:tplc="FAE005E6">
      <w:start w:val="1"/>
      <w:numFmt w:val="bullet"/>
      <w:lvlText w:val=""/>
      <w:lvlJc w:val="left"/>
      <w:pPr>
        <w:tabs>
          <w:tab w:val="num" w:pos="720"/>
        </w:tabs>
        <w:ind w:left="720" w:hanging="360"/>
      </w:pPr>
      <w:rPr>
        <w:rFonts w:ascii="Symbol" w:hAnsi="Symbol" w:hint="default"/>
        <w:sz w:val="16"/>
      </w:rPr>
    </w:lvl>
    <w:lvl w:ilvl="1" w:tplc="C5A2799E" w:tentative="1">
      <w:start w:val="1"/>
      <w:numFmt w:val="bullet"/>
      <w:lvlText w:val="o"/>
      <w:lvlJc w:val="left"/>
      <w:pPr>
        <w:tabs>
          <w:tab w:val="num" w:pos="1440"/>
        </w:tabs>
        <w:ind w:left="1440" w:hanging="360"/>
      </w:pPr>
      <w:rPr>
        <w:rFonts w:ascii="Courier New" w:hAnsi="Courier New" w:hint="default"/>
      </w:rPr>
    </w:lvl>
    <w:lvl w:ilvl="2" w:tplc="13D645F8" w:tentative="1">
      <w:start w:val="1"/>
      <w:numFmt w:val="bullet"/>
      <w:lvlText w:val=""/>
      <w:lvlJc w:val="left"/>
      <w:pPr>
        <w:tabs>
          <w:tab w:val="num" w:pos="2160"/>
        </w:tabs>
        <w:ind w:left="2160" w:hanging="360"/>
      </w:pPr>
      <w:rPr>
        <w:rFonts w:ascii="Wingdings" w:hAnsi="Wingdings" w:hint="default"/>
      </w:rPr>
    </w:lvl>
    <w:lvl w:ilvl="3" w:tplc="AD46DE3E" w:tentative="1">
      <w:start w:val="1"/>
      <w:numFmt w:val="bullet"/>
      <w:lvlText w:val=""/>
      <w:lvlJc w:val="left"/>
      <w:pPr>
        <w:tabs>
          <w:tab w:val="num" w:pos="2880"/>
        </w:tabs>
        <w:ind w:left="2880" w:hanging="360"/>
      </w:pPr>
      <w:rPr>
        <w:rFonts w:ascii="Symbol" w:hAnsi="Symbol" w:hint="default"/>
      </w:rPr>
    </w:lvl>
    <w:lvl w:ilvl="4" w:tplc="8630513A" w:tentative="1">
      <w:start w:val="1"/>
      <w:numFmt w:val="bullet"/>
      <w:lvlText w:val="o"/>
      <w:lvlJc w:val="left"/>
      <w:pPr>
        <w:tabs>
          <w:tab w:val="num" w:pos="3600"/>
        </w:tabs>
        <w:ind w:left="3600" w:hanging="360"/>
      </w:pPr>
      <w:rPr>
        <w:rFonts w:ascii="Courier New" w:hAnsi="Courier New" w:hint="default"/>
      </w:rPr>
    </w:lvl>
    <w:lvl w:ilvl="5" w:tplc="A27E5184" w:tentative="1">
      <w:start w:val="1"/>
      <w:numFmt w:val="bullet"/>
      <w:lvlText w:val=""/>
      <w:lvlJc w:val="left"/>
      <w:pPr>
        <w:tabs>
          <w:tab w:val="num" w:pos="4320"/>
        </w:tabs>
        <w:ind w:left="4320" w:hanging="360"/>
      </w:pPr>
      <w:rPr>
        <w:rFonts w:ascii="Wingdings" w:hAnsi="Wingdings" w:hint="default"/>
      </w:rPr>
    </w:lvl>
    <w:lvl w:ilvl="6" w:tplc="B67C3844" w:tentative="1">
      <w:start w:val="1"/>
      <w:numFmt w:val="bullet"/>
      <w:lvlText w:val=""/>
      <w:lvlJc w:val="left"/>
      <w:pPr>
        <w:tabs>
          <w:tab w:val="num" w:pos="5040"/>
        </w:tabs>
        <w:ind w:left="5040" w:hanging="360"/>
      </w:pPr>
      <w:rPr>
        <w:rFonts w:ascii="Symbol" w:hAnsi="Symbol" w:hint="default"/>
      </w:rPr>
    </w:lvl>
    <w:lvl w:ilvl="7" w:tplc="F648E174" w:tentative="1">
      <w:start w:val="1"/>
      <w:numFmt w:val="bullet"/>
      <w:lvlText w:val="o"/>
      <w:lvlJc w:val="left"/>
      <w:pPr>
        <w:tabs>
          <w:tab w:val="num" w:pos="5760"/>
        </w:tabs>
        <w:ind w:left="5760" w:hanging="360"/>
      </w:pPr>
      <w:rPr>
        <w:rFonts w:ascii="Courier New" w:hAnsi="Courier New" w:hint="default"/>
      </w:rPr>
    </w:lvl>
    <w:lvl w:ilvl="8" w:tplc="C7D4C46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4"/>
  </w:num>
  <w:num w:numId="4">
    <w:abstractNumId w:val="17"/>
  </w:num>
  <w:num w:numId="5">
    <w:abstractNumId w:val="9"/>
  </w:num>
  <w:num w:numId="6">
    <w:abstractNumId w:val="2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3"/>
  </w:num>
  <w:num w:numId="9">
    <w:abstractNumId w:val="18"/>
  </w:num>
  <w:num w:numId="10">
    <w:abstractNumId w:val="14"/>
  </w:num>
  <w:num w:numId="11">
    <w:abstractNumId w:val="16"/>
  </w:num>
  <w:num w:numId="12">
    <w:abstractNumId w:val="12"/>
  </w:num>
  <w:num w:numId="13">
    <w:abstractNumId w:val="19"/>
  </w:num>
  <w:num w:numId="14">
    <w:abstractNumId w:val="5"/>
  </w:num>
  <w:num w:numId="15">
    <w:abstractNumId w:val="20"/>
  </w:num>
  <w:num w:numId="16">
    <w:abstractNumId w:val="1"/>
  </w:num>
  <w:num w:numId="17">
    <w:abstractNumId w:val="10"/>
  </w:num>
  <w:num w:numId="18">
    <w:abstractNumId w:val="6"/>
  </w:num>
  <w:num w:numId="19">
    <w:abstractNumId w:val="15"/>
  </w:num>
  <w:num w:numId="20">
    <w:abstractNumId w:val="7"/>
  </w:num>
  <w:num w:numId="21">
    <w:abstractNumId w:val="3"/>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DE"/>
    <w:rsid w:val="0002472A"/>
    <w:rsid w:val="000A0C12"/>
    <w:rsid w:val="000D1847"/>
    <w:rsid w:val="001266AC"/>
    <w:rsid w:val="00151517"/>
    <w:rsid w:val="00165131"/>
    <w:rsid w:val="001A49DB"/>
    <w:rsid w:val="00206F5C"/>
    <w:rsid w:val="002705A8"/>
    <w:rsid w:val="00294120"/>
    <w:rsid w:val="002A73B3"/>
    <w:rsid w:val="0030157E"/>
    <w:rsid w:val="003210B4"/>
    <w:rsid w:val="00333796"/>
    <w:rsid w:val="0034545E"/>
    <w:rsid w:val="003E23EB"/>
    <w:rsid w:val="003F1568"/>
    <w:rsid w:val="00427895"/>
    <w:rsid w:val="00443DEB"/>
    <w:rsid w:val="00446139"/>
    <w:rsid w:val="004C6636"/>
    <w:rsid w:val="004D511A"/>
    <w:rsid w:val="004F2D79"/>
    <w:rsid w:val="004F320E"/>
    <w:rsid w:val="004F775A"/>
    <w:rsid w:val="005074ED"/>
    <w:rsid w:val="00570B50"/>
    <w:rsid w:val="00585841"/>
    <w:rsid w:val="005D5FDE"/>
    <w:rsid w:val="00600A06"/>
    <w:rsid w:val="00631A5C"/>
    <w:rsid w:val="00686492"/>
    <w:rsid w:val="006876ED"/>
    <w:rsid w:val="006C0CBA"/>
    <w:rsid w:val="006E4BAD"/>
    <w:rsid w:val="006F677E"/>
    <w:rsid w:val="007065EC"/>
    <w:rsid w:val="00720DA6"/>
    <w:rsid w:val="0076351C"/>
    <w:rsid w:val="0078639E"/>
    <w:rsid w:val="00790066"/>
    <w:rsid w:val="007F252C"/>
    <w:rsid w:val="00830E9A"/>
    <w:rsid w:val="00833A8F"/>
    <w:rsid w:val="00844471"/>
    <w:rsid w:val="008516B5"/>
    <w:rsid w:val="008E63E6"/>
    <w:rsid w:val="00952170"/>
    <w:rsid w:val="009700F3"/>
    <w:rsid w:val="009A227F"/>
    <w:rsid w:val="009F2E7C"/>
    <w:rsid w:val="00A23D50"/>
    <w:rsid w:val="00A51CB9"/>
    <w:rsid w:val="00A624E8"/>
    <w:rsid w:val="00AB2132"/>
    <w:rsid w:val="00AC5993"/>
    <w:rsid w:val="00AD0322"/>
    <w:rsid w:val="00AF4625"/>
    <w:rsid w:val="00B028A1"/>
    <w:rsid w:val="00B13CBE"/>
    <w:rsid w:val="00B27522"/>
    <w:rsid w:val="00BF3E59"/>
    <w:rsid w:val="00C64D6D"/>
    <w:rsid w:val="00CA3167"/>
    <w:rsid w:val="00CE4AC7"/>
    <w:rsid w:val="00D564F9"/>
    <w:rsid w:val="00D769AB"/>
    <w:rsid w:val="00DA087C"/>
    <w:rsid w:val="00DC2EB0"/>
    <w:rsid w:val="00E11B2E"/>
    <w:rsid w:val="00E15BF1"/>
    <w:rsid w:val="00E277DF"/>
    <w:rsid w:val="00E34B26"/>
    <w:rsid w:val="00E45A4A"/>
    <w:rsid w:val="00EA29B1"/>
    <w:rsid w:val="00EF053E"/>
    <w:rsid w:val="00EF5ECA"/>
    <w:rsid w:val="00F074BF"/>
    <w:rsid w:val="00F816FB"/>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11217"/>
  <w15:chartTrackingRefBased/>
  <w15:docId w15:val="{DF1A9A44-3118-4937-A19D-CD1A307E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DE"/>
    <w:rPr>
      <w:sz w:val="22"/>
      <w:szCs w:val="24"/>
      <w:lang w:eastAsia="en-US"/>
    </w:rPr>
  </w:style>
  <w:style w:type="paragraph" w:styleId="Heading3">
    <w:name w:val="heading 3"/>
    <w:basedOn w:val="Normal"/>
    <w:next w:val="Normal"/>
    <w:link w:val="Heading3Char"/>
    <w:qFormat/>
    <w:rsid w:val="005D5FDE"/>
    <w:pPr>
      <w:keepNext/>
      <w:jc w:val="center"/>
      <w:outlineLvl w:val="2"/>
    </w:pPr>
    <w:rPr>
      <w:rFonts w:ascii="Arial" w:hAnsi="Arial" w:cs="Arial"/>
      <w:b/>
    </w:rPr>
  </w:style>
  <w:style w:type="paragraph" w:styleId="Heading4">
    <w:name w:val="heading 4"/>
    <w:basedOn w:val="Normal"/>
    <w:link w:val="Heading4Char"/>
    <w:qFormat/>
    <w:rsid w:val="00EF053E"/>
    <w:pPr>
      <w:spacing w:before="100" w:beforeAutospacing="1" w:after="100" w:afterAutospacing="1"/>
      <w:outlineLvl w:val="3"/>
    </w:pPr>
    <w:rPr>
      <w:b/>
      <w:bC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053E"/>
    <w:rPr>
      <w:b/>
      <w:bCs/>
      <w:sz w:val="24"/>
      <w:szCs w:val="24"/>
    </w:rPr>
  </w:style>
  <w:style w:type="paragraph" w:styleId="NormalWeb">
    <w:name w:val="Normal (Web)"/>
    <w:basedOn w:val="Normal"/>
    <w:uiPriority w:val="99"/>
    <w:semiHidden/>
    <w:unhideWhenUsed/>
    <w:rsid w:val="00EF053E"/>
    <w:pPr>
      <w:spacing w:before="100" w:beforeAutospacing="1" w:after="100" w:afterAutospacing="1"/>
    </w:pPr>
    <w:rPr>
      <w:sz w:val="24"/>
      <w:lang w:eastAsia="en-GB"/>
    </w:rPr>
  </w:style>
  <w:style w:type="character" w:customStyle="1" w:styleId="Heading3Char">
    <w:name w:val="Heading 3 Char"/>
    <w:basedOn w:val="DefaultParagraphFont"/>
    <w:link w:val="Heading3"/>
    <w:rsid w:val="005D5FDE"/>
    <w:rPr>
      <w:rFonts w:ascii="Arial" w:hAnsi="Arial" w:cs="Arial"/>
      <w:b/>
      <w:sz w:val="22"/>
      <w:szCs w:val="24"/>
      <w:lang w:eastAsia="en-US"/>
    </w:rPr>
  </w:style>
  <w:style w:type="paragraph" w:styleId="BodyText2">
    <w:name w:val="Body Text 2"/>
    <w:basedOn w:val="Normal"/>
    <w:link w:val="BodyText2Char"/>
    <w:semiHidden/>
    <w:rsid w:val="005D5FDE"/>
    <w:rPr>
      <w:rFonts w:ascii="Arial" w:hAnsi="Arial" w:cs="Arial"/>
      <w:sz w:val="20"/>
    </w:rPr>
  </w:style>
  <w:style w:type="character" w:customStyle="1" w:styleId="BodyText2Char">
    <w:name w:val="Body Text 2 Char"/>
    <w:basedOn w:val="DefaultParagraphFont"/>
    <w:link w:val="BodyText2"/>
    <w:semiHidden/>
    <w:rsid w:val="005D5FDE"/>
    <w:rPr>
      <w:rFonts w:ascii="Arial" w:hAnsi="Arial" w:cs="Arial"/>
      <w:szCs w:val="24"/>
      <w:lang w:eastAsia="en-US"/>
    </w:rPr>
  </w:style>
  <w:style w:type="paragraph" w:styleId="Header">
    <w:name w:val="header"/>
    <w:basedOn w:val="Normal"/>
    <w:link w:val="HeaderChar"/>
    <w:uiPriority w:val="99"/>
    <w:unhideWhenUsed/>
    <w:rsid w:val="005D5FDE"/>
    <w:pPr>
      <w:tabs>
        <w:tab w:val="center" w:pos="4513"/>
        <w:tab w:val="right" w:pos="9026"/>
      </w:tabs>
    </w:pPr>
  </w:style>
  <w:style w:type="character" w:customStyle="1" w:styleId="HeaderChar">
    <w:name w:val="Header Char"/>
    <w:basedOn w:val="DefaultParagraphFont"/>
    <w:link w:val="Header"/>
    <w:uiPriority w:val="99"/>
    <w:rsid w:val="005D5FDE"/>
    <w:rPr>
      <w:sz w:val="22"/>
      <w:szCs w:val="24"/>
      <w:lang w:eastAsia="en-US"/>
    </w:rPr>
  </w:style>
  <w:style w:type="paragraph" w:styleId="ListParagraph">
    <w:name w:val="List Paragraph"/>
    <w:basedOn w:val="Normal"/>
    <w:uiPriority w:val="34"/>
    <w:qFormat/>
    <w:rsid w:val="005D5FDE"/>
    <w:pPr>
      <w:ind w:left="720"/>
    </w:pPr>
  </w:style>
  <w:style w:type="table" w:styleId="TableGrid">
    <w:name w:val="Table Grid"/>
    <w:basedOn w:val="TableNormal"/>
    <w:uiPriority w:val="59"/>
    <w:rsid w:val="005D5F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5F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33A8F"/>
    <w:rPr>
      <w:b/>
      <w:bCs/>
    </w:rPr>
  </w:style>
  <w:style w:type="paragraph" w:styleId="BalloonText">
    <w:name w:val="Balloon Text"/>
    <w:basedOn w:val="Normal"/>
    <w:link w:val="BalloonTextChar"/>
    <w:uiPriority w:val="99"/>
    <w:semiHidden/>
    <w:unhideWhenUsed/>
    <w:rsid w:val="0002472A"/>
    <w:rPr>
      <w:rFonts w:ascii="Tahoma" w:hAnsi="Tahoma" w:cs="Tahoma"/>
      <w:sz w:val="16"/>
      <w:szCs w:val="16"/>
    </w:rPr>
  </w:style>
  <w:style w:type="character" w:customStyle="1" w:styleId="BalloonTextChar">
    <w:name w:val="Balloon Text Char"/>
    <w:basedOn w:val="DefaultParagraphFont"/>
    <w:link w:val="BalloonText"/>
    <w:uiPriority w:val="99"/>
    <w:semiHidden/>
    <w:rsid w:val="000247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26818">
      <w:bodyDiv w:val="1"/>
      <w:marLeft w:val="0"/>
      <w:marRight w:val="0"/>
      <w:marTop w:val="0"/>
      <w:marBottom w:val="0"/>
      <w:divBdr>
        <w:top w:val="none" w:sz="0" w:space="0" w:color="auto"/>
        <w:left w:val="none" w:sz="0" w:space="0" w:color="auto"/>
        <w:bottom w:val="none" w:sz="0" w:space="0" w:color="auto"/>
        <w:right w:val="none" w:sz="0" w:space="0" w:color="auto"/>
      </w:divBdr>
    </w:div>
    <w:div w:id="495271286">
      <w:bodyDiv w:val="1"/>
      <w:marLeft w:val="0"/>
      <w:marRight w:val="0"/>
      <w:marTop w:val="0"/>
      <w:marBottom w:val="0"/>
      <w:divBdr>
        <w:top w:val="none" w:sz="0" w:space="0" w:color="auto"/>
        <w:left w:val="none" w:sz="0" w:space="0" w:color="auto"/>
        <w:bottom w:val="none" w:sz="0" w:space="0" w:color="auto"/>
        <w:right w:val="none" w:sz="0" w:space="0" w:color="auto"/>
      </w:divBdr>
    </w:div>
    <w:div w:id="1254238478">
      <w:bodyDiv w:val="1"/>
      <w:marLeft w:val="0"/>
      <w:marRight w:val="0"/>
      <w:marTop w:val="0"/>
      <w:marBottom w:val="0"/>
      <w:divBdr>
        <w:top w:val="none" w:sz="0" w:space="0" w:color="auto"/>
        <w:left w:val="none" w:sz="0" w:space="0" w:color="auto"/>
        <w:bottom w:val="none" w:sz="0" w:space="0" w:color="auto"/>
        <w:right w:val="none" w:sz="0" w:space="0" w:color="auto"/>
      </w:divBdr>
    </w:div>
    <w:div w:id="1380401150">
      <w:bodyDiv w:val="1"/>
      <w:marLeft w:val="0"/>
      <w:marRight w:val="0"/>
      <w:marTop w:val="0"/>
      <w:marBottom w:val="0"/>
      <w:divBdr>
        <w:top w:val="none" w:sz="0" w:space="0" w:color="auto"/>
        <w:left w:val="none" w:sz="0" w:space="0" w:color="auto"/>
        <w:bottom w:val="none" w:sz="0" w:space="0" w:color="auto"/>
        <w:right w:val="none" w:sz="0" w:space="0" w:color="auto"/>
      </w:divBdr>
    </w:div>
    <w:div w:id="1640063622">
      <w:bodyDiv w:val="1"/>
      <w:marLeft w:val="0"/>
      <w:marRight w:val="0"/>
      <w:marTop w:val="0"/>
      <w:marBottom w:val="0"/>
      <w:divBdr>
        <w:top w:val="none" w:sz="0" w:space="0" w:color="auto"/>
        <w:left w:val="none" w:sz="0" w:space="0" w:color="auto"/>
        <w:bottom w:val="none" w:sz="0" w:space="0" w:color="auto"/>
        <w:right w:val="none" w:sz="0" w:space="0" w:color="auto"/>
      </w:divBdr>
    </w:div>
    <w:div w:id="1769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AECAC851</Template>
  <TotalTime>9</TotalTime>
  <Pages>3</Pages>
  <Words>925</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Ishwari Thopte</dc:creator>
  <cp:keywords/>
  <dc:description/>
  <cp:lastModifiedBy>Tina Scott</cp:lastModifiedBy>
  <cp:revision>4</cp:revision>
  <dcterms:created xsi:type="dcterms:W3CDTF">2018-03-05T16:45:00Z</dcterms:created>
  <dcterms:modified xsi:type="dcterms:W3CDTF">2018-03-05T16:54:00Z</dcterms:modified>
</cp:coreProperties>
</file>