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7262A3">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simplePos x="0" y="0"/>
            <wp:positionH relativeFrom="column">
              <wp:posOffset>-64135</wp:posOffset>
            </wp:positionH>
            <wp:positionV relativeFrom="paragraph">
              <wp:posOffset>-785495</wp:posOffset>
            </wp:positionV>
            <wp:extent cx="1231900" cy="533400"/>
            <wp:effectExtent l="0" t="0" r="635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594C01" w:rsidRDefault="00594C01" w:rsidP="007315B3">
            <w:pPr>
              <w:pStyle w:val="Heading3"/>
              <w:rPr>
                <w:b w:val="0"/>
                <w:sz w:val="20"/>
              </w:rPr>
            </w:pPr>
            <w:r>
              <w:rPr>
                <w:sz w:val="20"/>
              </w:rPr>
              <w:t>JOB DESCRIPTION</w:t>
            </w:r>
          </w:p>
        </w:tc>
      </w:tr>
      <w:tr w:rsidR="00594C01" w:rsidTr="00143C49">
        <w:trPr>
          <w:cantSplit/>
          <w:trHeight w:val="368"/>
        </w:trPr>
        <w:tc>
          <w:tcPr>
            <w:tcW w:w="5508" w:type="dxa"/>
            <w:gridSpan w:val="2"/>
            <w:tcBorders>
              <w:bottom w:val="nil"/>
              <w:right w:val="nil"/>
            </w:tcBorders>
            <w:vAlign w:val="center"/>
          </w:tcPr>
          <w:p w:rsidR="00594C01" w:rsidRPr="006E5BEA" w:rsidRDefault="00594C01" w:rsidP="00143C49">
            <w:pPr>
              <w:rPr>
                <w:rFonts w:ascii="Arial" w:hAnsi="Arial"/>
                <w:sz w:val="20"/>
              </w:rPr>
            </w:pPr>
            <w:r>
              <w:rPr>
                <w:rFonts w:ascii="Arial" w:hAnsi="Arial"/>
                <w:b/>
                <w:sz w:val="20"/>
              </w:rPr>
              <w:t>Job Title</w:t>
            </w:r>
            <w:r>
              <w:rPr>
                <w:rFonts w:ascii="Arial" w:hAnsi="Arial"/>
                <w:sz w:val="20"/>
              </w:rPr>
              <w:t>:</w:t>
            </w:r>
            <w:r w:rsidR="0084164F">
              <w:rPr>
                <w:rFonts w:ascii="Arial" w:hAnsi="Arial"/>
                <w:sz w:val="20"/>
              </w:rPr>
              <w:t xml:space="preserve"> Research Finance Coordinator</w:t>
            </w:r>
          </w:p>
        </w:tc>
        <w:tc>
          <w:tcPr>
            <w:tcW w:w="4932" w:type="dxa"/>
            <w:gridSpan w:val="2"/>
            <w:tcBorders>
              <w:left w:val="nil"/>
              <w:bottom w:val="nil"/>
            </w:tcBorders>
            <w:vAlign w:val="center"/>
          </w:tcPr>
          <w:p w:rsidR="00594C01" w:rsidRDefault="00143C49" w:rsidP="00143C49">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84164F">
              <w:rPr>
                <w:rFonts w:ascii="Arial" w:hAnsi="Arial"/>
                <w:sz w:val="20"/>
              </w:rPr>
              <w:t>Research Finance Manager</w:t>
            </w:r>
          </w:p>
        </w:tc>
      </w:tr>
      <w:tr w:rsidR="00143C49" w:rsidTr="00143C49">
        <w:trPr>
          <w:cantSplit/>
          <w:trHeight w:val="368"/>
        </w:trPr>
        <w:tc>
          <w:tcPr>
            <w:tcW w:w="3609" w:type="dxa"/>
            <w:tcBorders>
              <w:top w:val="nil"/>
              <w:bottom w:val="nil"/>
              <w:right w:val="nil"/>
            </w:tcBorders>
            <w:vAlign w:val="center"/>
          </w:tcPr>
          <w:p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84164F">
              <w:rPr>
                <w:rFonts w:ascii="Arial" w:hAnsi="Arial"/>
                <w:sz w:val="20"/>
              </w:rPr>
              <w:t xml:space="preserve"> Permanent</w:t>
            </w:r>
          </w:p>
        </w:tc>
        <w:tc>
          <w:tcPr>
            <w:tcW w:w="3969" w:type="dxa"/>
            <w:gridSpan w:val="2"/>
            <w:tcBorders>
              <w:top w:val="nil"/>
              <w:left w:val="nil"/>
              <w:bottom w:val="nil"/>
              <w:right w:val="nil"/>
            </w:tcBorders>
            <w:vAlign w:val="center"/>
          </w:tcPr>
          <w:p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84164F">
              <w:rPr>
                <w:rFonts w:ascii="Arial" w:hAnsi="Arial"/>
                <w:sz w:val="20"/>
              </w:rPr>
              <w:t xml:space="preserve"> 35</w:t>
            </w:r>
          </w:p>
        </w:tc>
        <w:tc>
          <w:tcPr>
            <w:tcW w:w="2862" w:type="dxa"/>
            <w:tcBorders>
              <w:top w:val="nil"/>
              <w:left w:val="nil"/>
              <w:bottom w:val="nil"/>
            </w:tcBorders>
            <w:vAlign w:val="center"/>
          </w:tcPr>
          <w:p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84164F">
              <w:rPr>
                <w:rFonts w:ascii="Arial" w:hAnsi="Arial"/>
                <w:b/>
                <w:sz w:val="20"/>
              </w:rPr>
              <w:t>52</w:t>
            </w:r>
          </w:p>
        </w:tc>
      </w:tr>
      <w:tr w:rsidR="00594C01" w:rsidTr="00143C49">
        <w:trPr>
          <w:cantSplit/>
          <w:trHeight w:val="368"/>
        </w:trPr>
        <w:tc>
          <w:tcPr>
            <w:tcW w:w="5508" w:type="dxa"/>
            <w:gridSpan w:val="2"/>
            <w:tcBorders>
              <w:top w:val="nil"/>
              <w:bottom w:val="nil"/>
              <w:right w:val="nil"/>
            </w:tcBorders>
            <w:vAlign w:val="center"/>
          </w:tcPr>
          <w:p w:rsidR="00594C01" w:rsidRDefault="00143C49" w:rsidP="00143C49">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84164F">
              <w:rPr>
                <w:rFonts w:ascii="Arial" w:hAnsi="Arial"/>
                <w:sz w:val="20"/>
              </w:rPr>
              <w:t>£34,326 - £42,155</w:t>
            </w:r>
          </w:p>
        </w:tc>
        <w:tc>
          <w:tcPr>
            <w:tcW w:w="4932" w:type="dxa"/>
            <w:gridSpan w:val="2"/>
            <w:tcBorders>
              <w:top w:val="nil"/>
              <w:left w:val="nil"/>
              <w:bottom w:val="nil"/>
            </w:tcBorders>
            <w:vAlign w:val="center"/>
          </w:tcPr>
          <w:p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84164F">
              <w:rPr>
                <w:rFonts w:ascii="Arial" w:hAnsi="Arial"/>
                <w:sz w:val="20"/>
              </w:rPr>
              <w:t xml:space="preserve"> 4</w:t>
            </w:r>
          </w:p>
        </w:tc>
      </w:tr>
      <w:tr w:rsidR="00594C01" w:rsidTr="00143C49">
        <w:trPr>
          <w:cantSplit/>
          <w:trHeight w:val="368"/>
        </w:trPr>
        <w:tc>
          <w:tcPr>
            <w:tcW w:w="5508" w:type="dxa"/>
            <w:gridSpan w:val="2"/>
            <w:tcBorders>
              <w:top w:val="nil"/>
              <w:right w:val="nil"/>
            </w:tcBorders>
            <w:vAlign w:val="center"/>
          </w:tcPr>
          <w:p w:rsidR="00594C01" w:rsidRDefault="00143C49" w:rsidP="00143C49">
            <w:pPr>
              <w:rPr>
                <w:rFonts w:ascii="Arial" w:hAnsi="Arial"/>
                <w:sz w:val="20"/>
              </w:rPr>
            </w:pPr>
            <w:r>
              <w:rPr>
                <w:rFonts w:ascii="Arial" w:hAnsi="Arial"/>
                <w:b/>
                <w:bCs/>
                <w:sz w:val="20"/>
              </w:rPr>
              <w:t>College/Service</w:t>
            </w:r>
            <w:r>
              <w:rPr>
                <w:rFonts w:ascii="Arial" w:hAnsi="Arial"/>
                <w:sz w:val="20"/>
              </w:rPr>
              <w:t>:</w:t>
            </w:r>
            <w:r w:rsidR="0084164F">
              <w:rPr>
                <w:rFonts w:ascii="Arial" w:hAnsi="Arial"/>
                <w:sz w:val="20"/>
              </w:rPr>
              <w:t xml:space="preserve"> Finance – providing support to Research Management and Administration</w:t>
            </w:r>
            <w:r w:rsidR="00225F94">
              <w:rPr>
                <w:rFonts w:ascii="Arial" w:hAnsi="Arial"/>
                <w:sz w:val="20"/>
              </w:rPr>
              <w:t xml:space="preserve"> (RMA)</w:t>
            </w:r>
          </w:p>
          <w:p w:rsidR="00EE49BE" w:rsidRPr="006E5BEA" w:rsidRDefault="00EE49BE" w:rsidP="00143C49">
            <w:pPr>
              <w:rPr>
                <w:rFonts w:ascii="Arial" w:hAnsi="Arial"/>
                <w:sz w:val="20"/>
              </w:rPr>
            </w:pPr>
          </w:p>
        </w:tc>
        <w:tc>
          <w:tcPr>
            <w:tcW w:w="4932" w:type="dxa"/>
            <w:gridSpan w:val="2"/>
            <w:tcBorders>
              <w:top w:val="nil"/>
              <w:left w:val="nil"/>
            </w:tcBorders>
            <w:vAlign w:val="center"/>
          </w:tcPr>
          <w:p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84164F">
              <w:rPr>
                <w:rFonts w:ascii="Arial" w:hAnsi="Arial"/>
                <w:sz w:val="20"/>
              </w:rPr>
              <w:t xml:space="preserve"> King</w:t>
            </w:r>
            <w:r w:rsidR="00225F94">
              <w:rPr>
                <w:rFonts w:ascii="Arial" w:hAnsi="Arial"/>
                <w:sz w:val="20"/>
              </w:rPr>
              <w:t>’</w:t>
            </w:r>
            <w:r w:rsidR="0084164F">
              <w:rPr>
                <w:rFonts w:ascii="Arial" w:hAnsi="Arial"/>
                <w:sz w:val="20"/>
              </w:rPr>
              <w:t>s Cross</w:t>
            </w:r>
          </w:p>
        </w:tc>
      </w:tr>
      <w:tr w:rsidR="00594C01">
        <w:tc>
          <w:tcPr>
            <w:tcW w:w="10440" w:type="dxa"/>
            <w:gridSpan w:val="4"/>
          </w:tcPr>
          <w:p w:rsidR="00594C01" w:rsidRDefault="00594C01">
            <w:pPr>
              <w:rPr>
                <w:rFonts w:ascii="Arial" w:hAnsi="Arial"/>
                <w:sz w:val="20"/>
              </w:rPr>
            </w:pPr>
            <w:r>
              <w:rPr>
                <w:rFonts w:ascii="Arial" w:hAnsi="Arial"/>
                <w:b/>
                <w:sz w:val="20"/>
              </w:rPr>
              <w:t>Purpose of Role:</w:t>
            </w:r>
            <w:r>
              <w:rPr>
                <w:rFonts w:ascii="Arial" w:hAnsi="Arial"/>
                <w:sz w:val="20"/>
              </w:rPr>
              <w:t xml:space="preserve"> </w:t>
            </w:r>
          </w:p>
          <w:p w:rsidR="00794E79" w:rsidRDefault="00794E79">
            <w:pPr>
              <w:rPr>
                <w:rFonts w:ascii="Arial" w:hAnsi="Arial"/>
                <w:sz w:val="20"/>
              </w:rPr>
            </w:pPr>
          </w:p>
          <w:p w:rsidR="00794E79" w:rsidRPr="00B53E00" w:rsidRDefault="00794E79" w:rsidP="00794E79">
            <w:pPr>
              <w:rPr>
                <w:rFonts w:ascii="Arial" w:hAnsi="Arial"/>
                <w:sz w:val="20"/>
              </w:rPr>
            </w:pPr>
            <w:r w:rsidRPr="00B53E00">
              <w:rPr>
                <w:rFonts w:ascii="Arial" w:hAnsi="Arial"/>
                <w:sz w:val="20"/>
              </w:rPr>
              <w:t xml:space="preserve">To work within the Finance section of the RMA service, providing </w:t>
            </w:r>
            <w:r w:rsidRPr="00342B29">
              <w:rPr>
                <w:rFonts w:ascii="Arial" w:hAnsi="Arial"/>
                <w:sz w:val="20"/>
              </w:rPr>
              <w:t>professional</w:t>
            </w:r>
            <w:r>
              <w:rPr>
                <w:rFonts w:ascii="Arial" w:hAnsi="Arial"/>
                <w:sz w:val="20"/>
              </w:rPr>
              <w:t xml:space="preserve"> and efficient </w:t>
            </w:r>
            <w:r w:rsidRPr="00B53E00">
              <w:rPr>
                <w:rFonts w:ascii="Arial" w:hAnsi="Arial"/>
                <w:sz w:val="20"/>
              </w:rPr>
              <w:t>administrative support for research budgets and financial matters</w:t>
            </w:r>
            <w:r>
              <w:rPr>
                <w:rFonts w:ascii="Arial" w:hAnsi="Arial"/>
                <w:sz w:val="20"/>
              </w:rPr>
              <w:t xml:space="preserve">, and </w:t>
            </w:r>
            <w:r w:rsidRPr="00342B29">
              <w:rPr>
                <w:rFonts w:ascii="Arial" w:hAnsi="Arial"/>
                <w:sz w:val="20"/>
              </w:rPr>
              <w:t xml:space="preserve">ensure </w:t>
            </w:r>
            <w:r>
              <w:rPr>
                <w:rFonts w:ascii="Arial" w:hAnsi="Arial"/>
                <w:sz w:val="20"/>
              </w:rPr>
              <w:t xml:space="preserve">that </w:t>
            </w:r>
            <w:r w:rsidRPr="00342B29">
              <w:rPr>
                <w:rFonts w:ascii="Arial" w:hAnsi="Arial"/>
                <w:sz w:val="20"/>
              </w:rPr>
              <w:t>Univ</w:t>
            </w:r>
            <w:r>
              <w:rPr>
                <w:rFonts w:ascii="Arial" w:hAnsi="Arial"/>
                <w:sz w:val="20"/>
              </w:rPr>
              <w:t>ersity policy and procedures are</w:t>
            </w:r>
            <w:r w:rsidRPr="00342B29">
              <w:rPr>
                <w:rFonts w:ascii="Arial" w:hAnsi="Arial"/>
                <w:sz w:val="20"/>
              </w:rPr>
              <w:t xml:space="preserve"> complied with</w:t>
            </w:r>
            <w:r>
              <w:rPr>
                <w:rFonts w:ascii="Arial" w:hAnsi="Arial"/>
                <w:sz w:val="20"/>
              </w:rPr>
              <w:t>.</w:t>
            </w:r>
          </w:p>
          <w:p w:rsidR="00594C01" w:rsidRDefault="00594C01">
            <w:pPr>
              <w:rPr>
                <w:rFonts w:ascii="Arial" w:hAnsi="Arial"/>
                <w:b/>
                <w:sz w:val="20"/>
              </w:rPr>
            </w:pPr>
          </w:p>
        </w:tc>
      </w:tr>
      <w:tr w:rsidR="00594C01">
        <w:tc>
          <w:tcPr>
            <w:tcW w:w="10440" w:type="dxa"/>
            <w:gridSpan w:val="4"/>
          </w:tcPr>
          <w:p w:rsidR="00594C01" w:rsidRDefault="00594C01">
            <w:pPr>
              <w:rPr>
                <w:rFonts w:ascii="Arial" w:hAnsi="Arial"/>
                <w:b/>
                <w:sz w:val="20"/>
              </w:rPr>
            </w:pPr>
            <w:r>
              <w:rPr>
                <w:rFonts w:ascii="Arial" w:hAnsi="Arial"/>
                <w:b/>
                <w:sz w:val="20"/>
              </w:rPr>
              <w:t>Duties and Responsibilities</w:t>
            </w:r>
          </w:p>
          <w:p w:rsidR="004879C9" w:rsidRDefault="004879C9">
            <w:pPr>
              <w:rPr>
                <w:rFonts w:ascii="Arial" w:hAnsi="Arial"/>
                <w:b/>
                <w:sz w:val="20"/>
              </w:rPr>
            </w:pPr>
          </w:p>
          <w:p w:rsidR="00794E79" w:rsidRDefault="00794E79" w:rsidP="00794E79">
            <w:pPr>
              <w:pStyle w:val="ListParagraph"/>
              <w:numPr>
                <w:ilvl w:val="0"/>
                <w:numId w:val="16"/>
              </w:numPr>
              <w:ind w:left="360"/>
              <w:rPr>
                <w:rFonts w:ascii="Arial" w:hAnsi="Arial"/>
                <w:sz w:val="20"/>
              </w:rPr>
            </w:pPr>
            <w:r w:rsidRPr="00D1211C">
              <w:rPr>
                <w:rFonts w:ascii="Arial" w:hAnsi="Arial"/>
                <w:sz w:val="20"/>
              </w:rPr>
              <w:t>To work within the Finance section of RMA and provide comprehensive support to the Research Finance Manager.</w:t>
            </w:r>
          </w:p>
          <w:p w:rsidR="00535543" w:rsidRPr="00D1211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sz w:val="20"/>
              </w:rPr>
            </w:pPr>
            <w:r w:rsidRPr="00B53E00">
              <w:rPr>
                <w:rFonts w:ascii="Arial" w:hAnsi="Arial"/>
                <w:sz w:val="20"/>
              </w:rPr>
              <w:t xml:space="preserve">To monitor and manage research </w:t>
            </w:r>
            <w:r w:rsidRPr="001025DC">
              <w:rPr>
                <w:rFonts w:ascii="Arial" w:hAnsi="Arial"/>
                <w:sz w:val="20"/>
              </w:rPr>
              <w:t>projects budgets</w:t>
            </w:r>
            <w:r w:rsidR="001B2851">
              <w:rPr>
                <w:rFonts w:ascii="Arial" w:hAnsi="Arial"/>
                <w:sz w:val="20"/>
              </w:rPr>
              <w:t xml:space="preserve"> </w:t>
            </w:r>
            <w:r w:rsidR="001B2851" w:rsidRPr="002846CC">
              <w:rPr>
                <w:rFonts w:ascii="Arial" w:hAnsi="Arial"/>
                <w:sz w:val="20"/>
              </w:rPr>
              <w:t>awarded by a variety of funders</w:t>
            </w:r>
            <w:r w:rsidR="00225F94" w:rsidRPr="002846CC">
              <w:rPr>
                <w:rFonts w:ascii="Arial" w:hAnsi="Arial"/>
                <w:sz w:val="20"/>
              </w:rPr>
              <w:t>,</w:t>
            </w:r>
            <w:r w:rsidR="001B2851" w:rsidRPr="002846CC">
              <w:rPr>
                <w:rFonts w:ascii="Arial" w:hAnsi="Arial"/>
                <w:sz w:val="20"/>
              </w:rPr>
              <w:t xml:space="preserve"> including </w:t>
            </w:r>
            <w:r w:rsidR="00225F94" w:rsidRPr="002846CC">
              <w:rPr>
                <w:rFonts w:ascii="Arial" w:hAnsi="Arial"/>
                <w:sz w:val="20"/>
              </w:rPr>
              <w:t xml:space="preserve">UK Research and Innovation </w:t>
            </w:r>
            <w:r w:rsidR="001B2851" w:rsidRPr="002846CC">
              <w:rPr>
                <w:rFonts w:ascii="Arial" w:hAnsi="Arial"/>
                <w:sz w:val="20"/>
              </w:rPr>
              <w:t xml:space="preserve">and </w:t>
            </w:r>
            <w:r w:rsidR="00225F94" w:rsidRPr="002846CC">
              <w:rPr>
                <w:rFonts w:ascii="Arial" w:hAnsi="Arial"/>
                <w:sz w:val="20"/>
              </w:rPr>
              <w:t xml:space="preserve">the </w:t>
            </w:r>
            <w:r w:rsidR="001B2851" w:rsidRPr="002846CC">
              <w:rPr>
                <w:rFonts w:ascii="Arial" w:hAnsi="Arial"/>
                <w:sz w:val="20"/>
              </w:rPr>
              <w:t>E</w:t>
            </w:r>
            <w:r w:rsidR="00225F94" w:rsidRPr="002846CC">
              <w:rPr>
                <w:rFonts w:ascii="Arial" w:hAnsi="Arial"/>
                <w:sz w:val="20"/>
              </w:rPr>
              <w:t>uropean</w:t>
            </w:r>
            <w:r w:rsidR="001B2851" w:rsidRPr="002846CC">
              <w:rPr>
                <w:rFonts w:ascii="Arial" w:hAnsi="Arial"/>
                <w:sz w:val="20"/>
              </w:rPr>
              <w:t xml:space="preserve"> Commission (H</w:t>
            </w:r>
            <w:r w:rsidR="00225F94" w:rsidRPr="002846CC">
              <w:rPr>
                <w:rFonts w:ascii="Arial" w:hAnsi="Arial"/>
                <w:sz w:val="20"/>
              </w:rPr>
              <w:t xml:space="preserve">orizon </w:t>
            </w:r>
            <w:r w:rsidR="001B2851" w:rsidRPr="002846CC">
              <w:rPr>
                <w:rFonts w:ascii="Arial" w:hAnsi="Arial"/>
                <w:sz w:val="20"/>
              </w:rPr>
              <w:t>2020)</w:t>
            </w:r>
            <w:r w:rsidRPr="002846CC">
              <w:rPr>
                <w:rFonts w:ascii="Arial" w:hAnsi="Arial"/>
                <w:sz w:val="20"/>
              </w:rPr>
              <w:t>, in particular the expenditure against individual budget headings, in line with funder requirements and UAL Financial procedures.</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rPr>
              <w:t>To provide financial reports on projects for Principal Investigators, RMA management and project funders, as required.</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b/>
                <w:bCs/>
                <w:sz w:val="20"/>
              </w:rPr>
            </w:pPr>
            <w:r w:rsidRPr="002846CC">
              <w:rPr>
                <w:rFonts w:ascii="Arial" w:hAnsi="Arial"/>
                <w:sz w:val="20"/>
              </w:rPr>
              <w:t>To manage and maintain effective reporting and monitoring strategies for activities and financial management data, and keeping appropriate RMA managers informed.</w:t>
            </w:r>
          </w:p>
          <w:p w:rsidR="00535543" w:rsidRPr="002846CC" w:rsidRDefault="00535543" w:rsidP="002846CC">
            <w:pPr>
              <w:pStyle w:val="ListParagraph"/>
              <w:ind w:left="360"/>
              <w:rPr>
                <w:rFonts w:ascii="Arial" w:hAnsi="Arial"/>
                <w:b/>
                <w:bCs/>
                <w:sz w:val="20"/>
              </w:rPr>
            </w:pPr>
          </w:p>
          <w:p w:rsidR="00794E79" w:rsidRPr="002846CC" w:rsidRDefault="00794E79" w:rsidP="00794E79">
            <w:pPr>
              <w:pStyle w:val="ListParagraph"/>
              <w:numPr>
                <w:ilvl w:val="0"/>
                <w:numId w:val="16"/>
              </w:numPr>
              <w:ind w:left="360"/>
              <w:rPr>
                <w:rFonts w:ascii="Arial" w:hAnsi="Arial"/>
                <w:b/>
                <w:bCs/>
                <w:sz w:val="20"/>
              </w:rPr>
            </w:pPr>
            <w:r w:rsidRPr="002846CC">
              <w:rPr>
                <w:rFonts w:ascii="Arial" w:hAnsi="Arial"/>
                <w:sz w:val="20"/>
              </w:rPr>
              <w:t>To provide specialist financial support and advice to academics, RMA colleagues and Project Managers.</w:t>
            </w:r>
          </w:p>
          <w:p w:rsidR="00535543" w:rsidRPr="002846CC" w:rsidRDefault="00535543" w:rsidP="002846CC">
            <w:pPr>
              <w:pStyle w:val="ListParagraph"/>
              <w:ind w:left="360"/>
              <w:rPr>
                <w:rFonts w:ascii="Arial" w:hAnsi="Arial"/>
                <w:b/>
                <w:bCs/>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lang w:val="en-US"/>
              </w:rPr>
              <w:t>To</w:t>
            </w:r>
            <w:r w:rsidRPr="002846CC">
              <w:rPr>
                <w:rFonts w:ascii="Arial" w:hAnsi="Arial"/>
                <w:iCs/>
                <w:sz w:val="20"/>
                <w:lang w:val="en-US"/>
              </w:rPr>
              <w:t xml:space="preserve"> ensure </w:t>
            </w:r>
            <w:r w:rsidRPr="002846CC">
              <w:rPr>
                <w:rFonts w:ascii="Arial" w:hAnsi="Arial"/>
                <w:sz w:val="20"/>
                <w:lang w:val="en-US"/>
              </w:rPr>
              <w:t xml:space="preserve">all income due on allocated projects has been invoiced and receipted on </w:t>
            </w:r>
            <w:r w:rsidR="00225F94" w:rsidRPr="002846CC">
              <w:rPr>
                <w:rFonts w:ascii="Arial" w:hAnsi="Arial"/>
                <w:sz w:val="20"/>
                <w:lang w:val="en-US"/>
              </w:rPr>
              <w:t>UAL’s finance system (</w:t>
            </w:r>
            <w:proofErr w:type="spellStart"/>
            <w:r w:rsidR="00225F94" w:rsidRPr="002846CC">
              <w:rPr>
                <w:rFonts w:ascii="Arial" w:hAnsi="Arial"/>
                <w:sz w:val="20"/>
                <w:lang w:val="en-US"/>
              </w:rPr>
              <w:t>Agresso</w:t>
            </w:r>
            <w:proofErr w:type="spellEnd"/>
            <w:r w:rsidR="00225F94" w:rsidRPr="002846CC">
              <w:rPr>
                <w:rFonts w:ascii="Arial" w:hAnsi="Arial"/>
                <w:sz w:val="20"/>
                <w:lang w:val="en-US"/>
              </w:rPr>
              <w:t xml:space="preserve"> Business World – </w:t>
            </w:r>
            <w:r w:rsidRPr="002846CC">
              <w:rPr>
                <w:rFonts w:ascii="Arial" w:hAnsi="Arial"/>
                <w:sz w:val="20"/>
                <w:lang w:val="en-US"/>
              </w:rPr>
              <w:t>ABW</w:t>
            </w:r>
            <w:r w:rsidR="00225F94" w:rsidRPr="002846CC">
              <w:rPr>
                <w:rFonts w:ascii="Arial" w:hAnsi="Arial"/>
                <w:sz w:val="20"/>
                <w:lang w:val="en-US"/>
              </w:rPr>
              <w:t>)</w:t>
            </w:r>
            <w:r w:rsidRPr="002846CC">
              <w:rPr>
                <w:rFonts w:ascii="Arial" w:hAnsi="Arial"/>
                <w:sz w:val="20"/>
                <w:lang w:val="en-US"/>
              </w:rPr>
              <w:t>.  Where necessary liaise with funders to ensure income is received in a timely manner.</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tabs>
                <w:tab w:val="center" w:pos="4513"/>
                <w:tab w:val="right" w:pos="9026"/>
              </w:tabs>
              <w:ind w:left="360"/>
              <w:rPr>
                <w:rFonts w:ascii="Arial" w:hAnsi="Arial"/>
                <w:sz w:val="20"/>
              </w:rPr>
            </w:pPr>
            <w:r w:rsidRPr="002846CC">
              <w:rPr>
                <w:rFonts w:ascii="Arial" w:hAnsi="Arial"/>
                <w:sz w:val="20"/>
                <w:lang w:val="en-US"/>
              </w:rPr>
              <w:t xml:space="preserve">To work with RMA colleagues to provide information for the </w:t>
            </w:r>
            <w:r w:rsidRPr="002846CC">
              <w:rPr>
                <w:rFonts w:ascii="Arial" w:hAnsi="Arial"/>
                <w:bCs/>
                <w:sz w:val="20"/>
              </w:rPr>
              <w:t>HE Business and Community Interaction</w:t>
            </w:r>
            <w:r w:rsidRPr="002846CC">
              <w:rPr>
                <w:rFonts w:ascii="Arial" w:hAnsi="Arial"/>
                <w:b/>
                <w:bCs/>
                <w:sz w:val="20"/>
              </w:rPr>
              <w:t xml:space="preserve"> (</w:t>
            </w:r>
            <w:r w:rsidRPr="002846CC">
              <w:rPr>
                <w:rFonts w:ascii="Arial" w:hAnsi="Arial"/>
                <w:sz w:val="20"/>
                <w:lang w:val="en-US"/>
              </w:rPr>
              <w:t>HEBCI) survey annual return.</w:t>
            </w:r>
          </w:p>
          <w:p w:rsidR="00535543" w:rsidRPr="002846CC" w:rsidRDefault="00535543" w:rsidP="002846CC">
            <w:pPr>
              <w:pStyle w:val="ListParagraph"/>
              <w:tabs>
                <w:tab w:val="center" w:pos="4513"/>
                <w:tab w:val="right" w:pos="9026"/>
              </w:tabs>
              <w:ind w:left="360"/>
              <w:rPr>
                <w:rFonts w:ascii="Arial" w:hAnsi="Arial"/>
                <w:sz w:val="20"/>
              </w:rPr>
            </w:pPr>
          </w:p>
          <w:p w:rsidR="00794E79" w:rsidRPr="002846CC" w:rsidRDefault="00794E79" w:rsidP="002846CC">
            <w:pPr>
              <w:pStyle w:val="ListParagraph"/>
              <w:numPr>
                <w:ilvl w:val="0"/>
                <w:numId w:val="16"/>
              </w:numPr>
              <w:ind w:left="407"/>
              <w:rPr>
                <w:rFonts w:ascii="Arial" w:hAnsi="Arial"/>
                <w:sz w:val="20"/>
              </w:rPr>
            </w:pPr>
            <w:r w:rsidRPr="002846CC">
              <w:rPr>
                <w:rFonts w:ascii="Arial" w:hAnsi="Arial"/>
                <w:sz w:val="20"/>
                <w:lang w:val="en-US"/>
              </w:rPr>
              <w:t xml:space="preserve">To attend the </w:t>
            </w:r>
            <w:r w:rsidR="00225F94" w:rsidRPr="002846CC">
              <w:rPr>
                <w:rFonts w:ascii="Arial" w:hAnsi="Arial"/>
                <w:sz w:val="20"/>
                <w:lang w:val="en-US"/>
              </w:rPr>
              <w:t>full economic costing (</w:t>
            </w:r>
            <w:r w:rsidRPr="002846CC">
              <w:rPr>
                <w:rFonts w:ascii="Arial" w:hAnsi="Arial"/>
                <w:sz w:val="20"/>
                <w:lang w:val="en-US"/>
              </w:rPr>
              <w:t>FEC</w:t>
            </w:r>
            <w:r w:rsidR="00225F94" w:rsidRPr="002846CC">
              <w:rPr>
                <w:rFonts w:ascii="Arial" w:hAnsi="Arial"/>
                <w:sz w:val="20"/>
                <w:lang w:val="en-US"/>
              </w:rPr>
              <w:t>)</w:t>
            </w:r>
            <w:r w:rsidRPr="002846CC">
              <w:rPr>
                <w:rFonts w:ascii="Arial" w:hAnsi="Arial"/>
                <w:sz w:val="20"/>
                <w:lang w:val="en-US"/>
              </w:rPr>
              <w:t xml:space="preserve"> project team meetings and provide information as required throughout the year.</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lang w:val="en-US"/>
              </w:rPr>
              <w:t xml:space="preserve">To ensure FEC journals are done and overheads are correctly allocated across UAL, any queries on final reports are resolved and projects closed </w:t>
            </w:r>
            <w:r w:rsidR="00535543" w:rsidRPr="002846CC">
              <w:rPr>
                <w:rFonts w:ascii="Arial" w:hAnsi="Arial"/>
                <w:sz w:val="20"/>
                <w:lang w:val="en-US"/>
              </w:rPr>
              <w:t>on all internal systems</w:t>
            </w:r>
            <w:r w:rsidRPr="002846CC">
              <w:rPr>
                <w:rFonts w:ascii="Arial" w:hAnsi="Arial"/>
                <w:sz w:val="20"/>
                <w:lang w:val="en-US"/>
              </w:rPr>
              <w:t>.</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rPr>
              <w:t>To lead a Research Finance Administrator (Grade 3) in the financial administration of projects and delegating specific tasks to the Research Finance Administrator.</w:t>
            </w:r>
            <w:r w:rsidRPr="002846CC">
              <w:rPr>
                <w:rFonts w:ascii="Arial" w:hAnsi="Arial" w:cs="Arial"/>
                <w:sz w:val="20"/>
                <w:szCs w:val="20"/>
                <w:lang w:val="en-US"/>
              </w:rPr>
              <w:t xml:space="preserve"> </w:t>
            </w:r>
          </w:p>
          <w:p w:rsidR="00535543" w:rsidRPr="005F5727" w:rsidRDefault="00535543" w:rsidP="002846CC">
            <w:pPr>
              <w:pStyle w:val="ListParagraph"/>
              <w:ind w:left="360"/>
              <w:rPr>
                <w:rFonts w:ascii="Arial" w:hAnsi="Arial"/>
                <w:sz w:val="20"/>
              </w:rPr>
            </w:pPr>
          </w:p>
          <w:p w:rsidR="00794E79" w:rsidRPr="002846CC" w:rsidRDefault="00794E79" w:rsidP="002846CC">
            <w:pPr>
              <w:rPr>
                <w:rFonts w:ascii="Arial" w:hAnsi="Arial"/>
                <w:sz w:val="20"/>
              </w:rPr>
            </w:pPr>
          </w:p>
          <w:p w:rsidR="004879C9" w:rsidRDefault="00794E79" w:rsidP="00794E79">
            <w:pPr>
              <w:pStyle w:val="ListParagraph"/>
              <w:numPr>
                <w:ilvl w:val="0"/>
                <w:numId w:val="16"/>
              </w:numPr>
              <w:ind w:left="360"/>
              <w:rPr>
                <w:rFonts w:ascii="Arial" w:hAnsi="Arial"/>
                <w:sz w:val="20"/>
              </w:rPr>
            </w:pPr>
            <w:r w:rsidRPr="00586C45">
              <w:rPr>
                <w:rFonts w:ascii="Arial" w:hAnsi="Arial"/>
                <w:sz w:val="20"/>
              </w:rPr>
              <w:t xml:space="preserve">To work with all other areas of RMA providing highest possible level of service and standards. </w:t>
            </w:r>
          </w:p>
          <w:p w:rsidR="00535543" w:rsidRPr="00794E79" w:rsidRDefault="00535543" w:rsidP="002846CC">
            <w:pPr>
              <w:pStyle w:val="ListParagraph"/>
              <w:ind w:left="360"/>
              <w:rPr>
                <w:rFonts w:ascii="Arial" w:hAnsi="Arial"/>
                <w:sz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lastRenderedPageBreak/>
              <w:t>To work in accordance with the University’s Equal Opportunities Policy and the Staff Charter, promoting equality and diversity in your work</w:t>
            </w:r>
          </w:p>
          <w:p w:rsidR="00535543" w:rsidRDefault="00535543" w:rsidP="002846CC">
            <w:pPr>
              <w:ind w:left="360"/>
              <w:rPr>
                <w:rFonts w:ascii="Arial" w:hAnsi="Arial" w:cs="Arial"/>
                <w:sz w:val="20"/>
                <w:szCs w:val="20"/>
              </w:rPr>
            </w:pPr>
          </w:p>
          <w:p w:rsidR="005B6442" w:rsidRDefault="005B6442" w:rsidP="005B6442">
            <w:pPr>
              <w:numPr>
                <w:ilvl w:val="0"/>
                <w:numId w:val="15"/>
              </w:numPr>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rsidR="00535543" w:rsidRPr="00075D56" w:rsidRDefault="00535543" w:rsidP="002846CC">
            <w:pPr>
              <w:ind w:left="360"/>
              <w:rPr>
                <w:rFonts w:ascii="Arial" w:hAnsi="Arial" w:cs="Arial"/>
                <w:sz w:val="20"/>
                <w:szCs w:val="20"/>
              </w:rPr>
            </w:pPr>
          </w:p>
          <w:p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rsidR="00594C01" w:rsidRDefault="00594C01">
            <w:pPr>
              <w:rPr>
                <w:rFonts w:ascii="Arial" w:hAnsi="Arial"/>
                <w:b/>
                <w:sz w:val="20"/>
              </w:rPr>
            </w:pPr>
          </w:p>
        </w:tc>
      </w:tr>
      <w:tr w:rsidR="00594C01">
        <w:trPr>
          <w:trHeight w:val="1252"/>
        </w:trPr>
        <w:tc>
          <w:tcPr>
            <w:tcW w:w="10440" w:type="dxa"/>
            <w:gridSpan w:val="4"/>
          </w:tcPr>
          <w:p w:rsidR="00594C01" w:rsidRDefault="00594C01">
            <w:pPr>
              <w:pStyle w:val="Heading4"/>
              <w:rPr>
                <w:sz w:val="20"/>
              </w:rPr>
            </w:pPr>
            <w:r w:rsidRPr="004879C9">
              <w:rPr>
                <w:b/>
                <w:sz w:val="20"/>
              </w:rPr>
              <w:lastRenderedPageBreak/>
              <w:t>Key Working Relationships</w:t>
            </w:r>
            <w:r>
              <w:rPr>
                <w:sz w:val="20"/>
                <w:u w:val="none"/>
              </w:rPr>
              <w:t>: Managers and other staff, and external partners, suppliers etc; with whom regular contact is required.</w:t>
            </w:r>
          </w:p>
          <w:p w:rsidR="00535543" w:rsidRDefault="00794E79" w:rsidP="00794E79">
            <w:pPr>
              <w:numPr>
                <w:ilvl w:val="0"/>
                <w:numId w:val="13"/>
              </w:numPr>
              <w:ind w:left="360"/>
              <w:rPr>
                <w:rFonts w:ascii="Arial" w:hAnsi="Arial" w:cs="Arial"/>
                <w:bCs/>
                <w:sz w:val="20"/>
                <w:szCs w:val="20"/>
              </w:rPr>
            </w:pPr>
            <w:r>
              <w:rPr>
                <w:rFonts w:ascii="Arial" w:hAnsi="Arial" w:cs="Arial"/>
                <w:bCs/>
                <w:sz w:val="20"/>
                <w:szCs w:val="20"/>
              </w:rPr>
              <w:t xml:space="preserve">Research Funding teams; </w:t>
            </w:r>
          </w:p>
          <w:p w:rsidR="00535543" w:rsidRDefault="00794E79" w:rsidP="00794E79">
            <w:pPr>
              <w:numPr>
                <w:ilvl w:val="0"/>
                <w:numId w:val="13"/>
              </w:numPr>
              <w:ind w:left="360"/>
              <w:rPr>
                <w:rFonts w:ascii="Arial" w:hAnsi="Arial" w:cs="Arial"/>
                <w:bCs/>
                <w:sz w:val="20"/>
                <w:szCs w:val="20"/>
              </w:rPr>
            </w:pPr>
            <w:r>
              <w:rPr>
                <w:rFonts w:ascii="Arial" w:hAnsi="Arial" w:cs="Arial"/>
                <w:bCs/>
                <w:sz w:val="20"/>
                <w:szCs w:val="20"/>
              </w:rPr>
              <w:t xml:space="preserve">Project Managers; </w:t>
            </w:r>
          </w:p>
          <w:p w:rsidR="00535543" w:rsidRDefault="00794E79" w:rsidP="00794E79">
            <w:pPr>
              <w:numPr>
                <w:ilvl w:val="0"/>
                <w:numId w:val="13"/>
              </w:numPr>
              <w:ind w:left="360"/>
              <w:rPr>
                <w:rFonts w:ascii="Arial" w:hAnsi="Arial" w:cs="Arial"/>
                <w:bCs/>
                <w:sz w:val="20"/>
                <w:szCs w:val="20"/>
              </w:rPr>
            </w:pPr>
            <w:r w:rsidRPr="00B53E00">
              <w:rPr>
                <w:rFonts w:ascii="Arial" w:hAnsi="Arial" w:cs="Arial"/>
                <w:bCs/>
                <w:sz w:val="20"/>
                <w:szCs w:val="20"/>
              </w:rPr>
              <w:t>Research</w:t>
            </w:r>
            <w:r>
              <w:rPr>
                <w:rFonts w:ascii="Arial" w:hAnsi="Arial" w:cs="Arial"/>
                <w:bCs/>
                <w:sz w:val="20"/>
                <w:szCs w:val="20"/>
              </w:rPr>
              <w:t>-a</w:t>
            </w:r>
            <w:r w:rsidRPr="00B53E00">
              <w:rPr>
                <w:rFonts w:ascii="Arial" w:hAnsi="Arial" w:cs="Arial"/>
                <w:bCs/>
                <w:sz w:val="20"/>
                <w:szCs w:val="20"/>
              </w:rPr>
              <w:t xml:space="preserve">ctive staff; </w:t>
            </w:r>
          </w:p>
          <w:p w:rsidR="00535543" w:rsidRDefault="00794E79" w:rsidP="00794E79">
            <w:pPr>
              <w:numPr>
                <w:ilvl w:val="0"/>
                <w:numId w:val="13"/>
              </w:numPr>
              <w:ind w:left="360"/>
              <w:rPr>
                <w:rFonts w:ascii="Arial" w:hAnsi="Arial" w:cs="Arial"/>
                <w:bCs/>
                <w:sz w:val="20"/>
                <w:szCs w:val="20"/>
              </w:rPr>
            </w:pPr>
            <w:r w:rsidRPr="00B53E00">
              <w:rPr>
                <w:rFonts w:ascii="Arial" w:hAnsi="Arial" w:cs="Arial"/>
                <w:bCs/>
                <w:sz w:val="20"/>
                <w:szCs w:val="20"/>
              </w:rPr>
              <w:t>UAL Finance staff</w:t>
            </w:r>
            <w:r>
              <w:rPr>
                <w:rFonts w:ascii="Arial" w:hAnsi="Arial" w:cs="Arial"/>
                <w:bCs/>
                <w:sz w:val="20"/>
                <w:szCs w:val="20"/>
              </w:rPr>
              <w:t xml:space="preserve">; </w:t>
            </w:r>
          </w:p>
          <w:p w:rsidR="00225F94" w:rsidRDefault="00225F94" w:rsidP="00794E79">
            <w:pPr>
              <w:numPr>
                <w:ilvl w:val="0"/>
                <w:numId w:val="13"/>
              </w:numPr>
              <w:ind w:left="360"/>
              <w:rPr>
                <w:rFonts w:ascii="Arial" w:hAnsi="Arial" w:cs="Arial"/>
                <w:bCs/>
                <w:sz w:val="20"/>
                <w:szCs w:val="20"/>
              </w:rPr>
            </w:pPr>
            <w:r>
              <w:rPr>
                <w:rFonts w:ascii="Arial" w:hAnsi="Arial" w:cs="Arial"/>
                <w:bCs/>
                <w:sz w:val="20"/>
                <w:szCs w:val="20"/>
              </w:rPr>
              <w:t>RMA senior management</w:t>
            </w:r>
          </w:p>
          <w:p w:rsidR="00794E79" w:rsidRPr="00B53E00" w:rsidRDefault="00794E79" w:rsidP="00794E79">
            <w:pPr>
              <w:numPr>
                <w:ilvl w:val="0"/>
                <w:numId w:val="13"/>
              </w:numPr>
              <w:ind w:left="360"/>
              <w:rPr>
                <w:rFonts w:ascii="Arial" w:hAnsi="Arial" w:cs="Arial"/>
                <w:bCs/>
                <w:sz w:val="20"/>
                <w:szCs w:val="20"/>
              </w:rPr>
            </w:pPr>
            <w:r>
              <w:rPr>
                <w:rFonts w:ascii="Arial" w:hAnsi="Arial" w:cs="Arial"/>
                <w:bCs/>
                <w:sz w:val="20"/>
                <w:szCs w:val="20"/>
              </w:rPr>
              <w:t>HR</w:t>
            </w:r>
          </w:p>
          <w:p w:rsidR="00594C01" w:rsidRDefault="00594C01" w:rsidP="002846CC">
            <w:pPr>
              <w:ind w:left="720"/>
              <w:rPr>
                <w:rFonts w:ascii="Arial" w:hAnsi="Arial" w:cs="Arial"/>
              </w:rPr>
            </w:pPr>
          </w:p>
        </w:tc>
      </w:tr>
      <w:tr w:rsidR="00594C01">
        <w:tc>
          <w:tcPr>
            <w:tcW w:w="10440" w:type="dxa"/>
            <w:gridSpan w:val="4"/>
          </w:tcPr>
          <w:p w:rsidR="00594C01" w:rsidRPr="004879C9" w:rsidRDefault="00594C01">
            <w:pPr>
              <w:pStyle w:val="Heading4"/>
              <w:rPr>
                <w:b/>
                <w:sz w:val="20"/>
              </w:rPr>
            </w:pPr>
            <w:r w:rsidRPr="004879C9">
              <w:rPr>
                <w:b/>
                <w:sz w:val="20"/>
              </w:rPr>
              <w:t>Specific Management Responsibilities</w:t>
            </w:r>
          </w:p>
          <w:p w:rsidR="00594C01" w:rsidRDefault="00594C01">
            <w:pPr>
              <w:rPr>
                <w:rFonts w:ascii="Arial" w:hAnsi="Arial"/>
                <w:sz w:val="20"/>
              </w:rPr>
            </w:pPr>
          </w:p>
          <w:p w:rsidR="00594C01" w:rsidRDefault="00594C01">
            <w:pPr>
              <w:rPr>
                <w:rFonts w:ascii="Arial" w:hAnsi="Arial"/>
                <w:sz w:val="20"/>
              </w:rPr>
            </w:pPr>
            <w:r w:rsidRPr="004879C9">
              <w:rPr>
                <w:rFonts w:ascii="Arial" w:hAnsi="Arial"/>
                <w:b/>
                <w:sz w:val="20"/>
              </w:rPr>
              <w:t>Budgets</w:t>
            </w:r>
            <w:r>
              <w:rPr>
                <w:rFonts w:ascii="Arial" w:hAnsi="Arial"/>
                <w:sz w:val="20"/>
              </w:rPr>
              <w:t>:</w:t>
            </w:r>
            <w:r w:rsidR="00794E79">
              <w:rPr>
                <w:rFonts w:ascii="Arial" w:hAnsi="Arial"/>
                <w:sz w:val="20"/>
              </w:rPr>
              <w:t xml:space="preserve"> Externally</w:t>
            </w:r>
            <w:r w:rsidR="00225F94">
              <w:rPr>
                <w:rFonts w:ascii="Arial" w:hAnsi="Arial"/>
                <w:sz w:val="20"/>
              </w:rPr>
              <w:t>-</w:t>
            </w:r>
            <w:r w:rsidR="00794E79">
              <w:rPr>
                <w:rFonts w:ascii="Arial" w:hAnsi="Arial"/>
                <w:sz w:val="20"/>
              </w:rPr>
              <w:t xml:space="preserve">funded </w:t>
            </w:r>
            <w:r w:rsidR="00225F94">
              <w:rPr>
                <w:rFonts w:ascii="Arial" w:hAnsi="Arial"/>
                <w:sz w:val="20"/>
              </w:rPr>
              <w:t>r</w:t>
            </w:r>
            <w:r w:rsidR="00794E79" w:rsidRPr="00B53E00">
              <w:rPr>
                <w:rFonts w:ascii="Arial" w:hAnsi="Arial"/>
                <w:sz w:val="20"/>
              </w:rPr>
              <w:t xml:space="preserve">esearch </w:t>
            </w:r>
            <w:r w:rsidR="00225F94">
              <w:rPr>
                <w:rFonts w:ascii="Arial" w:hAnsi="Arial"/>
                <w:sz w:val="20"/>
              </w:rPr>
              <w:t>p</w:t>
            </w:r>
            <w:r w:rsidR="00794E79" w:rsidRPr="00B53E00">
              <w:rPr>
                <w:rFonts w:ascii="Arial" w:hAnsi="Arial"/>
                <w:sz w:val="20"/>
              </w:rPr>
              <w:t xml:space="preserve">rojects </w:t>
            </w:r>
            <w:r w:rsidR="00225F94">
              <w:rPr>
                <w:rFonts w:ascii="Arial" w:hAnsi="Arial"/>
                <w:sz w:val="20"/>
              </w:rPr>
              <w:t>b</w:t>
            </w:r>
            <w:r w:rsidR="00794E79" w:rsidRPr="00B53E00">
              <w:rPr>
                <w:rFonts w:ascii="Arial" w:hAnsi="Arial"/>
                <w:sz w:val="20"/>
              </w:rPr>
              <w:t>udgets</w:t>
            </w:r>
          </w:p>
          <w:p w:rsidR="00594C01" w:rsidRDefault="00594C01">
            <w:pPr>
              <w:rPr>
                <w:rFonts w:ascii="Arial" w:hAnsi="Arial"/>
                <w:sz w:val="20"/>
              </w:rPr>
            </w:pPr>
          </w:p>
          <w:p w:rsidR="00594C01" w:rsidRDefault="00594C01">
            <w:pPr>
              <w:pStyle w:val="BodyText2"/>
            </w:pPr>
            <w:r w:rsidRPr="004879C9">
              <w:rPr>
                <w:b/>
              </w:rPr>
              <w:t>Staff</w:t>
            </w:r>
            <w:r>
              <w:t>:</w:t>
            </w:r>
            <w:r w:rsidR="00BC45CE">
              <w:t xml:space="preserve"> 0</w:t>
            </w:r>
          </w:p>
          <w:p w:rsidR="00594C01" w:rsidRDefault="00594C01">
            <w:pPr>
              <w:rPr>
                <w:rFonts w:ascii="Arial" w:hAnsi="Arial"/>
                <w:sz w:val="20"/>
              </w:rPr>
            </w:pPr>
          </w:p>
          <w:p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rsidP="00E6633F">
      <w:pPr>
        <w:rPr>
          <w:rFonts w:ascii="Arial" w:hAnsi="Arial" w:cs="Arial"/>
          <w:b/>
          <w:sz w:val="28"/>
          <w:szCs w:val="28"/>
        </w:rPr>
      </w:pPr>
      <w:r>
        <w:rPr>
          <w:rFonts w:ascii="Arial" w:hAnsi="Arial" w:cs="Arial"/>
          <w:b/>
          <w:sz w:val="28"/>
          <w:szCs w:val="28"/>
        </w:rPr>
        <w:lastRenderedPageBreak/>
        <w:t>Job Title:   Research Finance Coordinator</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tbl>
      <w:tblPr>
        <w:tblStyle w:val="TableGrid"/>
        <w:tblW w:w="0" w:type="auto"/>
        <w:tblLook w:val="04A0" w:firstRow="1" w:lastRow="0" w:firstColumn="1" w:lastColumn="0" w:noHBand="0" w:noVBand="1"/>
      </w:tblPr>
      <w:tblGrid>
        <w:gridCol w:w="3794"/>
        <w:gridCol w:w="5386"/>
      </w:tblGrid>
      <w:tr w:rsidR="00E6633F" w:rsidTr="00E83139">
        <w:trPr>
          <w:trHeight w:val="410"/>
        </w:trPr>
        <w:tc>
          <w:tcPr>
            <w:tcW w:w="9180" w:type="dxa"/>
            <w:gridSpan w:val="2"/>
            <w:shd w:val="clear" w:color="auto" w:fill="000000" w:themeFill="text1"/>
          </w:tcPr>
          <w:p w:rsidR="00E6633F" w:rsidRPr="00837A31" w:rsidRDefault="00E6633F" w:rsidP="00E8313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6633F" w:rsidTr="00E83139">
        <w:tc>
          <w:tcPr>
            <w:tcW w:w="3794" w:type="dxa"/>
          </w:tcPr>
          <w:p w:rsidR="00E6633F" w:rsidRDefault="00E6633F" w:rsidP="00E83139">
            <w:pPr>
              <w:rPr>
                <w:rFonts w:ascii="Arial" w:hAnsi="Arial" w:cs="Arial"/>
                <w:sz w:val="24"/>
              </w:rPr>
            </w:pPr>
          </w:p>
          <w:p w:rsidR="00E6633F" w:rsidRDefault="00E6633F" w:rsidP="00E8313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E6633F" w:rsidRPr="00E919F3" w:rsidRDefault="00E6633F" w:rsidP="00E83139">
            <w:pPr>
              <w:rPr>
                <w:rFonts w:ascii="Arial" w:hAnsi="Arial" w:cs="Arial"/>
                <w:sz w:val="24"/>
              </w:rPr>
            </w:pPr>
            <w:bookmarkStart w:id="0" w:name="_GoBack"/>
            <w:bookmarkEnd w:id="0"/>
          </w:p>
        </w:tc>
        <w:tc>
          <w:tcPr>
            <w:tcW w:w="5386" w:type="dxa"/>
          </w:tcPr>
          <w:p w:rsidR="00E6633F" w:rsidRPr="00E919F3" w:rsidRDefault="00E6633F" w:rsidP="00E83139">
            <w:pPr>
              <w:rPr>
                <w:rFonts w:ascii="Arial" w:hAnsi="Arial" w:cs="Arial"/>
                <w:sz w:val="24"/>
              </w:rPr>
            </w:pPr>
          </w:p>
          <w:p w:rsidR="009A07A3" w:rsidRDefault="009A07A3" w:rsidP="00E83139">
            <w:pPr>
              <w:rPr>
                <w:rFonts w:ascii="Arial" w:hAnsi="Arial" w:cs="Arial"/>
                <w:sz w:val="24"/>
              </w:rPr>
            </w:pPr>
            <w:r w:rsidRPr="009A07A3">
              <w:rPr>
                <w:rFonts w:ascii="Arial" w:hAnsi="Arial" w:cs="Arial"/>
                <w:sz w:val="24"/>
              </w:rPr>
              <w:t>Educated to degree level or equivalent experience</w:t>
            </w:r>
          </w:p>
          <w:p w:rsidR="009A07A3" w:rsidRDefault="009A07A3" w:rsidP="00E83139">
            <w:pPr>
              <w:rPr>
                <w:rFonts w:ascii="Arial" w:hAnsi="Arial" w:cs="Arial"/>
                <w:sz w:val="24"/>
              </w:rPr>
            </w:pPr>
          </w:p>
          <w:p w:rsidR="00E6633F" w:rsidRDefault="00E6633F" w:rsidP="00E83139">
            <w:pPr>
              <w:rPr>
                <w:rFonts w:ascii="Arial" w:hAnsi="Arial" w:cs="Arial"/>
                <w:sz w:val="24"/>
              </w:rPr>
            </w:pPr>
            <w:r>
              <w:rPr>
                <w:rFonts w:ascii="Arial" w:hAnsi="Arial" w:cs="Arial"/>
                <w:sz w:val="24"/>
              </w:rPr>
              <w:t>ABW Finance System</w:t>
            </w:r>
          </w:p>
          <w:p w:rsidR="00E6633F" w:rsidRDefault="00E6633F" w:rsidP="00E83139">
            <w:pPr>
              <w:rPr>
                <w:rFonts w:ascii="Arial" w:hAnsi="Arial" w:cs="Arial"/>
                <w:sz w:val="24"/>
              </w:rPr>
            </w:pPr>
          </w:p>
          <w:p w:rsidR="00E6633F" w:rsidRDefault="00E6633F" w:rsidP="00E83139">
            <w:pPr>
              <w:rPr>
                <w:rFonts w:ascii="Arial" w:hAnsi="Arial" w:cs="Arial"/>
                <w:sz w:val="24"/>
              </w:rPr>
            </w:pPr>
            <w:r>
              <w:rPr>
                <w:rFonts w:ascii="Arial" w:hAnsi="Arial" w:cs="Arial"/>
                <w:sz w:val="24"/>
              </w:rPr>
              <w:t xml:space="preserve">Costing &amp; Pricing module within ABW </w:t>
            </w:r>
          </w:p>
          <w:p w:rsidR="00E6633F" w:rsidRDefault="00E6633F" w:rsidP="00E83139">
            <w:pPr>
              <w:rPr>
                <w:rFonts w:ascii="Arial" w:hAnsi="Arial" w:cs="Arial"/>
                <w:sz w:val="24"/>
              </w:rPr>
            </w:pPr>
          </w:p>
          <w:p w:rsidR="00E6633F" w:rsidRDefault="00E6633F" w:rsidP="00E83139">
            <w:pPr>
              <w:rPr>
                <w:rFonts w:ascii="Arial" w:hAnsi="Arial" w:cs="Arial"/>
                <w:sz w:val="24"/>
              </w:rPr>
            </w:pPr>
            <w:r>
              <w:rPr>
                <w:rFonts w:ascii="Arial" w:hAnsi="Arial" w:cs="Arial"/>
                <w:sz w:val="24"/>
              </w:rPr>
              <w:t>Knowledge of EU and UK research funders and their reporting requirements</w:t>
            </w:r>
          </w:p>
          <w:p w:rsidR="00E6633F" w:rsidRDefault="00E6633F" w:rsidP="00E83139">
            <w:pPr>
              <w:rPr>
                <w:rFonts w:ascii="Arial" w:hAnsi="Arial" w:cs="Arial"/>
                <w:sz w:val="24"/>
              </w:rPr>
            </w:pPr>
          </w:p>
          <w:p w:rsidR="00E6633F" w:rsidRPr="00163466" w:rsidRDefault="00E6633F" w:rsidP="00E83139">
            <w:pPr>
              <w:rPr>
                <w:rFonts w:ascii="Arial" w:hAnsi="Arial" w:cs="Arial"/>
                <w:sz w:val="24"/>
              </w:rPr>
            </w:pPr>
            <w:r w:rsidRPr="00163466">
              <w:rPr>
                <w:rFonts w:ascii="Arial" w:hAnsi="Arial" w:cs="Arial"/>
                <w:sz w:val="24"/>
              </w:rPr>
              <w:t>Uses appropriate levels of IT skills to enable best use of available information and communications as necessary for the post:-</w:t>
            </w:r>
          </w:p>
          <w:p w:rsidR="00E6633F" w:rsidRPr="00163466" w:rsidRDefault="00E6633F" w:rsidP="00E83139">
            <w:pPr>
              <w:rPr>
                <w:rFonts w:ascii="Arial" w:hAnsi="Arial" w:cs="Arial"/>
                <w:sz w:val="24"/>
              </w:rPr>
            </w:pPr>
            <w:r w:rsidRPr="00163466">
              <w:rPr>
                <w:rFonts w:ascii="Arial" w:hAnsi="Arial" w:cs="Arial"/>
                <w:sz w:val="24"/>
              </w:rPr>
              <w:t>MS Office (Outlook, Word, Excel)</w:t>
            </w:r>
          </w:p>
          <w:p w:rsidR="00E6633F" w:rsidRPr="009E7D82" w:rsidRDefault="00E6633F" w:rsidP="00E83139">
            <w:pPr>
              <w:rPr>
                <w:rFonts w:ascii="Arial" w:hAnsi="Arial" w:cs="Arial"/>
                <w:sz w:val="24"/>
              </w:rPr>
            </w:pPr>
          </w:p>
          <w:p w:rsidR="00E6633F" w:rsidRPr="00E919F3" w:rsidRDefault="00E6633F" w:rsidP="00E83139">
            <w:pPr>
              <w:rPr>
                <w:rFonts w:ascii="Arial" w:hAnsi="Arial" w:cs="Arial"/>
                <w:sz w:val="24"/>
              </w:rPr>
            </w:pPr>
          </w:p>
        </w:tc>
      </w:tr>
      <w:tr w:rsidR="00E6633F" w:rsidTr="00E83139">
        <w:tc>
          <w:tcPr>
            <w:tcW w:w="3794" w:type="dxa"/>
          </w:tcPr>
          <w:p w:rsidR="00E6633F" w:rsidRPr="00E919F3" w:rsidRDefault="00E6633F" w:rsidP="00E83139">
            <w:pPr>
              <w:rPr>
                <w:rFonts w:ascii="Arial" w:hAnsi="Arial" w:cs="Arial"/>
                <w:sz w:val="24"/>
              </w:rPr>
            </w:pPr>
          </w:p>
          <w:p w:rsidR="00E6633F" w:rsidRPr="00E919F3" w:rsidRDefault="00E6633F" w:rsidP="00E83139">
            <w:pPr>
              <w:rPr>
                <w:rFonts w:ascii="Arial" w:hAnsi="Arial" w:cs="Arial"/>
                <w:sz w:val="24"/>
              </w:rPr>
            </w:pPr>
            <w:r w:rsidRPr="00E919F3">
              <w:rPr>
                <w:rFonts w:ascii="Arial" w:hAnsi="Arial" w:cs="Arial"/>
                <w:sz w:val="24"/>
              </w:rPr>
              <w:t xml:space="preserve">Relevant Experience </w:t>
            </w:r>
          </w:p>
        </w:tc>
        <w:tc>
          <w:tcPr>
            <w:tcW w:w="5386" w:type="dxa"/>
          </w:tcPr>
          <w:p w:rsidR="00E6633F" w:rsidRPr="00E919F3" w:rsidRDefault="00E6633F" w:rsidP="00E83139">
            <w:pPr>
              <w:rPr>
                <w:rFonts w:ascii="Arial" w:hAnsi="Arial" w:cs="Arial"/>
                <w:i/>
                <w:sz w:val="24"/>
              </w:rPr>
            </w:pPr>
          </w:p>
          <w:p w:rsidR="00E6633F" w:rsidRDefault="00E6633F" w:rsidP="00E83139">
            <w:pPr>
              <w:rPr>
                <w:rFonts w:ascii="Arial" w:hAnsi="Arial" w:cs="Arial"/>
                <w:sz w:val="24"/>
              </w:rPr>
            </w:pPr>
            <w:r>
              <w:rPr>
                <w:rFonts w:ascii="Arial" w:hAnsi="Arial" w:cs="Arial"/>
                <w:sz w:val="24"/>
              </w:rPr>
              <w:t>Experience of working in Higher Education</w:t>
            </w:r>
          </w:p>
          <w:p w:rsidR="00E6633F" w:rsidRDefault="00E6633F" w:rsidP="00E83139">
            <w:pPr>
              <w:rPr>
                <w:rFonts w:ascii="Arial" w:hAnsi="Arial" w:cs="Arial"/>
                <w:sz w:val="24"/>
              </w:rPr>
            </w:pPr>
          </w:p>
          <w:p w:rsidR="00E6633F" w:rsidRDefault="00E6633F" w:rsidP="00E83139">
            <w:pPr>
              <w:rPr>
                <w:rFonts w:ascii="Arial" w:hAnsi="Arial" w:cs="Arial"/>
                <w:sz w:val="24"/>
              </w:rPr>
            </w:pPr>
            <w:r w:rsidRPr="00163466">
              <w:rPr>
                <w:rFonts w:ascii="Arial" w:hAnsi="Arial" w:cs="Arial"/>
                <w:sz w:val="24"/>
              </w:rPr>
              <w:t xml:space="preserve">Experience of working in a </w:t>
            </w:r>
            <w:r>
              <w:rPr>
                <w:rFonts w:ascii="Arial" w:hAnsi="Arial" w:cs="Arial"/>
                <w:sz w:val="24"/>
              </w:rPr>
              <w:t xml:space="preserve">Research </w:t>
            </w:r>
            <w:r w:rsidRPr="00163466">
              <w:rPr>
                <w:rFonts w:ascii="Arial" w:hAnsi="Arial" w:cs="Arial"/>
                <w:sz w:val="24"/>
              </w:rPr>
              <w:t>Financial environment.</w:t>
            </w:r>
          </w:p>
          <w:p w:rsidR="00E6633F" w:rsidRPr="00163466" w:rsidRDefault="00E6633F" w:rsidP="00E83139">
            <w:pPr>
              <w:rPr>
                <w:rFonts w:ascii="Arial" w:hAnsi="Arial" w:cs="Arial"/>
                <w:sz w:val="24"/>
              </w:rPr>
            </w:pPr>
          </w:p>
          <w:p w:rsidR="00E6633F" w:rsidRPr="00163466" w:rsidRDefault="00E6633F" w:rsidP="00E83139">
            <w:pPr>
              <w:rPr>
                <w:rFonts w:ascii="Arial" w:hAnsi="Arial" w:cs="Arial"/>
                <w:sz w:val="24"/>
              </w:rPr>
            </w:pPr>
            <w:r w:rsidRPr="00163466">
              <w:rPr>
                <w:rFonts w:ascii="Arial" w:hAnsi="Arial" w:cs="Arial"/>
                <w:sz w:val="24"/>
              </w:rPr>
              <w:t xml:space="preserve">Experience of </w:t>
            </w:r>
            <w:r>
              <w:rPr>
                <w:rFonts w:ascii="Arial" w:hAnsi="Arial" w:cs="Arial"/>
                <w:sz w:val="24"/>
              </w:rPr>
              <w:t xml:space="preserve">basic management reporting and </w:t>
            </w:r>
            <w:r w:rsidRPr="00163466">
              <w:rPr>
                <w:rFonts w:ascii="Arial" w:hAnsi="Arial" w:cs="Arial"/>
                <w:sz w:val="24"/>
              </w:rPr>
              <w:t>operating purchase ledger and sales ledger</w:t>
            </w:r>
            <w:r>
              <w:rPr>
                <w:rFonts w:ascii="Arial" w:hAnsi="Arial" w:cs="Arial"/>
                <w:sz w:val="24"/>
              </w:rPr>
              <w:t>,</w:t>
            </w:r>
            <w:r w:rsidRPr="00163466">
              <w:rPr>
                <w:rFonts w:ascii="Arial" w:hAnsi="Arial" w:cs="Arial"/>
                <w:sz w:val="24"/>
              </w:rPr>
              <w:t xml:space="preserve"> including reconcili</w:t>
            </w:r>
            <w:r>
              <w:rPr>
                <w:rFonts w:ascii="Arial" w:hAnsi="Arial" w:cs="Arial"/>
                <w:sz w:val="24"/>
              </w:rPr>
              <w:t>ations and credit control</w:t>
            </w:r>
          </w:p>
          <w:p w:rsidR="00E6633F" w:rsidRDefault="00E6633F" w:rsidP="00E83139">
            <w:pPr>
              <w:rPr>
                <w:rFonts w:ascii="Arial" w:hAnsi="Arial" w:cs="Arial"/>
                <w:sz w:val="24"/>
              </w:rPr>
            </w:pP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sidRPr="00E919F3">
              <w:rPr>
                <w:rFonts w:ascii="Arial" w:hAnsi="Arial" w:cs="Arial"/>
                <w:sz w:val="24"/>
              </w:rPr>
              <w:t>Communication Skills</w:t>
            </w:r>
          </w:p>
        </w:tc>
        <w:tc>
          <w:tcPr>
            <w:tcW w:w="5386" w:type="dxa"/>
            <w:vAlign w:val="center"/>
          </w:tcPr>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Leadership and Management</w:t>
            </w:r>
          </w:p>
        </w:tc>
        <w:tc>
          <w:tcPr>
            <w:tcW w:w="5386" w:type="dxa"/>
            <w:vAlign w:val="center"/>
          </w:tcPr>
          <w:p w:rsidR="00E6633F" w:rsidRDefault="00E6633F" w:rsidP="00E83139">
            <w:pPr>
              <w:rPr>
                <w:rFonts w:ascii="Arial" w:hAnsi="Arial" w:cs="Arial"/>
                <w:color w:val="000000"/>
              </w:rPr>
            </w:pPr>
          </w:p>
          <w:p w:rsidR="00E6633F" w:rsidRPr="005A3588" w:rsidRDefault="00E6633F" w:rsidP="00E8313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E6633F" w:rsidRPr="00E919F3" w:rsidRDefault="00E6633F" w:rsidP="00E83139">
            <w:pPr>
              <w:rPr>
                <w:rFonts w:ascii="Arial" w:hAnsi="Arial" w:cs="Arial"/>
                <w:i/>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rsidR="00E6633F" w:rsidRDefault="00E6633F" w:rsidP="00E83139">
            <w:pPr>
              <w:rPr>
                <w:rFonts w:ascii="Arial" w:hAnsi="Arial" w:cs="Arial"/>
                <w:color w:val="000000"/>
                <w:sz w:val="24"/>
              </w:rPr>
            </w:pPr>
          </w:p>
          <w:p w:rsidR="00E6633F" w:rsidRDefault="00E6633F" w:rsidP="00E83139">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 xml:space="preserve">Professional Practice </w:t>
            </w:r>
          </w:p>
        </w:tc>
        <w:tc>
          <w:tcPr>
            <w:tcW w:w="5386" w:type="dxa"/>
            <w:vAlign w:val="center"/>
          </w:tcPr>
          <w:p w:rsidR="00E6633F" w:rsidRDefault="00E6633F" w:rsidP="00E83139">
            <w:pPr>
              <w:rPr>
                <w:rFonts w:ascii="Arial" w:hAnsi="Arial" w:cs="Arial"/>
                <w:color w:val="000000"/>
              </w:rPr>
            </w:pPr>
          </w:p>
          <w:p w:rsidR="00E6633F" w:rsidRPr="005A3588" w:rsidRDefault="00E6633F" w:rsidP="00E83139">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E6633F" w:rsidRPr="00E919F3" w:rsidRDefault="00E6633F" w:rsidP="00E83139">
            <w:pPr>
              <w:rPr>
                <w:rFonts w:ascii="Arial" w:hAnsi="Arial" w:cs="Arial"/>
                <w:color w:val="000000"/>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rsidR="00E6633F" w:rsidRPr="00E919F3" w:rsidRDefault="00E6633F" w:rsidP="00E83139">
            <w:pPr>
              <w:rPr>
                <w:rFonts w:ascii="Arial" w:hAnsi="Arial" w:cs="Arial"/>
                <w:color w:val="000000"/>
                <w:sz w:val="24"/>
              </w:rPr>
            </w:pPr>
          </w:p>
          <w:p w:rsidR="00E6633F" w:rsidRDefault="00E6633F" w:rsidP="00E83139">
            <w:pPr>
              <w:rPr>
                <w:rFonts w:ascii="Arial" w:hAnsi="Arial" w:cs="Arial"/>
                <w:color w:val="000000"/>
                <w:sz w:val="24"/>
              </w:rPr>
            </w:pPr>
            <w:r w:rsidRPr="00E919F3">
              <w:rPr>
                <w:rFonts w:ascii="Arial" w:hAnsi="Arial" w:cs="Arial"/>
                <w:color w:val="000000"/>
                <w:sz w:val="24"/>
              </w:rPr>
              <w:lastRenderedPageBreak/>
              <w:t>Plans, prioritises and organises work to achieve  objectives on time</w:t>
            </w:r>
          </w:p>
          <w:p w:rsidR="00E6633F" w:rsidRDefault="00E6633F" w:rsidP="00E83139">
            <w:pPr>
              <w:rPr>
                <w:rFonts w:ascii="Arial" w:hAnsi="Arial" w:cs="Arial"/>
                <w:color w:val="000000"/>
                <w:sz w:val="24"/>
              </w:rPr>
            </w:pPr>
          </w:p>
          <w:p w:rsidR="00EE49BE" w:rsidRPr="00E919F3" w:rsidRDefault="00EE49BE"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sidRPr="00E919F3">
              <w:rPr>
                <w:rFonts w:ascii="Arial" w:hAnsi="Arial" w:cs="Arial"/>
                <w:sz w:val="24"/>
              </w:rPr>
              <w:lastRenderedPageBreak/>
              <w:t>Teamwork</w:t>
            </w:r>
          </w:p>
        </w:tc>
        <w:tc>
          <w:tcPr>
            <w:tcW w:w="5386" w:type="dxa"/>
            <w:vAlign w:val="center"/>
          </w:tcPr>
          <w:p w:rsidR="00E6633F" w:rsidRPr="00E919F3" w:rsidRDefault="00E6633F" w:rsidP="00E83139">
            <w:pPr>
              <w:rPr>
                <w:rFonts w:ascii="Arial" w:hAnsi="Arial" w:cs="Arial"/>
                <w:color w:val="000000"/>
                <w:sz w:val="24"/>
              </w:rPr>
            </w:pPr>
          </w:p>
          <w:p w:rsidR="00E6633F" w:rsidRPr="002E37BF" w:rsidRDefault="00E6633F" w:rsidP="00E8313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rsidR="00E6633F" w:rsidRDefault="00E6633F" w:rsidP="00E83139">
            <w:pPr>
              <w:rPr>
                <w:rFonts w:ascii="Arial" w:hAnsi="Arial" w:cs="Arial"/>
                <w:color w:val="000000"/>
                <w:sz w:val="24"/>
              </w:rPr>
            </w:pPr>
          </w:p>
          <w:p w:rsidR="00E6633F" w:rsidRPr="002E37BF" w:rsidRDefault="00E6633F" w:rsidP="00E83139">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sz w:val="24"/>
              </w:rPr>
            </w:pPr>
          </w:p>
        </w:tc>
      </w:tr>
    </w:tbl>
    <w:p w:rsidR="00EE49BE" w:rsidRDefault="00EE49BE" w:rsidP="00E6633F">
      <w:pPr>
        <w:rPr>
          <w:rFonts w:ascii="Arial" w:hAnsi="Arial" w:cs="Arial"/>
          <w:bCs/>
        </w:rPr>
      </w:pPr>
    </w:p>
    <w:p w:rsidR="00E6633F" w:rsidRDefault="00E6633F" w:rsidP="00E6633F">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EE49BE" w:rsidRDefault="00EE49BE" w:rsidP="00E6633F">
      <w:pPr>
        <w:rPr>
          <w:rFonts w:ascii="Arial" w:hAnsi="Arial" w:cs="Arial"/>
          <w:b/>
          <w:sz w:val="24"/>
        </w:rPr>
      </w:pPr>
    </w:p>
    <w:p w:rsidR="00E6633F" w:rsidRPr="00BC3286" w:rsidRDefault="00E6633F" w:rsidP="00E6633F">
      <w:pPr>
        <w:rPr>
          <w:rFonts w:ascii="Arial" w:hAnsi="Arial" w:cs="Arial"/>
        </w:rPr>
      </w:pPr>
      <w:r w:rsidRPr="00896557">
        <w:rPr>
          <w:rFonts w:ascii="Arial" w:hAnsi="Arial" w:cs="Arial"/>
          <w:b/>
          <w:sz w:val="24"/>
        </w:rPr>
        <w:t xml:space="preserve">Last updated: </w:t>
      </w:r>
      <w:r>
        <w:rPr>
          <w:rFonts w:ascii="Arial" w:hAnsi="Arial" w:cs="Arial"/>
          <w:b/>
          <w:sz w:val="24"/>
        </w:rPr>
        <w:t>Oct 2018</w:t>
      </w:r>
    </w:p>
    <w:p w:rsidR="00E6633F" w:rsidRDefault="00E6633F">
      <w:pPr>
        <w:spacing w:line="240" w:lineRule="atLeast"/>
        <w:rPr>
          <w:rFonts w:ascii="Arial" w:hAnsi="Arial" w:cs="Arial"/>
          <w:sz w:val="20"/>
        </w:rPr>
      </w:pPr>
    </w:p>
    <w:sectPr w:rsidR="00E6633F">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54" w:rsidRDefault="00317754">
      <w:r>
        <w:separator/>
      </w:r>
    </w:p>
  </w:endnote>
  <w:endnote w:type="continuationSeparator" w:id="0">
    <w:p w:rsidR="00317754" w:rsidRDefault="0031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54" w:rsidRDefault="00317754">
      <w:r>
        <w:separator/>
      </w:r>
    </w:p>
  </w:footnote>
  <w:footnote w:type="continuationSeparator" w:id="0">
    <w:p w:rsidR="00317754" w:rsidRDefault="00317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DE200A86">
      <w:start w:val="1"/>
      <w:numFmt w:val="bullet"/>
      <w:lvlText w:val=""/>
      <w:lvlJc w:val="left"/>
      <w:pPr>
        <w:tabs>
          <w:tab w:val="num" w:pos="720"/>
        </w:tabs>
        <w:ind w:left="720" w:hanging="360"/>
      </w:pPr>
      <w:rPr>
        <w:rFonts w:ascii="Symbol" w:hAnsi="Symbol" w:hint="default"/>
        <w:sz w:val="16"/>
      </w:rPr>
    </w:lvl>
    <w:lvl w:ilvl="1" w:tplc="3224E142" w:tentative="1">
      <w:start w:val="1"/>
      <w:numFmt w:val="bullet"/>
      <w:lvlText w:val="o"/>
      <w:lvlJc w:val="left"/>
      <w:pPr>
        <w:tabs>
          <w:tab w:val="num" w:pos="1440"/>
        </w:tabs>
        <w:ind w:left="1440" w:hanging="360"/>
      </w:pPr>
      <w:rPr>
        <w:rFonts w:ascii="Courier New" w:hAnsi="Courier New" w:hint="default"/>
      </w:rPr>
    </w:lvl>
    <w:lvl w:ilvl="2" w:tplc="3E3E2860" w:tentative="1">
      <w:start w:val="1"/>
      <w:numFmt w:val="bullet"/>
      <w:lvlText w:val=""/>
      <w:lvlJc w:val="left"/>
      <w:pPr>
        <w:tabs>
          <w:tab w:val="num" w:pos="2160"/>
        </w:tabs>
        <w:ind w:left="2160" w:hanging="360"/>
      </w:pPr>
      <w:rPr>
        <w:rFonts w:ascii="Wingdings" w:hAnsi="Wingdings" w:hint="default"/>
      </w:rPr>
    </w:lvl>
    <w:lvl w:ilvl="3" w:tplc="4DE8574A" w:tentative="1">
      <w:start w:val="1"/>
      <w:numFmt w:val="bullet"/>
      <w:lvlText w:val=""/>
      <w:lvlJc w:val="left"/>
      <w:pPr>
        <w:tabs>
          <w:tab w:val="num" w:pos="2880"/>
        </w:tabs>
        <w:ind w:left="2880" w:hanging="360"/>
      </w:pPr>
      <w:rPr>
        <w:rFonts w:ascii="Symbol" w:hAnsi="Symbol" w:hint="default"/>
      </w:rPr>
    </w:lvl>
    <w:lvl w:ilvl="4" w:tplc="24B0F462" w:tentative="1">
      <w:start w:val="1"/>
      <w:numFmt w:val="bullet"/>
      <w:lvlText w:val="o"/>
      <w:lvlJc w:val="left"/>
      <w:pPr>
        <w:tabs>
          <w:tab w:val="num" w:pos="3600"/>
        </w:tabs>
        <w:ind w:left="3600" w:hanging="360"/>
      </w:pPr>
      <w:rPr>
        <w:rFonts w:ascii="Courier New" w:hAnsi="Courier New" w:hint="default"/>
      </w:rPr>
    </w:lvl>
    <w:lvl w:ilvl="5" w:tplc="EFDEAD1E" w:tentative="1">
      <w:start w:val="1"/>
      <w:numFmt w:val="bullet"/>
      <w:lvlText w:val=""/>
      <w:lvlJc w:val="left"/>
      <w:pPr>
        <w:tabs>
          <w:tab w:val="num" w:pos="4320"/>
        </w:tabs>
        <w:ind w:left="4320" w:hanging="360"/>
      </w:pPr>
      <w:rPr>
        <w:rFonts w:ascii="Wingdings" w:hAnsi="Wingdings" w:hint="default"/>
      </w:rPr>
    </w:lvl>
    <w:lvl w:ilvl="6" w:tplc="C7B61AD8" w:tentative="1">
      <w:start w:val="1"/>
      <w:numFmt w:val="bullet"/>
      <w:lvlText w:val=""/>
      <w:lvlJc w:val="left"/>
      <w:pPr>
        <w:tabs>
          <w:tab w:val="num" w:pos="5040"/>
        </w:tabs>
        <w:ind w:left="5040" w:hanging="360"/>
      </w:pPr>
      <w:rPr>
        <w:rFonts w:ascii="Symbol" w:hAnsi="Symbol" w:hint="default"/>
      </w:rPr>
    </w:lvl>
    <w:lvl w:ilvl="7" w:tplc="1DEADC4A" w:tentative="1">
      <w:start w:val="1"/>
      <w:numFmt w:val="bullet"/>
      <w:lvlText w:val="o"/>
      <w:lvlJc w:val="left"/>
      <w:pPr>
        <w:tabs>
          <w:tab w:val="num" w:pos="5760"/>
        </w:tabs>
        <w:ind w:left="5760" w:hanging="360"/>
      </w:pPr>
      <w:rPr>
        <w:rFonts w:ascii="Courier New" w:hAnsi="Courier New" w:hint="default"/>
      </w:rPr>
    </w:lvl>
    <w:lvl w:ilvl="8" w:tplc="9DD808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496561DF"/>
    <w:multiLevelType w:val="hybridMultilevel"/>
    <w:tmpl w:val="EFAC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53CE6"/>
    <w:multiLevelType w:val="hybridMultilevel"/>
    <w:tmpl w:val="E6D059EC"/>
    <w:lvl w:ilvl="0" w:tplc="8E2EE69C">
      <w:start w:val="1"/>
      <w:numFmt w:val="bullet"/>
      <w:lvlText w:val=""/>
      <w:lvlJc w:val="left"/>
      <w:pPr>
        <w:tabs>
          <w:tab w:val="num" w:pos="720"/>
        </w:tabs>
        <w:ind w:left="720" w:hanging="360"/>
      </w:pPr>
      <w:rPr>
        <w:rFonts w:ascii="Symbol" w:hAnsi="Symbol" w:hint="default"/>
        <w:sz w:val="16"/>
      </w:rPr>
    </w:lvl>
    <w:lvl w:ilvl="1" w:tplc="A816DCF4" w:tentative="1">
      <w:start w:val="1"/>
      <w:numFmt w:val="bullet"/>
      <w:lvlText w:val="o"/>
      <w:lvlJc w:val="left"/>
      <w:pPr>
        <w:tabs>
          <w:tab w:val="num" w:pos="1440"/>
        </w:tabs>
        <w:ind w:left="1440" w:hanging="360"/>
      </w:pPr>
      <w:rPr>
        <w:rFonts w:ascii="Courier New" w:hAnsi="Courier New" w:hint="default"/>
      </w:rPr>
    </w:lvl>
    <w:lvl w:ilvl="2" w:tplc="FD24E696" w:tentative="1">
      <w:start w:val="1"/>
      <w:numFmt w:val="bullet"/>
      <w:lvlText w:val=""/>
      <w:lvlJc w:val="left"/>
      <w:pPr>
        <w:tabs>
          <w:tab w:val="num" w:pos="2160"/>
        </w:tabs>
        <w:ind w:left="2160" w:hanging="360"/>
      </w:pPr>
      <w:rPr>
        <w:rFonts w:ascii="Wingdings" w:hAnsi="Wingdings" w:hint="default"/>
      </w:rPr>
    </w:lvl>
    <w:lvl w:ilvl="3" w:tplc="BAEC804E" w:tentative="1">
      <w:start w:val="1"/>
      <w:numFmt w:val="bullet"/>
      <w:lvlText w:val=""/>
      <w:lvlJc w:val="left"/>
      <w:pPr>
        <w:tabs>
          <w:tab w:val="num" w:pos="2880"/>
        </w:tabs>
        <w:ind w:left="2880" w:hanging="360"/>
      </w:pPr>
      <w:rPr>
        <w:rFonts w:ascii="Symbol" w:hAnsi="Symbol" w:hint="default"/>
      </w:rPr>
    </w:lvl>
    <w:lvl w:ilvl="4" w:tplc="9394436E" w:tentative="1">
      <w:start w:val="1"/>
      <w:numFmt w:val="bullet"/>
      <w:lvlText w:val="o"/>
      <w:lvlJc w:val="left"/>
      <w:pPr>
        <w:tabs>
          <w:tab w:val="num" w:pos="3600"/>
        </w:tabs>
        <w:ind w:left="3600" w:hanging="360"/>
      </w:pPr>
      <w:rPr>
        <w:rFonts w:ascii="Courier New" w:hAnsi="Courier New" w:hint="default"/>
      </w:rPr>
    </w:lvl>
    <w:lvl w:ilvl="5" w:tplc="40AA1A3C" w:tentative="1">
      <w:start w:val="1"/>
      <w:numFmt w:val="bullet"/>
      <w:lvlText w:val=""/>
      <w:lvlJc w:val="left"/>
      <w:pPr>
        <w:tabs>
          <w:tab w:val="num" w:pos="4320"/>
        </w:tabs>
        <w:ind w:left="4320" w:hanging="360"/>
      </w:pPr>
      <w:rPr>
        <w:rFonts w:ascii="Wingdings" w:hAnsi="Wingdings" w:hint="default"/>
      </w:rPr>
    </w:lvl>
    <w:lvl w:ilvl="6" w:tplc="AF8E64D8" w:tentative="1">
      <w:start w:val="1"/>
      <w:numFmt w:val="bullet"/>
      <w:lvlText w:val=""/>
      <w:lvlJc w:val="left"/>
      <w:pPr>
        <w:tabs>
          <w:tab w:val="num" w:pos="5040"/>
        </w:tabs>
        <w:ind w:left="5040" w:hanging="360"/>
      </w:pPr>
      <w:rPr>
        <w:rFonts w:ascii="Symbol" w:hAnsi="Symbol" w:hint="default"/>
      </w:rPr>
    </w:lvl>
    <w:lvl w:ilvl="7" w:tplc="100AB030" w:tentative="1">
      <w:start w:val="1"/>
      <w:numFmt w:val="bullet"/>
      <w:lvlText w:val="o"/>
      <w:lvlJc w:val="left"/>
      <w:pPr>
        <w:tabs>
          <w:tab w:val="num" w:pos="5760"/>
        </w:tabs>
        <w:ind w:left="5760" w:hanging="360"/>
      </w:pPr>
      <w:rPr>
        <w:rFonts w:ascii="Courier New" w:hAnsi="Courier New" w:hint="default"/>
      </w:rPr>
    </w:lvl>
    <w:lvl w:ilvl="8" w:tplc="954047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46196F"/>
    <w:multiLevelType w:val="hybridMultilevel"/>
    <w:tmpl w:val="ECCCD900"/>
    <w:lvl w:ilvl="0" w:tplc="13424C3C">
      <w:start w:val="1"/>
      <w:numFmt w:val="bullet"/>
      <w:lvlText w:val=""/>
      <w:lvlJc w:val="left"/>
      <w:pPr>
        <w:tabs>
          <w:tab w:val="num" w:pos="720"/>
        </w:tabs>
        <w:ind w:left="720" w:hanging="360"/>
      </w:pPr>
      <w:rPr>
        <w:rFonts w:ascii="Symbol" w:hAnsi="Symbol" w:hint="default"/>
        <w:sz w:val="16"/>
      </w:rPr>
    </w:lvl>
    <w:lvl w:ilvl="1" w:tplc="159675AA" w:tentative="1">
      <w:start w:val="1"/>
      <w:numFmt w:val="bullet"/>
      <w:lvlText w:val="o"/>
      <w:lvlJc w:val="left"/>
      <w:pPr>
        <w:tabs>
          <w:tab w:val="num" w:pos="1440"/>
        </w:tabs>
        <w:ind w:left="1440" w:hanging="360"/>
      </w:pPr>
      <w:rPr>
        <w:rFonts w:ascii="Courier New" w:hAnsi="Courier New" w:hint="default"/>
      </w:rPr>
    </w:lvl>
    <w:lvl w:ilvl="2" w:tplc="81449AC4" w:tentative="1">
      <w:start w:val="1"/>
      <w:numFmt w:val="bullet"/>
      <w:lvlText w:val=""/>
      <w:lvlJc w:val="left"/>
      <w:pPr>
        <w:tabs>
          <w:tab w:val="num" w:pos="2160"/>
        </w:tabs>
        <w:ind w:left="2160" w:hanging="360"/>
      </w:pPr>
      <w:rPr>
        <w:rFonts w:ascii="Wingdings" w:hAnsi="Wingdings" w:hint="default"/>
      </w:rPr>
    </w:lvl>
    <w:lvl w:ilvl="3" w:tplc="011C0418" w:tentative="1">
      <w:start w:val="1"/>
      <w:numFmt w:val="bullet"/>
      <w:lvlText w:val=""/>
      <w:lvlJc w:val="left"/>
      <w:pPr>
        <w:tabs>
          <w:tab w:val="num" w:pos="2880"/>
        </w:tabs>
        <w:ind w:left="2880" w:hanging="360"/>
      </w:pPr>
      <w:rPr>
        <w:rFonts w:ascii="Symbol" w:hAnsi="Symbol" w:hint="default"/>
      </w:rPr>
    </w:lvl>
    <w:lvl w:ilvl="4" w:tplc="829E7982" w:tentative="1">
      <w:start w:val="1"/>
      <w:numFmt w:val="bullet"/>
      <w:lvlText w:val="o"/>
      <w:lvlJc w:val="left"/>
      <w:pPr>
        <w:tabs>
          <w:tab w:val="num" w:pos="3600"/>
        </w:tabs>
        <w:ind w:left="3600" w:hanging="360"/>
      </w:pPr>
      <w:rPr>
        <w:rFonts w:ascii="Courier New" w:hAnsi="Courier New" w:hint="default"/>
      </w:rPr>
    </w:lvl>
    <w:lvl w:ilvl="5" w:tplc="CB8C5F50" w:tentative="1">
      <w:start w:val="1"/>
      <w:numFmt w:val="bullet"/>
      <w:lvlText w:val=""/>
      <w:lvlJc w:val="left"/>
      <w:pPr>
        <w:tabs>
          <w:tab w:val="num" w:pos="4320"/>
        </w:tabs>
        <w:ind w:left="4320" w:hanging="360"/>
      </w:pPr>
      <w:rPr>
        <w:rFonts w:ascii="Wingdings" w:hAnsi="Wingdings" w:hint="default"/>
      </w:rPr>
    </w:lvl>
    <w:lvl w:ilvl="6" w:tplc="D9ECF49E" w:tentative="1">
      <w:start w:val="1"/>
      <w:numFmt w:val="bullet"/>
      <w:lvlText w:val=""/>
      <w:lvlJc w:val="left"/>
      <w:pPr>
        <w:tabs>
          <w:tab w:val="num" w:pos="5040"/>
        </w:tabs>
        <w:ind w:left="5040" w:hanging="360"/>
      </w:pPr>
      <w:rPr>
        <w:rFonts w:ascii="Symbol" w:hAnsi="Symbol" w:hint="default"/>
      </w:rPr>
    </w:lvl>
    <w:lvl w:ilvl="7" w:tplc="EE20D18E" w:tentative="1">
      <w:start w:val="1"/>
      <w:numFmt w:val="bullet"/>
      <w:lvlText w:val="o"/>
      <w:lvlJc w:val="left"/>
      <w:pPr>
        <w:tabs>
          <w:tab w:val="num" w:pos="5760"/>
        </w:tabs>
        <w:ind w:left="5760" w:hanging="360"/>
      </w:pPr>
      <w:rPr>
        <w:rFonts w:ascii="Courier New" w:hAnsi="Courier New" w:hint="default"/>
      </w:rPr>
    </w:lvl>
    <w:lvl w:ilvl="8" w:tplc="D77433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B2C81"/>
    <w:multiLevelType w:val="hybridMultilevel"/>
    <w:tmpl w:val="1F52E508"/>
    <w:lvl w:ilvl="0" w:tplc="E9D654CC">
      <w:start w:val="1"/>
      <w:numFmt w:val="bullet"/>
      <w:lvlText w:val=""/>
      <w:lvlJc w:val="left"/>
      <w:pPr>
        <w:tabs>
          <w:tab w:val="num" w:pos="720"/>
        </w:tabs>
        <w:ind w:left="720" w:hanging="360"/>
      </w:pPr>
      <w:rPr>
        <w:rFonts w:ascii="Symbol" w:hAnsi="Symbol" w:hint="default"/>
        <w:sz w:val="16"/>
      </w:rPr>
    </w:lvl>
    <w:lvl w:ilvl="1" w:tplc="92147E76" w:tentative="1">
      <w:start w:val="1"/>
      <w:numFmt w:val="bullet"/>
      <w:lvlText w:val="o"/>
      <w:lvlJc w:val="left"/>
      <w:pPr>
        <w:tabs>
          <w:tab w:val="num" w:pos="1440"/>
        </w:tabs>
        <w:ind w:left="1440" w:hanging="360"/>
      </w:pPr>
      <w:rPr>
        <w:rFonts w:ascii="Courier New" w:hAnsi="Courier New" w:hint="default"/>
      </w:rPr>
    </w:lvl>
    <w:lvl w:ilvl="2" w:tplc="DA544DF6" w:tentative="1">
      <w:start w:val="1"/>
      <w:numFmt w:val="bullet"/>
      <w:lvlText w:val=""/>
      <w:lvlJc w:val="left"/>
      <w:pPr>
        <w:tabs>
          <w:tab w:val="num" w:pos="2160"/>
        </w:tabs>
        <w:ind w:left="2160" w:hanging="360"/>
      </w:pPr>
      <w:rPr>
        <w:rFonts w:ascii="Wingdings" w:hAnsi="Wingdings" w:hint="default"/>
      </w:rPr>
    </w:lvl>
    <w:lvl w:ilvl="3" w:tplc="3A10E7BA" w:tentative="1">
      <w:start w:val="1"/>
      <w:numFmt w:val="bullet"/>
      <w:lvlText w:val=""/>
      <w:lvlJc w:val="left"/>
      <w:pPr>
        <w:tabs>
          <w:tab w:val="num" w:pos="2880"/>
        </w:tabs>
        <w:ind w:left="2880" w:hanging="360"/>
      </w:pPr>
      <w:rPr>
        <w:rFonts w:ascii="Symbol" w:hAnsi="Symbol" w:hint="default"/>
      </w:rPr>
    </w:lvl>
    <w:lvl w:ilvl="4" w:tplc="92B48CEA" w:tentative="1">
      <w:start w:val="1"/>
      <w:numFmt w:val="bullet"/>
      <w:lvlText w:val="o"/>
      <w:lvlJc w:val="left"/>
      <w:pPr>
        <w:tabs>
          <w:tab w:val="num" w:pos="3600"/>
        </w:tabs>
        <w:ind w:left="3600" w:hanging="360"/>
      </w:pPr>
      <w:rPr>
        <w:rFonts w:ascii="Courier New" w:hAnsi="Courier New" w:hint="default"/>
      </w:rPr>
    </w:lvl>
    <w:lvl w:ilvl="5" w:tplc="576E9A60" w:tentative="1">
      <w:start w:val="1"/>
      <w:numFmt w:val="bullet"/>
      <w:lvlText w:val=""/>
      <w:lvlJc w:val="left"/>
      <w:pPr>
        <w:tabs>
          <w:tab w:val="num" w:pos="4320"/>
        </w:tabs>
        <w:ind w:left="4320" w:hanging="360"/>
      </w:pPr>
      <w:rPr>
        <w:rFonts w:ascii="Wingdings" w:hAnsi="Wingdings" w:hint="default"/>
      </w:rPr>
    </w:lvl>
    <w:lvl w:ilvl="6" w:tplc="EB7A4FE8" w:tentative="1">
      <w:start w:val="1"/>
      <w:numFmt w:val="bullet"/>
      <w:lvlText w:val=""/>
      <w:lvlJc w:val="left"/>
      <w:pPr>
        <w:tabs>
          <w:tab w:val="num" w:pos="5040"/>
        </w:tabs>
        <w:ind w:left="5040" w:hanging="360"/>
      </w:pPr>
      <w:rPr>
        <w:rFonts w:ascii="Symbol" w:hAnsi="Symbol" w:hint="default"/>
      </w:rPr>
    </w:lvl>
    <w:lvl w:ilvl="7" w:tplc="E0A6C128" w:tentative="1">
      <w:start w:val="1"/>
      <w:numFmt w:val="bullet"/>
      <w:lvlText w:val="o"/>
      <w:lvlJc w:val="left"/>
      <w:pPr>
        <w:tabs>
          <w:tab w:val="num" w:pos="5760"/>
        </w:tabs>
        <w:ind w:left="5760" w:hanging="360"/>
      </w:pPr>
      <w:rPr>
        <w:rFonts w:ascii="Courier New" w:hAnsi="Courier New" w:hint="default"/>
      </w:rPr>
    </w:lvl>
    <w:lvl w:ilvl="8" w:tplc="D40A3E8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
  </w:num>
  <w:num w:numId="4">
    <w:abstractNumId w:val="8"/>
  </w:num>
  <w:num w:numId="5">
    <w:abstractNumId w:val="4"/>
  </w:num>
  <w:num w:numId="6">
    <w:abstractNumId w:val="13"/>
  </w:num>
  <w:num w:numId="7">
    <w:abstractNumId w:val="6"/>
  </w:num>
  <w:num w:numId="8">
    <w:abstractNumId w:val="3"/>
  </w:num>
  <w:num w:numId="9">
    <w:abstractNumId w:val="12"/>
  </w:num>
  <w:num w:numId="10">
    <w:abstractNumId w:val="14"/>
  </w:num>
  <w:num w:numId="11">
    <w:abstractNumId w:val="7"/>
  </w:num>
  <w:num w:numId="12">
    <w:abstractNumId w:val="9"/>
  </w:num>
  <w:num w:numId="13">
    <w:abstractNumId w:val="2"/>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143C49"/>
    <w:rsid w:val="001B2851"/>
    <w:rsid w:val="001C6893"/>
    <w:rsid w:val="00225F94"/>
    <w:rsid w:val="002846CC"/>
    <w:rsid w:val="002B7662"/>
    <w:rsid w:val="00317754"/>
    <w:rsid w:val="00317BFE"/>
    <w:rsid w:val="003B2633"/>
    <w:rsid w:val="003C2E1D"/>
    <w:rsid w:val="00461E60"/>
    <w:rsid w:val="004816C6"/>
    <w:rsid w:val="004879C9"/>
    <w:rsid w:val="004E3268"/>
    <w:rsid w:val="00535543"/>
    <w:rsid w:val="00576313"/>
    <w:rsid w:val="00594C01"/>
    <w:rsid w:val="005B6442"/>
    <w:rsid w:val="005F772D"/>
    <w:rsid w:val="00635CC0"/>
    <w:rsid w:val="006E5BEA"/>
    <w:rsid w:val="0071361F"/>
    <w:rsid w:val="007262A3"/>
    <w:rsid w:val="007315B3"/>
    <w:rsid w:val="00794E79"/>
    <w:rsid w:val="0084164F"/>
    <w:rsid w:val="008D390B"/>
    <w:rsid w:val="008F6039"/>
    <w:rsid w:val="009438D6"/>
    <w:rsid w:val="0097624E"/>
    <w:rsid w:val="009A07A3"/>
    <w:rsid w:val="00A15DD8"/>
    <w:rsid w:val="00A514C8"/>
    <w:rsid w:val="00AD4BF2"/>
    <w:rsid w:val="00AF6C2A"/>
    <w:rsid w:val="00B1013E"/>
    <w:rsid w:val="00B4142B"/>
    <w:rsid w:val="00B67FB4"/>
    <w:rsid w:val="00BC45CE"/>
    <w:rsid w:val="00C57C56"/>
    <w:rsid w:val="00D1149C"/>
    <w:rsid w:val="00D87564"/>
    <w:rsid w:val="00E6633F"/>
    <w:rsid w:val="00EE49BE"/>
    <w:rsid w:val="00F419E5"/>
    <w:rsid w:val="00FE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BCA809-5BA7-495D-8D28-9C22C21A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72"/>
    <w:rsid w:val="00794E79"/>
    <w:pPr>
      <w:ind w:left="720"/>
      <w:contextualSpacing/>
    </w:pPr>
  </w:style>
  <w:style w:type="table" w:styleId="TableGrid">
    <w:name w:val="Table Grid"/>
    <w:basedOn w:val="TableNormal"/>
    <w:uiPriority w:val="59"/>
    <w:rsid w:val="00E663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false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C0A64B4-BDB3-4510-B5DC-2D2620C7618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6308c73-0f47-479a-94ca-23c59dc30276"/>
    <ds:schemaRef ds:uri="http://schemas.openxmlformats.org/package/2006/metadata/core-properties"/>
    <ds:schemaRef ds:uri="7b63c2a3-510e-46e8-8d15-47283a4cc84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628ECF7-D85F-4C15-8115-43B93DD7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545C6-E786-4570-BD6D-EC0669AE19EA}">
  <ds:schemaRefs>
    <ds:schemaRef ds:uri="http://schemas.microsoft.com/sharepoint/v3/contenttype/forms"/>
  </ds:schemaRefs>
</ds:datastoreItem>
</file>

<file path=customXml/itemProps4.xml><?xml version="1.0" encoding="utf-8"?>
<ds:datastoreItem xmlns:ds="http://schemas.openxmlformats.org/officeDocument/2006/customXml" ds:itemID="{C263F7AB-4D0D-4F03-AF40-A4E938A03F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E5DE8409</Template>
  <TotalTime>19</TotalTime>
  <Pages>4</Pages>
  <Words>797</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Caroline Redahan</cp:lastModifiedBy>
  <cp:revision>6</cp:revision>
  <cp:lastPrinted>2009-10-27T10:17:00Z</cp:lastPrinted>
  <dcterms:created xsi:type="dcterms:W3CDTF">2018-10-30T15:42:00Z</dcterms:created>
  <dcterms:modified xsi:type="dcterms:W3CDTF">2018-10-31T19:40:00Z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lyDocumentCategory">
    <vt:lpwstr>19;#Human Resources|7bc2dae0-0675-4775-81fa-4fbbcf84dd44;#29;#Recruiting|ca1e59e2-92fa-45eb-979c-a73cb4d0a7ce</vt:lpwstr>
  </property>
</Properties>
</file>