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9F150" w14:textId="77777777" w:rsidR="00594C01" w:rsidRDefault="00594C01" w:rsidP="00B95098">
      <w:pPr>
        <w:rPr>
          <w:rFonts w:ascii="Arial" w:hAnsi="Arial"/>
          <w:noProof/>
          <w:sz w:val="20"/>
        </w:rPr>
      </w:pPr>
    </w:p>
    <w:p w14:paraId="4C7B6EB1" w14:textId="77777777" w:rsidR="00594C01" w:rsidRDefault="00594C01">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14:paraId="0F6C1881" w14:textId="77777777">
        <w:tc>
          <w:tcPr>
            <w:tcW w:w="10440" w:type="dxa"/>
            <w:gridSpan w:val="4"/>
            <w:tcBorders>
              <w:bottom w:val="single" w:sz="8" w:space="0" w:color="auto"/>
            </w:tcBorders>
          </w:tcPr>
          <w:p w14:paraId="365253F8" w14:textId="77777777" w:rsidR="00594C01" w:rsidRDefault="00594C01">
            <w:pPr>
              <w:pStyle w:val="Heading3"/>
              <w:rPr>
                <w:b w:val="0"/>
                <w:sz w:val="20"/>
              </w:rPr>
            </w:pPr>
            <w:r>
              <w:rPr>
                <w:sz w:val="20"/>
              </w:rPr>
              <w:t>JOB DESCRIPTION AND PERSON SPECIFICATION</w:t>
            </w:r>
          </w:p>
        </w:tc>
      </w:tr>
      <w:tr w:rsidR="00594C01" w14:paraId="107CB864" w14:textId="77777777" w:rsidTr="00143C49">
        <w:trPr>
          <w:cantSplit/>
          <w:trHeight w:val="368"/>
        </w:trPr>
        <w:tc>
          <w:tcPr>
            <w:tcW w:w="5508" w:type="dxa"/>
            <w:gridSpan w:val="2"/>
            <w:tcBorders>
              <w:bottom w:val="nil"/>
              <w:right w:val="nil"/>
            </w:tcBorders>
            <w:vAlign w:val="center"/>
          </w:tcPr>
          <w:p w14:paraId="40F4C44F" w14:textId="212AF435" w:rsidR="00594C01" w:rsidRPr="00F241BB" w:rsidRDefault="00594C01" w:rsidP="006C750D">
            <w:pPr>
              <w:rPr>
                <w:rFonts w:ascii="Arial" w:hAnsi="Arial"/>
                <w:szCs w:val="22"/>
              </w:rPr>
            </w:pPr>
            <w:r w:rsidRPr="00F241BB">
              <w:rPr>
                <w:rFonts w:ascii="Arial" w:hAnsi="Arial"/>
                <w:b/>
                <w:szCs w:val="22"/>
              </w:rPr>
              <w:t>Job Title</w:t>
            </w:r>
            <w:r w:rsidRPr="00F241BB">
              <w:rPr>
                <w:rFonts w:ascii="Arial" w:hAnsi="Arial"/>
                <w:szCs w:val="22"/>
              </w:rPr>
              <w:t>:</w:t>
            </w:r>
            <w:r w:rsidR="00376E62" w:rsidRPr="00F241BB">
              <w:rPr>
                <w:rFonts w:ascii="Arial" w:hAnsi="Arial"/>
                <w:szCs w:val="22"/>
              </w:rPr>
              <w:t xml:space="preserve"> </w:t>
            </w:r>
            <w:r w:rsidR="00A479A7">
              <w:rPr>
                <w:rFonts w:ascii="Arial" w:hAnsi="Arial"/>
                <w:szCs w:val="22"/>
              </w:rPr>
              <w:t xml:space="preserve">Senior </w:t>
            </w:r>
            <w:r w:rsidR="008C4195">
              <w:rPr>
                <w:rFonts w:ascii="Arial" w:hAnsi="Arial"/>
                <w:szCs w:val="22"/>
              </w:rPr>
              <w:t>Test Analyst</w:t>
            </w:r>
          </w:p>
        </w:tc>
        <w:tc>
          <w:tcPr>
            <w:tcW w:w="4932" w:type="dxa"/>
            <w:gridSpan w:val="2"/>
            <w:tcBorders>
              <w:left w:val="nil"/>
              <w:bottom w:val="nil"/>
            </w:tcBorders>
            <w:vAlign w:val="center"/>
          </w:tcPr>
          <w:p w14:paraId="091BF46D" w14:textId="1A241410" w:rsidR="00594C01" w:rsidRPr="00F241BB" w:rsidRDefault="00143C49" w:rsidP="00ED6A48">
            <w:pPr>
              <w:rPr>
                <w:rFonts w:ascii="Arial" w:hAnsi="Arial"/>
                <w:b/>
                <w:szCs w:val="22"/>
              </w:rPr>
            </w:pPr>
            <w:r w:rsidRPr="00F241BB">
              <w:rPr>
                <w:rFonts w:ascii="Arial" w:hAnsi="Arial"/>
                <w:b/>
                <w:szCs w:val="22"/>
              </w:rPr>
              <w:t>Accountable to</w:t>
            </w:r>
            <w:r w:rsidRPr="00F241BB">
              <w:rPr>
                <w:rFonts w:ascii="Arial" w:hAnsi="Arial"/>
                <w:szCs w:val="22"/>
              </w:rPr>
              <w:t>:</w:t>
            </w:r>
            <w:r w:rsidR="00594C01" w:rsidRPr="00F241BB">
              <w:rPr>
                <w:rFonts w:ascii="Arial" w:hAnsi="Arial"/>
                <w:szCs w:val="22"/>
              </w:rPr>
              <w:t xml:space="preserve"> </w:t>
            </w:r>
            <w:r w:rsidR="008C4195">
              <w:rPr>
                <w:rFonts w:ascii="Arial" w:hAnsi="Arial"/>
                <w:szCs w:val="22"/>
              </w:rPr>
              <w:t>Test Manager</w:t>
            </w:r>
          </w:p>
        </w:tc>
      </w:tr>
      <w:tr w:rsidR="00143C49" w14:paraId="1C7F48EE" w14:textId="77777777" w:rsidTr="00143C49">
        <w:trPr>
          <w:cantSplit/>
          <w:trHeight w:val="368"/>
        </w:trPr>
        <w:tc>
          <w:tcPr>
            <w:tcW w:w="3609" w:type="dxa"/>
            <w:tcBorders>
              <w:top w:val="nil"/>
              <w:bottom w:val="nil"/>
              <w:right w:val="nil"/>
            </w:tcBorders>
            <w:vAlign w:val="center"/>
          </w:tcPr>
          <w:p w14:paraId="1BBA900C" w14:textId="77777777" w:rsidR="00143C49" w:rsidRPr="00F241BB" w:rsidRDefault="00143C49" w:rsidP="006C750D">
            <w:pPr>
              <w:rPr>
                <w:rFonts w:ascii="Arial" w:hAnsi="Arial"/>
                <w:b/>
                <w:szCs w:val="22"/>
              </w:rPr>
            </w:pPr>
            <w:r w:rsidRPr="00F241BB">
              <w:rPr>
                <w:rFonts w:ascii="Arial" w:hAnsi="Arial"/>
                <w:b/>
                <w:szCs w:val="22"/>
              </w:rPr>
              <w:t>Contract Length</w:t>
            </w:r>
            <w:r w:rsidRPr="00F241BB">
              <w:rPr>
                <w:rFonts w:ascii="Arial" w:hAnsi="Arial"/>
                <w:szCs w:val="22"/>
              </w:rPr>
              <w:t>:</w:t>
            </w:r>
            <w:r w:rsidR="00376E62" w:rsidRPr="00F241BB">
              <w:rPr>
                <w:rFonts w:ascii="Arial" w:hAnsi="Arial"/>
                <w:szCs w:val="22"/>
              </w:rPr>
              <w:t xml:space="preserve"> </w:t>
            </w:r>
            <w:r w:rsidR="006C750D">
              <w:rPr>
                <w:rFonts w:ascii="Arial" w:hAnsi="Arial"/>
                <w:szCs w:val="22"/>
              </w:rPr>
              <w:t>12 months fixed</w:t>
            </w:r>
          </w:p>
        </w:tc>
        <w:tc>
          <w:tcPr>
            <w:tcW w:w="3969" w:type="dxa"/>
            <w:gridSpan w:val="2"/>
            <w:tcBorders>
              <w:top w:val="nil"/>
              <w:left w:val="nil"/>
              <w:bottom w:val="nil"/>
              <w:right w:val="nil"/>
            </w:tcBorders>
            <w:vAlign w:val="center"/>
          </w:tcPr>
          <w:p w14:paraId="5F34ED48" w14:textId="77777777" w:rsidR="00143C49" w:rsidRPr="00F241BB" w:rsidRDefault="00143C49" w:rsidP="00143C49">
            <w:pPr>
              <w:rPr>
                <w:rFonts w:ascii="Arial" w:hAnsi="Arial"/>
                <w:szCs w:val="22"/>
              </w:rPr>
            </w:pPr>
            <w:r w:rsidRPr="00F241BB">
              <w:rPr>
                <w:rFonts w:ascii="Arial" w:hAnsi="Arial"/>
                <w:b/>
                <w:szCs w:val="22"/>
              </w:rPr>
              <w:t>Hours per week/FTE</w:t>
            </w:r>
            <w:r w:rsidRPr="00F241BB">
              <w:rPr>
                <w:rFonts w:ascii="Arial" w:hAnsi="Arial"/>
                <w:szCs w:val="22"/>
              </w:rPr>
              <w:t>:</w:t>
            </w:r>
            <w:r w:rsidR="00376E62" w:rsidRPr="00F241BB">
              <w:rPr>
                <w:rFonts w:ascii="Arial" w:hAnsi="Arial"/>
                <w:szCs w:val="22"/>
              </w:rPr>
              <w:t xml:space="preserve"> 35 / 1</w:t>
            </w:r>
          </w:p>
        </w:tc>
        <w:tc>
          <w:tcPr>
            <w:tcW w:w="2862" w:type="dxa"/>
            <w:tcBorders>
              <w:top w:val="nil"/>
              <w:left w:val="nil"/>
              <w:bottom w:val="nil"/>
            </w:tcBorders>
            <w:vAlign w:val="center"/>
          </w:tcPr>
          <w:p w14:paraId="0C7FC398" w14:textId="77777777" w:rsidR="00143C49" w:rsidRPr="00F241BB" w:rsidRDefault="00143C49" w:rsidP="00143C49">
            <w:pPr>
              <w:rPr>
                <w:rFonts w:ascii="Arial" w:hAnsi="Arial"/>
                <w:szCs w:val="22"/>
              </w:rPr>
            </w:pPr>
            <w:r w:rsidRPr="00F241BB">
              <w:rPr>
                <w:rFonts w:ascii="Arial" w:hAnsi="Arial"/>
                <w:b/>
                <w:szCs w:val="22"/>
              </w:rPr>
              <w:t>Weeks per year</w:t>
            </w:r>
            <w:r w:rsidRPr="00F241BB">
              <w:rPr>
                <w:rFonts w:ascii="Arial" w:hAnsi="Arial"/>
                <w:szCs w:val="22"/>
              </w:rPr>
              <w:t>:</w:t>
            </w:r>
            <w:r w:rsidRPr="00F241BB">
              <w:rPr>
                <w:rFonts w:ascii="Arial" w:hAnsi="Arial"/>
                <w:b/>
                <w:szCs w:val="22"/>
              </w:rPr>
              <w:t xml:space="preserve"> </w:t>
            </w:r>
            <w:r w:rsidR="00376E62" w:rsidRPr="00F241BB">
              <w:rPr>
                <w:rFonts w:ascii="Arial" w:hAnsi="Arial"/>
                <w:szCs w:val="22"/>
              </w:rPr>
              <w:t>52</w:t>
            </w:r>
          </w:p>
        </w:tc>
      </w:tr>
      <w:tr w:rsidR="00594C01" w14:paraId="08523C5B" w14:textId="77777777" w:rsidTr="00143C49">
        <w:trPr>
          <w:cantSplit/>
          <w:trHeight w:val="368"/>
        </w:trPr>
        <w:tc>
          <w:tcPr>
            <w:tcW w:w="5508" w:type="dxa"/>
            <w:gridSpan w:val="2"/>
            <w:tcBorders>
              <w:top w:val="nil"/>
              <w:bottom w:val="nil"/>
              <w:right w:val="nil"/>
            </w:tcBorders>
            <w:vAlign w:val="center"/>
          </w:tcPr>
          <w:p w14:paraId="5A1D9A77" w14:textId="299CE464" w:rsidR="00594C01" w:rsidRPr="00F241BB" w:rsidRDefault="00143C49" w:rsidP="00795446">
            <w:pPr>
              <w:rPr>
                <w:rFonts w:ascii="Arial" w:hAnsi="Arial" w:cs="Arial"/>
                <w:b/>
                <w:szCs w:val="22"/>
              </w:rPr>
            </w:pPr>
            <w:r w:rsidRPr="00F241BB">
              <w:rPr>
                <w:rFonts w:ascii="Arial" w:hAnsi="Arial" w:cs="Arial"/>
                <w:b/>
                <w:szCs w:val="22"/>
              </w:rPr>
              <w:t>Salary</w:t>
            </w:r>
            <w:r w:rsidRPr="00F241BB">
              <w:rPr>
                <w:rFonts w:ascii="Arial" w:hAnsi="Arial" w:cs="Arial"/>
                <w:szCs w:val="22"/>
              </w:rPr>
              <w:t>:</w:t>
            </w:r>
            <w:r w:rsidR="000A44EF">
              <w:rPr>
                <w:rFonts w:ascii="Arial" w:hAnsi="Arial" w:cs="Arial"/>
                <w:szCs w:val="22"/>
              </w:rPr>
              <w:t>£37,275 - £44,708 per annum</w:t>
            </w:r>
            <w:bookmarkStart w:id="0" w:name="_GoBack"/>
            <w:bookmarkEnd w:id="0"/>
          </w:p>
        </w:tc>
        <w:tc>
          <w:tcPr>
            <w:tcW w:w="4932" w:type="dxa"/>
            <w:gridSpan w:val="2"/>
            <w:tcBorders>
              <w:top w:val="nil"/>
              <w:left w:val="nil"/>
              <w:bottom w:val="nil"/>
            </w:tcBorders>
            <w:vAlign w:val="center"/>
          </w:tcPr>
          <w:p w14:paraId="3CBBB66D" w14:textId="5A22A44C" w:rsidR="00594C01" w:rsidRPr="00F241BB" w:rsidRDefault="00143C49" w:rsidP="00903ED7">
            <w:pPr>
              <w:rPr>
                <w:rFonts w:ascii="Arial" w:hAnsi="Arial"/>
                <w:b/>
                <w:szCs w:val="22"/>
              </w:rPr>
            </w:pPr>
            <w:r w:rsidRPr="00F241BB">
              <w:rPr>
                <w:rFonts w:ascii="Arial" w:hAnsi="Arial"/>
                <w:b/>
                <w:szCs w:val="22"/>
              </w:rPr>
              <w:t>Grade</w:t>
            </w:r>
            <w:r w:rsidRPr="00F241BB">
              <w:rPr>
                <w:rFonts w:ascii="Arial" w:hAnsi="Arial"/>
                <w:szCs w:val="22"/>
              </w:rPr>
              <w:t>:</w:t>
            </w:r>
            <w:r w:rsidR="00376E62" w:rsidRPr="00F241BB">
              <w:rPr>
                <w:rFonts w:ascii="Arial" w:hAnsi="Arial"/>
                <w:szCs w:val="22"/>
              </w:rPr>
              <w:t xml:space="preserve"> </w:t>
            </w:r>
            <w:r w:rsidR="000B1025">
              <w:rPr>
                <w:rFonts w:ascii="Arial" w:hAnsi="Arial"/>
                <w:szCs w:val="22"/>
              </w:rPr>
              <w:t xml:space="preserve">5 (TBC) </w:t>
            </w:r>
          </w:p>
        </w:tc>
      </w:tr>
      <w:tr w:rsidR="00594C01" w14:paraId="6FA0D08E" w14:textId="77777777" w:rsidTr="00143C49">
        <w:trPr>
          <w:cantSplit/>
          <w:trHeight w:val="368"/>
        </w:trPr>
        <w:tc>
          <w:tcPr>
            <w:tcW w:w="5508" w:type="dxa"/>
            <w:gridSpan w:val="2"/>
            <w:tcBorders>
              <w:top w:val="nil"/>
              <w:right w:val="nil"/>
            </w:tcBorders>
            <w:vAlign w:val="center"/>
          </w:tcPr>
          <w:p w14:paraId="55E230D8" w14:textId="77777777" w:rsidR="00594C01" w:rsidRPr="00F241BB" w:rsidRDefault="00143C49" w:rsidP="00ED6A48">
            <w:pPr>
              <w:rPr>
                <w:rFonts w:ascii="Arial" w:hAnsi="Arial"/>
                <w:szCs w:val="22"/>
              </w:rPr>
            </w:pPr>
            <w:r w:rsidRPr="00F241BB">
              <w:rPr>
                <w:rFonts w:ascii="Arial" w:hAnsi="Arial"/>
                <w:b/>
                <w:bCs/>
                <w:szCs w:val="22"/>
              </w:rPr>
              <w:t>Service</w:t>
            </w:r>
            <w:r w:rsidRPr="00F241BB">
              <w:rPr>
                <w:rFonts w:ascii="Arial" w:hAnsi="Arial"/>
                <w:szCs w:val="22"/>
              </w:rPr>
              <w:t>:</w:t>
            </w:r>
            <w:r w:rsidR="00376E62" w:rsidRPr="00F241BB">
              <w:rPr>
                <w:rFonts w:ascii="Arial" w:hAnsi="Arial"/>
                <w:szCs w:val="22"/>
              </w:rPr>
              <w:t xml:space="preserve"> </w:t>
            </w:r>
            <w:r w:rsidR="00ED6A48" w:rsidRPr="00F241BB">
              <w:rPr>
                <w:rFonts w:ascii="Arial" w:hAnsi="Arial"/>
                <w:szCs w:val="22"/>
              </w:rPr>
              <w:t>I</w:t>
            </w:r>
            <w:r w:rsidR="0022314E" w:rsidRPr="00F241BB">
              <w:rPr>
                <w:rFonts w:ascii="Arial" w:hAnsi="Arial"/>
                <w:szCs w:val="22"/>
              </w:rPr>
              <w:t>T Services, Programmes &amp; Projects T</w:t>
            </w:r>
            <w:r w:rsidR="00125269" w:rsidRPr="00F241BB">
              <w:rPr>
                <w:rFonts w:ascii="Arial" w:hAnsi="Arial"/>
                <w:szCs w:val="22"/>
              </w:rPr>
              <w:t>eam</w:t>
            </w:r>
          </w:p>
        </w:tc>
        <w:tc>
          <w:tcPr>
            <w:tcW w:w="4932" w:type="dxa"/>
            <w:gridSpan w:val="2"/>
            <w:tcBorders>
              <w:top w:val="nil"/>
              <w:left w:val="nil"/>
            </w:tcBorders>
            <w:vAlign w:val="center"/>
          </w:tcPr>
          <w:p w14:paraId="6178BABD" w14:textId="77777777" w:rsidR="00594C01" w:rsidRPr="00F241BB" w:rsidRDefault="00143C49" w:rsidP="00683789">
            <w:pPr>
              <w:rPr>
                <w:rFonts w:ascii="Arial" w:hAnsi="Arial"/>
                <w:b/>
                <w:szCs w:val="22"/>
              </w:rPr>
            </w:pPr>
            <w:r w:rsidRPr="00F241BB">
              <w:rPr>
                <w:rFonts w:ascii="Arial" w:hAnsi="Arial"/>
                <w:b/>
                <w:szCs w:val="22"/>
              </w:rPr>
              <w:t>Location</w:t>
            </w:r>
            <w:r w:rsidRPr="00F241BB">
              <w:rPr>
                <w:rFonts w:ascii="Arial" w:hAnsi="Arial"/>
                <w:szCs w:val="22"/>
              </w:rPr>
              <w:t>:</w:t>
            </w:r>
            <w:r w:rsidR="00376E62" w:rsidRPr="00F241BB">
              <w:rPr>
                <w:rFonts w:ascii="Arial" w:hAnsi="Arial"/>
                <w:szCs w:val="22"/>
              </w:rPr>
              <w:t xml:space="preserve"> </w:t>
            </w:r>
            <w:r w:rsidR="00683789" w:rsidRPr="00F241BB">
              <w:rPr>
                <w:rFonts w:ascii="Arial" w:hAnsi="Arial"/>
                <w:szCs w:val="22"/>
              </w:rPr>
              <w:t>SE1</w:t>
            </w:r>
          </w:p>
        </w:tc>
      </w:tr>
      <w:tr w:rsidR="00594C01" w14:paraId="67A39E28" w14:textId="77777777">
        <w:tc>
          <w:tcPr>
            <w:tcW w:w="10440" w:type="dxa"/>
            <w:gridSpan w:val="4"/>
          </w:tcPr>
          <w:p w14:paraId="076DC702" w14:textId="77777777" w:rsidR="00D250E0" w:rsidRDefault="00594C01" w:rsidP="006C750D">
            <w:pPr>
              <w:rPr>
                <w:rFonts w:ascii="Arial" w:hAnsi="Arial" w:cs="Arial"/>
                <w:szCs w:val="22"/>
              </w:rPr>
            </w:pPr>
            <w:r w:rsidRPr="00F241BB">
              <w:rPr>
                <w:rFonts w:ascii="Arial" w:hAnsi="Arial"/>
                <w:b/>
                <w:szCs w:val="22"/>
              </w:rPr>
              <w:t>Purpose of Role:</w:t>
            </w:r>
            <w:r w:rsidR="00B1144C" w:rsidRPr="00F241BB">
              <w:rPr>
                <w:szCs w:val="22"/>
              </w:rPr>
              <w:t xml:space="preserve"> </w:t>
            </w:r>
            <w:r w:rsidR="002527C1" w:rsidRPr="00F241BB">
              <w:rPr>
                <w:szCs w:val="22"/>
              </w:rPr>
              <w:t xml:space="preserve"> </w:t>
            </w:r>
          </w:p>
          <w:p w14:paraId="19784F1A" w14:textId="77777777" w:rsidR="006C750D" w:rsidRPr="00103488" w:rsidRDefault="006C750D" w:rsidP="006C750D">
            <w:pPr>
              <w:spacing w:after="120"/>
              <w:jc w:val="both"/>
              <w:rPr>
                <w:rFonts w:ascii="Arial" w:eastAsia="Calibri" w:hAnsi="Arial" w:cs="Arial"/>
                <w:szCs w:val="22"/>
              </w:rPr>
            </w:pPr>
            <w:r w:rsidRPr="00103488">
              <w:rPr>
                <w:rFonts w:ascii="Arial" w:eastAsia="Calibri" w:hAnsi="Arial" w:cs="Arial"/>
                <w:szCs w:val="22"/>
              </w:rPr>
              <w:t xml:space="preserve">The primary purpose of the role is to support the </w:t>
            </w:r>
            <w:r>
              <w:rPr>
                <w:rFonts w:ascii="Arial" w:eastAsia="Calibri" w:hAnsi="Arial" w:cs="Arial"/>
                <w:szCs w:val="22"/>
              </w:rPr>
              <w:t>Next Generation S</w:t>
            </w:r>
            <w:r w:rsidRPr="00103488">
              <w:rPr>
                <w:rFonts w:ascii="Arial" w:eastAsia="Calibri" w:hAnsi="Arial" w:cs="Arial"/>
                <w:szCs w:val="22"/>
              </w:rPr>
              <w:t xml:space="preserve">tudent </w:t>
            </w:r>
            <w:r>
              <w:rPr>
                <w:rFonts w:ascii="Arial" w:eastAsia="Calibri" w:hAnsi="Arial" w:cs="Arial"/>
                <w:szCs w:val="22"/>
              </w:rPr>
              <w:t>S</w:t>
            </w:r>
            <w:r w:rsidRPr="00103488">
              <w:rPr>
                <w:rFonts w:ascii="Arial" w:eastAsia="Calibri" w:hAnsi="Arial" w:cs="Arial"/>
                <w:szCs w:val="22"/>
              </w:rPr>
              <w:t xml:space="preserve">ystems </w:t>
            </w:r>
            <w:r>
              <w:rPr>
                <w:rFonts w:ascii="Arial" w:eastAsia="Calibri" w:hAnsi="Arial" w:cs="Arial"/>
                <w:szCs w:val="22"/>
              </w:rPr>
              <w:t xml:space="preserve">(NGSS) </w:t>
            </w:r>
            <w:r w:rsidRPr="00103488">
              <w:rPr>
                <w:rFonts w:ascii="Arial" w:eastAsia="Calibri" w:hAnsi="Arial" w:cs="Arial"/>
                <w:szCs w:val="22"/>
              </w:rPr>
              <w:t xml:space="preserve">programme in achieving its objectives. </w:t>
            </w:r>
          </w:p>
          <w:p w14:paraId="377F54D7" w14:textId="2C5ABC3C" w:rsidR="009B405F" w:rsidRPr="006C750D" w:rsidRDefault="00A479A7" w:rsidP="00D52DCC">
            <w:pPr>
              <w:rPr>
                <w:szCs w:val="22"/>
              </w:rPr>
            </w:pPr>
            <w:r>
              <w:rPr>
                <w:rFonts w:ascii="Arial" w:eastAsia="Calibri" w:hAnsi="Arial" w:cs="Arial"/>
                <w:szCs w:val="22"/>
              </w:rPr>
              <w:t xml:space="preserve">The Senior </w:t>
            </w:r>
            <w:r w:rsidR="008C4195">
              <w:rPr>
                <w:rFonts w:ascii="Arial" w:eastAsia="Calibri" w:hAnsi="Arial" w:cs="Arial"/>
                <w:szCs w:val="22"/>
              </w:rPr>
              <w:t xml:space="preserve">Test Analyst </w:t>
            </w:r>
            <w:r>
              <w:rPr>
                <w:rFonts w:ascii="Arial" w:eastAsia="Calibri" w:hAnsi="Arial" w:cs="Arial"/>
                <w:szCs w:val="22"/>
              </w:rPr>
              <w:t xml:space="preserve">is responsible for testing of </w:t>
            </w:r>
            <w:r w:rsidRPr="00103488">
              <w:rPr>
                <w:rFonts w:ascii="Arial" w:eastAsia="Calibri" w:hAnsi="Arial" w:cs="Arial"/>
                <w:szCs w:val="22"/>
              </w:rPr>
              <w:t>the</w:t>
            </w:r>
            <w:r w:rsidR="006C750D">
              <w:rPr>
                <w:rFonts w:ascii="Arial" w:eastAsia="Calibri" w:hAnsi="Arial" w:cs="Arial"/>
                <w:szCs w:val="22"/>
              </w:rPr>
              <w:t xml:space="preserve"> functional and non-functional requirements for a multifunctional COTS system, and its interfaces with exis</w:t>
            </w:r>
            <w:r>
              <w:rPr>
                <w:rFonts w:ascii="Arial" w:eastAsia="Calibri" w:hAnsi="Arial" w:cs="Arial"/>
                <w:szCs w:val="22"/>
              </w:rPr>
              <w:t>ting UAL systems. The Senior</w:t>
            </w:r>
            <w:r w:rsidR="008C4195">
              <w:rPr>
                <w:rFonts w:ascii="Arial" w:eastAsia="Calibri" w:hAnsi="Arial" w:cs="Arial"/>
                <w:szCs w:val="22"/>
              </w:rPr>
              <w:t xml:space="preserve"> Test Analyst is also responsible for co-ordinating User Acceptance Testing, and </w:t>
            </w:r>
            <w:r w:rsidR="00213793">
              <w:rPr>
                <w:rFonts w:ascii="Arial" w:eastAsia="Calibri" w:hAnsi="Arial" w:cs="Arial"/>
                <w:szCs w:val="22"/>
              </w:rPr>
              <w:t>other phases of testing as required (</w:t>
            </w:r>
            <w:r w:rsidR="008C4195">
              <w:rPr>
                <w:rFonts w:ascii="Arial" w:eastAsia="Calibri" w:hAnsi="Arial" w:cs="Arial"/>
                <w:szCs w:val="22"/>
              </w:rPr>
              <w:t>integration</w:t>
            </w:r>
            <w:r w:rsidR="00213793">
              <w:rPr>
                <w:rFonts w:ascii="Arial" w:eastAsia="Calibri" w:hAnsi="Arial" w:cs="Arial"/>
                <w:szCs w:val="22"/>
              </w:rPr>
              <w:t>, data migration, user access testing)</w:t>
            </w:r>
            <w:r w:rsidR="009D1843">
              <w:rPr>
                <w:rFonts w:ascii="Arial" w:eastAsia="Calibri" w:hAnsi="Arial" w:cs="Arial"/>
                <w:szCs w:val="22"/>
              </w:rPr>
              <w:t xml:space="preserve"> </w:t>
            </w:r>
            <w:r>
              <w:rPr>
                <w:rFonts w:ascii="Arial" w:eastAsia="Calibri" w:hAnsi="Arial" w:cs="Arial"/>
                <w:szCs w:val="22"/>
              </w:rPr>
              <w:t xml:space="preserve">and </w:t>
            </w:r>
            <w:r w:rsidR="009D1843">
              <w:rPr>
                <w:rFonts w:ascii="Arial" w:eastAsia="Calibri" w:hAnsi="Arial" w:cs="Arial"/>
                <w:szCs w:val="22"/>
              </w:rPr>
              <w:t>supporting the</w:t>
            </w:r>
            <w:r w:rsidR="008C4195">
              <w:rPr>
                <w:rFonts w:ascii="Arial" w:eastAsia="Calibri" w:hAnsi="Arial" w:cs="Arial"/>
                <w:szCs w:val="22"/>
              </w:rPr>
              <w:t xml:space="preserve"> Test M</w:t>
            </w:r>
            <w:r w:rsidR="009D1843">
              <w:rPr>
                <w:rFonts w:ascii="Arial" w:eastAsia="Calibri" w:hAnsi="Arial" w:cs="Arial"/>
                <w:szCs w:val="22"/>
              </w:rPr>
              <w:t>anager</w:t>
            </w:r>
            <w:r w:rsidR="008C4195">
              <w:rPr>
                <w:rFonts w:ascii="Arial" w:eastAsia="Calibri" w:hAnsi="Arial" w:cs="Arial"/>
                <w:szCs w:val="22"/>
              </w:rPr>
              <w:t xml:space="preserve"> to ensure that best practice and quality assurance </w:t>
            </w:r>
            <w:r w:rsidR="00213793">
              <w:rPr>
                <w:rFonts w:ascii="Arial" w:eastAsia="Calibri" w:hAnsi="Arial" w:cs="Arial"/>
                <w:szCs w:val="22"/>
              </w:rPr>
              <w:t xml:space="preserve">principals </w:t>
            </w:r>
            <w:r w:rsidR="008C4195">
              <w:rPr>
                <w:rFonts w:ascii="Arial" w:eastAsia="Calibri" w:hAnsi="Arial" w:cs="Arial"/>
                <w:szCs w:val="22"/>
              </w:rPr>
              <w:t xml:space="preserve">are applied throughout the test lifecycle. </w:t>
            </w:r>
          </w:p>
          <w:p w14:paraId="2AE67F05" w14:textId="77777777" w:rsidR="00376E62" w:rsidRDefault="00376E62" w:rsidP="00ED6A48">
            <w:pPr>
              <w:rPr>
                <w:rFonts w:ascii="Arial" w:hAnsi="Arial"/>
                <w:b/>
                <w:sz w:val="20"/>
              </w:rPr>
            </w:pPr>
          </w:p>
        </w:tc>
      </w:tr>
      <w:tr w:rsidR="00594C01" w:rsidRPr="00F241BB" w14:paraId="11AFCFF5" w14:textId="77777777">
        <w:tc>
          <w:tcPr>
            <w:tcW w:w="10440" w:type="dxa"/>
            <w:gridSpan w:val="4"/>
          </w:tcPr>
          <w:p w14:paraId="0AF75F58" w14:textId="22328A97" w:rsidR="00594C01" w:rsidRPr="00F241BB" w:rsidRDefault="00594C01">
            <w:pPr>
              <w:rPr>
                <w:rFonts w:ascii="Arial" w:hAnsi="Arial" w:cs="Arial"/>
                <w:b/>
                <w:szCs w:val="22"/>
              </w:rPr>
            </w:pPr>
            <w:r w:rsidRPr="00F241BB">
              <w:rPr>
                <w:rFonts w:ascii="Arial" w:hAnsi="Arial" w:cs="Arial"/>
                <w:b/>
                <w:szCs w:val="22"/>
              </w:rPr>
              <w:t>Duties and Responsibilities</w:t>
            </w:r>
          </w:p>
          <w:p w14:paraId="4F115B48" w14:textId="77777777" w:rsidR="00B1144C" w:rsidRPr="00F241BB" w:rsidRDefault="00B1144C">
            <w:pPr>
              <w:rPr>
                <w:rFonts w:ascii="Arial" w:hAnsi="Arial" w:cs="Arial"/>
                <w:b/>
                <w:szCs w:val="22"/>
              </w:rPr>
            </w:pPr>
          </w:p>
          <w:p w14:paraId="67E7A85A" w14:textId="02F6F149" w:rsidR="006C750D" w:rsidRDefault="00410A53" w:rsidP="006C750D">
            <w:pPr>
              <w:pStyle w:val="ListParagraph"/>
              <w:numPr>
                <w:ilvl w:val="0"/>
                <w:numId w:val="21"/>
              </w:numPr>
              <w:jc w:val="both"/>
              <w:rPr>
                <w:rFonts w:ascii="Arial" w:eastAsia="Calibri" w:hAnsi="Arial" w:cs="Arial"/>
                <w:iCs/>
                <w:szCs w:val="22"/>
              </w:rPr>
            </w:pPr>
            <w:r>
              <w:rPr>
                <w:rFonts w:ascii="Arial" w:eastAsia="Calibri" w:hAnsi="Arial" w:cs="Arial"/>
                <w:iCs/>
                <w:szCs w:val="22"/>
              </w:rPr>
              <w:t>Ensures adherence to the overarching</w:t>
            </w:r>
            <w:r w:rsidR="006C750D">
              <w:rPr>
                <w:rFonts w:ascii="Arial" w:eastAsia="Calibri" w:hAnsi="Arial" w:cs="Arial"/>
                <w:iCs/>
                <w:szCs w:val="22"/>
              </w:rPr>
              <w:t xml:space="preserve"> test strategy;</w:t>
            </w:r>
          </w:p>
          <w:p w14:paraId="1974FCFF" w14:textId="5F0FF527" w:rsidR="00213793" w:rsidRDefault="00213793" w:rsidP="006C750D">
            <w:pPr>
              <w:pStyle w:val="ListParagraph"/>
              <w:numPr>
                <w:ilvl w:val="0"/>
                <w:numId w:val="21"/>
              </w:numPr>
              <w:jc w:val="both"/>
              <w:rPr>
                <w:rFonts w:ascii="Arial" w:eastAsia="Calibri" w:hAnsi="Arial" w:cs="Arial"/>
                <w:iCs/>
                <w:szCs w:val="22"/>
              </w:rPr>
            </w:pPr>
            <w:r>
              <w:rPr>
                <w:rFonts w:ascii="Arial" w:eastAsia="Calibri" w:hAnsi="Arial" w:cs="Arial"/>
                <w:iCs/>
                <w:szCs w:val="22"/>
              </w:rPr>
              <w:t>Deliver any required test artefacts (test schedule, plan, activities break down)</w:t>
            </w:r>
          </w:p>
          <w:p w14:paraId="56189D9D" w14:textId="6C63D3F4" w:rsidR="006C750D" w:rsidRDefault="00E66265" w:rsidP="006C750D">
            <w:pPr>
              <w:pStyle w:val="ListParagraph"/>
              <w:numPr>
                <w:ilvl w:val="0"/>
                <w:numId w:val="21"/>
              </w:numPr>
              <w:jc w:val="both"/>
              <w:rPr>
                <w:rFonts w:ascii="Arial" w:eastAsia="Calibri" w:hAnsi="Arial" w:cs="Arial"/>
                <w:iCs/>
                <w:szCs w:val="22"/>
              </w:rPr>
            </w:pPr>
            <w:r>
              <w:rPr>
                <w:rFonts w:ascii="Arial" w:eastAsia="Calibri" w:hAnsi="Arial" w:cs="Arial"/>
                <w:iCs/>
                <w:szCs w:val="22"/>
              </w:rPr>
              <w:t>Supports the Test Manager in</w:t>
            </w:r>
            <w:r w:rsidR="006C750D">
              <w:rPr>
                <w:rFonts w:ascii="Arial" w:eastAsia="Calibri" w:hAnsi="Arial" w:cs="Arial"/>
                <w:iCs/>
                <w:szCs w:val="22"/>
              </w:rPr>
              <w:t xml:space="preserve"> timely execution, delivery and exit of project test cycles;</w:t>
            </w:r>
          </w:p>
          <w:p w14:paraId="096375CB" w14:textId="77777777" w:rsidR="006C750D" w:rsidRPr="006C750D" w:rsidRDefault="006C750D" w:rsidP="006C750D">
            <w:pPr>
              <w:pStyle w:val="ListParagraph"/>
              <w:numPr>
                <w:ilvl w:val="0"/>
                <w:numId w:val="21"/>
              </w:numPr>
              <w:rPr>
                <w:rFonts w:ascii="Arial" w:hAnsi="Arial" w:cs="Arial"/>
                <w:lang w:eastAsia="en-GB"/>
              </w:rPr>
            </w:pPr>
            <w:r w:rsidRPr="006C750D">
              <w:rPr>
                <w:rFonts w:ascii="Arial" w:hAnsi="Arial" w:cs="Arial"/>
                <w:lang w:eastAsia="en-GB"/>
              </w:rPr>
              <w:t>Appropriately challeng</w:t>
            </w:r>
            <w:r>
              <w:rPr>
                <w:rFonts w:ascii="Arial" w:hAnsi="Arial" w:cs="Arial"/>
                <w:lang w:eastAsia="en-GB"/>
              </w:rPr>
              <w:t>es</w:t>
            </w:r>
            <w:r w:rsidRPr="006C750D">
              <w:rPr>
                <w:rFonts w:ascii="Arial" w:hAnsi="Arial" w:cs="Arial"/>
                <w:lang w:eastAsia="en-GB"/>
              </w:rPr>
              <w:t xml:space="preserve"> the validity of feature builds and test requirements</w:t>
            </w:r>
            <w:r>
              <w:rPr>
                <w:rFonts w:ascii="Arial" w:hAnsi="Arial" w:cs="Arial"/>
                <w:lang w:eastAsia="en-GB"/>
              </w:rPr>
              <w:t>;</w:t>
            </w:r>
          </w:p>
          <w:p w14:paraId="47AA937C" w14:textId="3744FEBA" w:rsidR="006C750D" w:rsidRPr="006C750D" w:rsidRDefault="00E66265" w:rsidP="006C750D">
            <w:pPr>
              <w:pStyle w:val="ListParagraph"/>
              <w:numPr>
                <w:ilvl w:val="0"/>
                <w:numId w:val="21"/>
              </w:numPr>
              <w:rPr>
                <w:rFonts w:ascii="Arial" w:hAnsi="Arial" w:cs="Arial"/>
                <w:lang w:eastAsia="en-GB"/>
              </w:rPr>
            </w:pPr>
            <w:r>
              <w:rPr>
                <w:rFonts w:ascii="Arial" w:hAnsi="Arial" w:cs="Arial"/>
                <w:lang w:eastAsia="en-GB"/>
              </w:rPr>
              <w:t>Supports</w:t>
            </w:r>
            <w:r w:rsidR="006C750D">
              <w:rPr>
                <w:rFonts w:ascii="Arial" w:hAnsi="Arial" w:cs="Arial"/>
                <w:lang w:eastAsia="en-GB"/>
              </w:rPr>
              <w:t xml:space="preserve"> busines</w:t>
            </w:r>
            <w:r>
              <w:rPr>
                <w:rFonts w:ascii="Arial" w:hAnsi="Arial" w:cs="Arial"/>
                <w:lang w:eastAsia="en-GB"/>
              </w:rPr>
              <w:t>s users in testing</w:t>
            </w:r>
            <w:r w:rsidR="00213793">
              <w:rPr>
                <w:rFonts w:ascii="Arial" w:hAnsi="Arial" w:cs="Arial"/>
                <w:lang w:eastAsia="en-GB"/>
              </w:rPr>
              <w:t>;</w:t>
            </w:r>
          </w:p>
          <w:p w14:paraId="75E8D25C" w14:textId="023CB377" w:rsidR="006C750D" w:rsidRDefault="00E66265" w:rsidP="006C750D">
            <w:pPr>
              <w:pStyle w:val="ListParagraph"/>
              <w:numPr>
                <w:ilvl w:val="0"/>
                <w:numId w:val="21"/>
              </w:numPr>
              <w:jc w:val="both"/>
              <w:rPr>
                <w:rFonts w:ascii="Arial" w:eastAsia="Calibri" w:hAnsi="Arial" w:cs="Arial"/>
                <w:iCs/>
                <w:szCs w:val="22"/>
              </w:rPr>
            </w:pPr>
            <w:r>
              <w:rPr>
                <w:rFonts w:ascii="Arial" w:eastAsia="Calibri" w:hAnsi="Arial" w:cs="Arial"/>
                <w:iCs/>
                <w:szCs w:val="22"/>
              </w:rPr>
              <w:t>Creates Test Conditions and test cases</w:t>
            </w:r>
            <w:r w:rsidR="00213793">
              <w:rPr>
                <w:rFonts w:ascii="Arial" w:eastAsia="Calibri" w:hAnsi="Arial" w:cs="Arial"/>
                <w:iCs/>
                <w:szCs w:val="22"/>
              </w:rPr>
              <w:t xml:space="preserve"> from requirements,</w:t>
            </w:r>
            <w:r>
              <w:rPr>
                <w:rFonts w:ascii="Arial" w:eastAsia="Calibri" w:hAnsi="Arial" w:cs="Arial"/>
                <w:iCs/>
                <w:szCs w:val="22"/>
              </w:rPr>
              <w:t xml:space="preserve"> using JIRA with Zephyr/</w:t>
            </w:r>
            <w:proofErr w:type="spellStart"/>
            <w:r>
              <w:rPr>
                <w:rFonts w:ascii="Arial" w:eastAsia="Calibri" w:hAnsi="Arial" w:cs="Arial"/>
                <w:iCs/>
                <w:szCs w:val="22"/>
              </w:rPr>
              <w:t>Xray</w:t>
            </w:r>
            <w:proofErr w:type="spellEnd"/>
            <w:r w:rsidR="00213793">
              <w:rPr>
                <w:rFonts w:ascii="Arial" w:eastAsia="Calibri" w:hAnsi="Arial" w:cs="Arial"/>
                <w:iCs/>
                <w:szCs w:val="22"/>
              </w:rPr>
              <w:t>;</w:t>
            </w:r>
          </w:p>
          <w:p w14:paraId="3D6256A4" w14:textId="1A5C63D9" w:rsidR="00E66265" w:rsidRDefault="00E66265" w:rsidP="006C750D">
            <w:pPr>
              <w:pStyle w:val="ListParagraph"/>
              <w:numPr>
                <w:ilvl w:val="0"/>
                <w:numId w:val="21"/>
              </w:numPr>
              <w:jc w:val="both"/>
              <w:rPr>
                <w:rFonts w:ascii="Arial" w:eastAsia="Calibri" w:hAnsi="Arial" w:cs="Arial"/>
                <w:iCs/>
                <w:szCs w:val="22"/>
              </w:rPr>
            </w:pPr>
            <w:r>
              <w:rPr>
                <w:rFonts w:ascii="Arial" w:eastAsia="Calibri" w:hAnsi="Arial" w:cs="Arial"/>
                <w:iCs/>
                <w:szCs w:val="22"/>
              </w:rPr>
              <w:t>Ensures traceability from requirements to test cases</w:t>
            </w:r>
            <w:r w:rsidR="00213793">
              <w:rPr>
                <w:rFonts w:ascii="Arial" w:eastAsia="Calibri" w:hAnsi="Arial" w:cs="Arial"/>
                <w:iCs/>
                <w:szCs w:val="22"/>
              </w:rPr>
              <w:t>;</w:t>
            </w:r>
          </w:p>
          <w:p w14:paraId="7FDB1D36" w14:textId="293DC977" w:rsidR="006C750D" w:rsidRDefault="00E66265" w:rsidP="006C750D">
            <w:pPr>
              <w:pStyle w:val="ListParagraph"/>
              <w:numPr>
                <w:ilvl w:val="0"/>
                <w:numId w:val="21"/>
              </w:numPr>
              <w:jc w:val="both"/>
              <w:rPr>
                <w:rFonts w:ascii="Arial" w:eastAsia="Calibri" w:hAnsi="Arial" w:cs="Arial"/>
                <w:iCs/>
                <w:szCs w:val="22"/>
              </w:rPr>
            </w:pPr>
            <w:r>
              <w:rPr>
                <w:rFonts w:ascii="Arial" w:eastAsia="Calibri" w:hAnsi="Arial" w:cs="Arial"/>
                <w:iCs/>
                <w:szCs w:val="22"/>
              </w:rPr>
              <w:t>Responsible for all aspects of Functional Acceptance Testing (FAT)</w:t>
            </w:r>
            <w:r w:rsidR="00213793">
              <w:rPr>
                <w:rFonts w:ascii="Arial" w:eastAsia="Calibri" w:hAnsi="Arial" w:cs="Arial"/>
                <w:iCs/>
                <w:szCs w:val="22"/>
              </w:rPr>
              <w:t>;</w:t>
            </w:r>
          </w:p>
          <w:p w14:paraId="13FCA252" w14:textId="521FD2AE" w:rsidR="006C750D" w:rsidRDefault="00E66265" w:rsidP="006C750D">
            <w:pPr>
              <w:pStyle w:val="ListParagraph"/>
              <w:numPr>
                <w:ilvl w:val="0"/>
                <w:numId w:val="21"/>
              </w:numPr>
              <w:jc w:val="both"/>
              <w:rPr>
                <w:rFonts w:ascii="Arial" w:eastAsia="Calibri" w:hAnsi="Arial" w:cs="Arial"/>
                <w:iCs/>
                <w:szCs w:val="22"/>
              </w:rPr>
            </w:pPr>
            <w:r>
              <w:rPr>
                <w:rFonts w:ascii="Arial" w:eastAsia="Calibri" w:hAnsi="Arial" w:cs="Arial"/>
                <w:iCs/>
                <w:szCs w:val="22"/>
              </w:rPr>
              <w:t>Provides updates to the Test Manager on test progress</w:t>
            </w:r>
            <w:r w:rsidR="00213793">
              <w:rPr>
                <w:rFonts w:ascii="Arial" w:eastAsia="Calibri" w:hAnsi="Arial" w:cs="Arial"/>
                <w:iCs/>
                <w:szCs w:val="22"/>
              </w:rPr>
              <w:t>;</w:t>
            </w:r>
          </w:p>
          <w:p w14:paraId="5DEBE773" w14:textId="16D9F5F1" w:rsidR="006C750D" w:rsidRDefault="002F4674" w:rsidP="006C750D">
            <w:pPr>
              <w:pStyle w:val="ListParagraph"/>
              <w:numPr>
                <w:ilvl w:val="0"/>
                <w:numId w:val="21"/>
              </w:numPr>
              <w:jc w:val="both"/>
              <w:rPr>
                <w:rFonts w:ascii="Arial" w:eastAsia="Calibri" w:hAnsi="Arial" w:cs="Arial"/>
                <w:iCs/>
                <w:szCs w:val="22"/>
              </w:rPr>
            </w:pPr>
            <w:r>
              <w:rPr>
                <w:rFonts w:ascii="Arial" w:eastAsia="Calibri" w:hAnsi="Arial" w:cs="Arial"/>
                <w:iCs/>
                <w:szCs w:val="22"/>
              </w:rPr>
              <w:t>Support</w:t>
            </w:r>
            <w:r w:rsidR="006C750D">
              <w:rPr>
                <w:rFonts w:ascii="Arial" w:eastAsia="Calibri" w:hAnsi="Arial" w:cs="Arial"/>
                <w:iCs/>
                <w:szCs w:val="22"/>
              </w:rPr>
              <w:t xml:space="preserve"> less experience</w:t>
            </w:r>
            <w:r w:rsidR="00E66265">
              <w:rPr>
                <w:rFonts w:ascii="Arial" w:eastAsia="Calibri" w:hAnsi="Arial" w:cs="Arial"/>
                <w:iCs/>
                <w:szCs w:val="22"/>
              </w:rPr>
              <w:t>d colleagues through UAT</w:t>
            </w:r>
            <w:r w:rsidR="00213793">
              <w:rPr>
                <w:rFonts w:ascii="Arial" w:eastAsia="Calibri" w:hAnsi="Arial" w:cs="Arial"/>
                <w:iCs/>
                <w:szCs w:val="22"/>
              </w:rPr>
              <w:t>;</w:t>
            </w:r>
          </w:p>
          <w:p w14:paraId="3E1B0171" w14:textId="77777777" w:rsidR="006C750D" w:rsidRDefault="006C750D" w:rsidP="006C750D">
            <w:pPr>
              <w:pStyle w:val="ListParagraph"/>
              <w:numPr>
                <w:ilvl w:val="0"/>
                <w:numId w:val="21"/>
              </w:numPr>
              <w:jc w:val="both"/>
              <w:rPr>
                <w:rFonts w:ascii="Arial" w:eastAsia="Calibri" w:hAnsi="Arial" w:cs="Arial"/>
                <w:iCs/>
                <w:szCs w:val="22"/>
              </w:rPr>
            </w:pPr>
            <w:r>
              <w:rPr>
                <w:rFonts w:ascii="Arial" w:eastAsia="Calibri" w:hAnsi="Arial" w:cs="Arial"/>
                <w:iCs/>
                <w:szCs w:val="22"/>
              </w:rPr>
              <w:t>Validates testability of requirements;</w:t>
            </w:r>
          </w:p>
          <w:p w14:paraId="24F8C0DB" w14:textId="400A8B9F" w:rsidR="00696C86" w:rsidRDefault="00696C86" w:rsidP="006C750D">
            <w:pPr>
              <w:pStyle w:val="ListParagraph"/>
              <w:numPr>
                <w:ilvl w:val="0"/>
                <w:numId w:val="21"/>
              </w:numPr>
              <w:jc w:val="both"/>
              <w:rPr>
                <w:rFonts w:ascii="Arial" w:eastAsia="Calibri" w:hAnsi="Arial" w:cs="Arial"/>
                <w:iCs/>
                <w:szCs w:val="22"/>
              </w:rPr>
            </w:pPr>
            <w:r>
              <w:rPr>
                <w:rFonts w:ascii="Arial" w:eastAsia="Calibri" w:hAnsi="Arial" w:cs="Arial"/>
                <w:iCs/>
                <w:szCs w:val="22"/>
              </w:rPr>
              <w:t>Support and/or execute other phases of testing as required (e.g. data migration, integration, user access, Reports)</w:t>
            </w:r>
          </w:p>
          <w:p w14:paraId="25774E0D" w14:textId="56BCC05D" w:rsidR="00213793" w:rsidRDefault="00213793" w:rsidP="006C750D">
            <w:pPr>
              <w:pStyle w:val="ListParagraph"/>
              <w:numPr>
                <w:ilvl w:val="0"/>
                <w:numId w:val="21"/>
              </w:numPr>
              <w:jc w:val="both"/>
              <w:rPr>
                <w:rFonts w:ascii="Arial" w:eastAsia="Calibri" w:hAnsi="Arial" w:cs="Arial"/>
                <w:iCs/>
                <w:szCs w:val="22"/>
              </w:rPr>
            </w:pPr>
            <w:r>
              <w:rPr>
                <w:rFonts w:ascii="Arial" w:eastAsia="Calibri" w:hAnsi="Arial" w:cs="Arial"/>
                <w:iCs/>
                <w:szCs w:val="22"/>
              </w:rPr>
              <w:t>Liaise with project members re. testing as required;</w:t>
            </w:r>
          </w:p>
          <w:p w14:paraId="222C8D39" w14:textId="46028049" w:rsidR="00213793" w:rsidRDefault="00213793" w:rsidP="006C750D">
            <w:pPr>
              <w:pStyle w:val="ListParagraph"/>
              <w:numPr>
                <w:ilvl w:val="0"/>
                <w:numId w:val="21"/>
              </w:numPr>
              <w:jc w:val="both"/>
              <w:rPr>
                <w:rFonts w:ascii="Arial" w:eastAsia="Calibri" w:hAnsi="Arial" w:cs="Arial"/>
                <w:iCs/>
                <w:szCs w:val="22"/>
              </w:rPr>
            </w:pPr>
            <w:r>
              <w:rPr>
                <w:rFonts w:ascii="Arial" w:eastAsia="Calibri" w:hAnsi="Arial" w:cs="Arial"/>
                <w:iCs/>
                <w:szCs w:val="22"/>
              </w:rPr>
              <w:t>Liaise with 3</w:t>
            </w:r>
            <w:r w:rsidRPr="00213793">
              <w:rPr>
                <w:rFonts w:ascii="Arial" w:eastAsia="Calibri" w:hAnsi="Arial" w:cs="Arial"/>
                <w:iCs/>
                <w:szCs w:val="22"/>
                <w:vertAlign w:val="superscript"/>
              </w:rPr>
              <w:t>rd</w:t>
            </w:r>
            <w:r>
              <w:rPr>
                <w:rFonts w:ascii="Arial" w:eastAsia="Calibri" w:hAnsi="Arial" w:cs="Arial"/>
                <w:iCs/>
                <w:szCs w:val="22"/>
              </w:rPr>
              <w:t xml:space="preserve"> party suppliers re. defect resolution </w:t>
            </w:r>
          </w:p>
          <w:p w14:paraId="2D131DA6" w14:textId="5DC764E5" w:rsidR="006C750D" w:rsidRDefault="006C750D" w:rsidP="006C750D">
            <w:pPr>
              <w:pStyle w:val="ListParagraph"/>
              <w:numPr>
                <w:ilvl w:val="0"/>
                <w:numId w:val="21"/>
              </w:numPr>
              <w:jc w:val="both"/>
              <w:rPr>
                <w:rFonts w:ascii="Arial" w:eastAsia="Calibri" w:hAnsi="Arial" w:cs="Arial"/>
                <w:iCs/>
                <w:szCs w:val="22"/>
              </w:rPr>
            </w:pPr>
            <w:r>
              <w:rPr>
                <w:rFonts w:ascii="Arial" w:eastAsia="Calibri" w:hAnsi="Arial" w:cs="Arial"/>
                <w:iCs/>
                <w:szCs w:val="22"/>
              </w:rPr>
              <w:t>E</w:t>
            </w:r>
            <w:r w:rsidR="007D0230">
              <w:rPr>
                <w:rFonts w:ascii="Arial" w:eastAsia="Calibri" w:hAnsi="Arial" w:cs="Arial"/>
                <w:iCs/>
                <w:szCs w:val="22"/>
              </w:rPr>
              <w:t>nsuring full traceability of defect</w:t>
            </w:r>
            <w:r>
              <w:rPr>
                <w:rFonts w:ascii="Arial" w:eastAsia="Calibri" w:hAnsi="Arial" w:cs="Arial"/>
                <w:iCs/>
                <w:szCs w:val="22"/>
              </w:rPr>
              <w:t xml:space="preserve"> to requirement;</w:t>
            </w:r>
          </w:p>
          <w:p w14:paraId="56986F3F" w14:textId="78DA7246" w:rsidR="006C750D" w:rsidRDefault="007D0230" w:rsidP="006C750D">
            <w:pPr>
              <w:pStyle w:val="ListParagraph"/>
              <w:numPr>
                <w:ilvl w:val="0"/>
                <w:numId w:val="21"/>
              </w:numPr>
              <w:jc w:val="both"/>
              <w:rPr>
                <w:rFonts w:ascii="Arial" w:eastAsia="Calibri" w:hAnsi="Arial" w:cs="Arial"/>
                <w:iCs/>
                <w:szCs w:val="22"/>
              </w:rPr>
            </w:pPr>
            <w:r>
              <w:rPr>
                <w:rFonts w:ascii="Arial" w:eastAsia="Calibri" w:hAnsi="Arial" w:cs="Arial"/>
                <w:iCs/>
                <w:szCs w:val="22"/>
              </w:rPr>
              <w:t>H</w:t>
            </w:r>
            <w:r w:rsidR="006C750D">
              <w:rPr>
                <w:rFonts w:ascii="Arial" w:eastAsia="Calibri" w:hAnsi="Arial" w:cs="Arial"/>
                <w:iCs/>
                <w:szCs w:val="22"/>
              </w:rPr>
              <w:t xml:space="preserve">igh-level test reporting </w:t>
            </w:r>
            <w:r>
              <w:rPr>
                <w:rFonts w:ascii="Arial" w:eastAsia="Calibri" w:hAnsi="Arial" w:cs="Arial"/>
                <w:iCs/>
                <w:szCs w:val="22"/>
              </w:rPr>
              <w:t>on test progress and defects status</w:t>
            </w:r>
          </w:p>
          <w:p w14:paraId="30F0B960" w14:textId="65474560" w:rsidR="006C750D" w:rsidRDefault="006C750D" w:rsidP="006C750D">
            <w:pPr>
              <w:pStyle w:val="ListParagraph"/>
              <w:numPr>
                <w:ilvl w:val="0"/>
                <w:numId w:val="21"/>
              </w:numPr>
              <w:jc w:val="both"/>
              <w:rPr>
                <w:rFonts w:ascii="Arial" w:eastAsia="Calibri" w:hAnsi="Arial" w:cs="Arial"/>
                <w:iCs/>
                <w:szCs w:val="22"/>
              </w:rPr>
            </w:pPr>
            <w:r>
              <w:rPr>
                <w:rFonts w:ascii="Arial" w:eastAsia="Calibri" w:hAnsi="Arial" w:cs="Arial"/>
                <w:iCs/>
                <w:szCs w:val="22"/>
              </w:rPr>
              <w:t>Produ</w:t>
            </w:r>
            <w:r w:rsidR="00213793">
              <w:rPr>
                <w:rFonts w:ascii="Arial" w:eastAsia="Calibri" w:hAnsi="Arial" w:cs="Arial"/>
                <w:iCs/>
                <w:szCs w:val="22"/>
              </w:rPr>
              <w:t xml:space="preserve">ce </w:t>
            </w:r>
            <w:r>
              <w:rPr>
                <w:rFonts w:ascii="Arial" w:eastAsia="Calibri" w:hAnsi="Arial" w:cs="Arial"/>
                <w:iCs/>
                <w:szCs w:val="22"/>
              </w:rPr>
              <w:t>test dashboards and reports as required;</w:t>
            </w:r>
          </w:p>
          <w:p w14:paraId="3F673B0E" w14:textId="6A890450" w:rsidR="006C750D" w:rsidRDefault="00213793" w:rsidP="006C750D">
            <w:pPr>
              <w:pStyle w:val="ListParagraph"/>
              <w:numPr>
                <w:ilvl w:val="0"/>
                <w:numId w:val="21"/>
              </w:numPr>
              <w:jc w:val="both"/>
              <w:rPr>
                <w:rFonts w:ascii="Arial" w:eastAsia="Calibri" w:hAnsi="Arial" w:cs="Arial"/>
                <w:szCs w:val="22"/>
              </w:rPr>
            </w:pPr>
            <w:r>
              <w:rPr>
                <w:rFonts w:ascii="Arial" w:eastAsia="Calibri" w:hAnsi="Arial" w:cs="Arial"/>
                <w:szCs w:val="22"/>
              </w:rPr>
              <w:t xml:space="preserve">Liaise with work stream leads and </w:t>
            </w:r>
            <w:r w:rsidR="006C750D">
              <w:rPr>
                <w:rFonts w:ascii="Arial" w:eastAsia="Calibri" w:hAnsi="Arial" w:cs="Arial"/>
                <w:szCs w:val="22"/>
              </w:rPr>
              <w:t xml:space="preserve"> business users approaching a</w:t>
            </w:r>
            <w:r w:rsidR="007D0230">
              <w:rPr>
                <w:rFonts w:ascii="Arial" w:eastAsia="Calibri" w:hAnsi="Arial" w:cs="Arial"/>
                <w:szCs w:val="22"/>
              </w:rPr>
              <w:t xml:space="preserve"> UAT</w:t>
            </w:r>
            <w:r w:rsidR="006C750D">
              <w:rPr>
                <w:rFonts w:ascii="Arial" w:eastAsia="Calibri" w:hAnsi="Arial" w:cs="Arial"/>
                <w:szCs w:val="22"/>
              </w:rPr>
              <w:t xml:space="preserve"> test cycle;</w:t>
            </w:r>
          </w:p>
          <w:p w14:paraId="29C502AE" w14:textId="595AE3F5" w:rsidR="006C750D" w:rsidRDefault="002F4674" w:rsidP="006C750D">
            <w:pPr>
              <w:pStyle w:val="ListParagraph"/>
              <w:numPr>
                <w:ilvl w:val="0"/>
                <w:numId w:val="21"/>
              </w:numPr>
              <w:jc w:val="both"/>
              <w:rPr>
                <w:rFonts w:ascii="Arial" w:eastAsia="Calibri" w:hAnsi="Arial" w:cs="Arial"/>
                <w:szCs w:val="22"/>
              </w:rPr>
            </w:pPr>
            <w:r>
              <w:rPr>
                <w:rFonts w:ascii="Arial" w:eastAsia="Calibri" w:hAnsi="Arial" w:cs="Arial"/>
                <w:szCs w:val="22"/>
              </w:rPr>
              <w:t>Lead</w:t>
            </w:r>
            <w:r w:rsidR="006C750D">
              <w:rPr>
                <w:rFonts w:ascii="Arial" w:eastAsia="Calibri" w:hAnsi="Arial" w:cs="Arial"/>
                <w:szCs w:val="22"/>
              </w:rPr>
              <w:t xml:space="preserve"> UAT sessions as part of the transition to live;</w:t>
            </w:r>
          </w:p>
          <w:p w14:paraId="685D7067" w14:textId="6BB2D1F1" w:rsidR="00F814BB" w:rsidRPr="00121116" w:rsidRDefault="00F814BB" w:rsidP="006C750D">
            <w:pPr>
              <w:pStyle w:val="ListParagraph"/>
              <w:numPr>
                <w:ilvl w:val="0"/>
                <w:numId w:val="21"/>
              </w:numPr>
              <w:jc w:val="both"/>
              <w:rPr>
                <w:rFonts w:ascii="Arial" w:eastAsia="Calibri" w:hAnsi="Arial" w:cs="Arial"/>
                <w:szCs w:val="22"/>
              </w:rPr>
            </w:pPr>
            <w:r>
              <w:rPr>
                <w:rFonts w:ascii="Arial" w:eastAsia="Calibri" w:hAnsi="Arial" w:cs="Arial"/>
                <w:szCs w:val="22"/>
              </w:rPr>
              <w:t>Provide test estimates as required;</w:t>
            </w:r>
          </w:p>
          <w:p w14:paraId="20DDD434" w14:textId="77777777" w:rsidR="006C750D" w:rsidRPr="00103488" w:rsidRDefault="006C750D" w:rsidP="006C750D">
            <w:pPr>
              <w:pStyle w:val="ListParagraph"/>
              <w:numPr>
                <w:ilvl w:val="0"/>
                <w:numId w:val="21"/>
              </w:numPr>
              <w:jc w:val="both"/>
              <w:rPr>
                <w:rFonts w:ascii="Arial" w:eastAsia="Calibri" w:hAnsi="Arial" w:cs="Arial"/>
                <w:iCs/>
                <w:szCs w:val="22"/>
              </w:rPr>
            </w:pPr>
            <w:r>
              <w:rPr>
                <w:rFonts w:ascii="Arial" w:eastAsia="Calibri" w:hAnsi="Arial" w:cs="Arial"/>
                <w:szCs w:val="22"/>
              </w:rPr>
              <w:t>Identify and propose re-testing, regression testing etc. as needed;</w:t>
            </w:r>
          </w:p>
          <w:p w14:paraId="79228CA1" w14:textId="3DE89BCC" w:rsidR="006C750D" w:rsidRDefault="00F814BB" w:rsidP="006C750D">
            <w:pPr>
              <w:pStyle w:val="ListParagraph"/>
              <w:numPr>
                <w:ilvl w:val="0"/>
                <w:numId w:val="21"/>
              </w:numPr>
              <w:jc w:val="both"/>
              <w:rPr>
                <w:rFonts w:ascii="Arial" w:eastAsia="Calibri" w:hAnsi="Arial" w:cs="Arial"/>
                <w:szCs w:val="22"/>
              </w:rPr>
            </w:pPr>
            <w:r>
              <w:rPr>
                <w:rFonts w:ascii="Arial" w:eastAsia="Calibri" w:hAnsi="Arial" w:cs="Arial"/>
                <w:szCs w:val="22"/>
              </w:rPr>
              <w:t>Provides input to Test Completion Reports</w:t>
            </w:r>
            <w:r w:rsidR="006C750D">
              <w:rPr>
                <w:rFonts w:ascii="Arial" w:eastAsia="Calibri" w:hAnsi="Arial" w:cs="Arial"/>
                <w:szCs w:val="22"/>
              </w:rPr>
              <w:t>;</w:t>
            </w:r>
          </w:p>
          <w:p w14:paraId="09FCF9C7" w14:textId="2FCF9D45" w:rsidR="006C750D" w:rsidRPr="00935F97" w:rsidRDefault="00F814BB" w:rsidP="006C750D">
            <w:pPr>
              <w:pStyle w:val="ListParagraph"/>
              <w:numPr>
                <w:ilvl w:val="0"/>
                <w:numId w:val="21"/>
              </w:numPr>
              <w:jc w:val="both"/>
              <w:rPr>
                <w:rFonts w:ascii="Arial" w:eastAsia="Calibri" w:hAnsi="Arial" w:cs="Arial"/>
                <w:szCs w:val="22"/>
              </w:rPr>
            </w:pPr>
            <w:r>
              <w:rPr>
                <w:rFonts w:ascii="Arial" w:eastAsia="Calibri" w:hAnsi="Arial" w:cs="Arial"/>
                <w:szCs w:val="22"/>
              </w:rPr>
              <w:t>Works with training and change areas as required</w:t>
            </w:r>
          </w:p>
          <w:p w14:paraId="15F5CC6B" w14:textId="77777777" w:rsidR="00594C01" w:rsidRPr="006C750D" w:rsidRDefault="006C750D" w:rsidP="006C750D">
            <w:pPr>
              <w:pStyle w:val="ListParagraph"/>
              <w:numPr>
                <w:ilvl w:val="0"/>
                <w:numId w:val="21"/>
              </w:numPr>
              <w:jc w:val="both"/>
              <w:rPr>
                <w:rFonts w:ascii="Arial" w:eastAsia="Calibri" w:hAnsi="Arial" w:cs="Arial"/>
                <w:szCs w:val="22"/>
              </w:rPr>
            </w:pPr>
            <w:r>
              <w:rPr>
                <w:rFonts w:ascii="Arial" w:eastAsia="Calibri" w:hAnsi="Arial" w:cs="Arial"/>
                <w:szCs w:val="22"/>
              </w:rPr>
              <w:t>Desirable but not essential: Identify and create simple automated test scripts.</w:t>
            </w:r>
          </w:p>
        </w:tc>
      </w:tr>
      <w:tr w:rsidR="00594C01" w:rsidRPr="00F241BB" w14:paraId="6A7A7B96" w14:textId="77777777">
        <w:trPr>
          <w:trHeight w:val="1252"/>
        </w:trPr>
        <w:tc>
          <w:tcPr>
            <w:tcW w:w="10440" w:type="dxa"/>
            <w:gridSpan w:val="4"/>
          </w:tcPr>
          <w:p w14:paraId="20C9AE7E" w14:textId="77777777" w:rsidR="00C22FF9" w:rsidRPr="006C750D" w:rsidRDefault="00594C01" w:rsidP="006C750D">
            <w:pPr>
              <w:pStyle w:val="Heading4"/>
              <w:rPr>
                <w:szCs w:val="22"/>
                <w:u w:val="none"/>
              </w:rPr>
            </w:pPr>
            <w:r w:rsidRPr="00F241BB">
              <w:rPr>
                <w:b/>
                <w:szCs w:val="22"/>
              </w:rPr>
              <w:lastRenderedPageBreak/>
              <w:t>Key Working Relationships</w:t>
            </w:r>
            <w:r w:rsidRPr="00F241BB">
              <w:rPr>
                <w:szCs w:val="22"/>
                <w:u w:val="none"/>
              </w:rPr>
              <w:t xml:space="preserve">: Managers and other staff, and external partners, suppliers </w:t>
            </w:r>
            <w:proofErr w:type="spellStart"/>
            <w:r w:rsidRPr="00F241BB">
              <w:rPr>
                <w:szCs w:val="22"/>
                <w:u w:val="none"/>
              </w:rPr>
              <w:t>etc</w:t>
            </w:r>
            <w:proofErr w:type="spellEnd"/>
            <w:r w:rsidRPr="00F241BB">
              <w:rPr>
                <w:szCs w:val="22"/>
                <w:u w:val="none"/>
              </w:rPr>
              <w:t>; with whom regular contact is required.</w:t>
            </w:r>
          </w:p>
          <w:p w14:paraId="0EE81449" w14:textId="1D568435" w:rsidR="002F4674" w:rsidRDefault="002F4674" w:rsidP="006C750D">
            <w:pPr>
              <w:pStyle w:val="ListParagraph"/>
              <w:numPr>
                <w:ilvl w:val="0"/>
                <w:numId w:val="23"/>
              </w:numPr>
              <w:rPr>
                <w:rFonts w:ascii="Arial" w:eastAsiaTheme="minorHAnsi" w:hAnsi="Arial" w:cs="Arial"/>
                <w:szCs w:val="22"/>
              </w:rPr>
            </w:pPr>
            <w:r>
              <w:rPr>
                <w:rFonts w:ascii="Arial" w:eastAsiaTheme="minorHAnsi" w:hAnsi="Arial" w:cs="Arial"/>
                <w:szCs w:val="22"/>
              </w:rPr>
              <w:t>Test Manager</w:t>
            </w:r>
          </w:p>
          <w:p w14:paraId="7437CBFF" w14:textId="5446EA5D" w:rsidR="006C750D" w:rsidRPr="001C18C3" w:rsidRDefault="006C750D" w:rsidP="006C750D">
            <w:pPr>
              <w:pStyle w:val="ListParagraph"/>
              <w:numPr>
                <w:ilvl w:val="0"/>
                <w:numId w:val="23"/>
              </w:numPr>
              <w:rPr>
                <w:rFonts w:ascii="Arial" w:eastAsiaTheme="minorHAnsi" w:hAnsi="Arial" w:cs="Arial"/>
                <w:szCs w:val="22"/>
              </w:rPr>
            </w:pPr>
            <w:r w:rsidRPr="001C18C3">
              <w:rPr>
                <w:rFonts w:ascii="Arial" w:eastAsiaTheme="minorHAnsi" w:hAnsi="Arial" w:cs="Arial"/>
                <w:szCs w:val="22"/>
              </w:rPr>
              <w:t>Project Managers</w:t>
            </w:r>
          </w:p>
          <w:p w14:paraId="1B99E6A2" w14:textId="213D7243" w:rsidR="006C750D" w:rsidRPr="001C18C3" w:rsidRDefault="002F4674" w:rsidP="006C750D">
            <w:pPr>
              <w:pStyle w:val="ListParagraph"/>
              <w:numPr>
                <w:ilvl w:val="0"/>
                <w:numId w:val="23"/>
              </w:numPr>
              <w:rPr>
                <w:rFonts w:ascii="Arial" w:eastAsiaTheme="minorHAnsi" w:hAnsi="Arial" w:cs="Arial"/>
                <w:szCs w:val="22"/>
              </w:rPr>
            </w:pPr>
            <w:r>
              <w:rPr>
                <w:rFonts w:ascii="Arial" w:eastAsiaTheme="minorHAnsi" w:hAnsi="Arial" w:cs="Arial"/>
                <w:szCs w:val="22"/>
              </w:rPr>
              <w:t xml:space="preserve">IT </w:t>
            </w:r>
            <w:r w:rsidR="006C750D" w:rsidRPr="001C18C3">
              <w:rPr>
                <w:rFonts w:ascii="Arial" w:eastAsiaTheme="minorHAnsi" w:hAnsi="Arial" w:cs="Arial"/>
                <w:szCs w:val="22"/>
              </w:rPr>
              <w:t>Business Analysts</w:t>
            </w:r>
          </w:p>
          <w:p w14:paraId="7A318507" w14:textId="59DC2C74" w:rsidR="006C750D" w:rsidRDefault="002F4674" w:rsidP="006C750D">
            <w:pPr>
              <w:pStyle w:val="ListParagraph"/>
              <w:numPr>
                <w:ilvl w:val="0"/>
                <w:numId w:val="23"/>
              </w:numPr>
              <w:rPr>
                <w:rFonts w:ascii="Arial" w:eastAsiaTheme="minorHAnsi" w:hAnsi="Arial" w:cs="Arial"/>
                <w:szCs w:val="22"/>
              </w:rPr>
            </w:pPr>
            <w:r>
              <w:rPr>
                <w:rFonts w:ascii="Arial" w:eastAsiaTheme="minorHAnsi" w:hAnsi="Arial" w:cs="Arial"/>
                <w:szCs w:val="22"/>
              </w:rPr>
              <w:t>Application Build team</w:t>
            </w:r>
          </w:p>
          <w:p w14:paraId="30A7217E" w14:textId="3F575014" w:rsidR="002F4674" w:rsidRDefault="002F4674" w:rsidP="006C750D">
            <w:pPr>
              <w:pStyle w:val="ListParagraph"/>
              <w:numPr>
                <w:ilvl w:val="0"/>
                <w:numId w:val="23"/>
              </w:numPr>
              <w:rPr>
                <w:rFonts w:ascii="Arial" w:eastAsiaTheme="minorHAnsi" w:hAnsi="Arial" w:cs="Arial"/>
                <w:szCs w:val="22"/>
              </w:rPr>
            </w:pPr>
            <w:r>
              <w:rPr>
                <w:rFonts w:ascii="Arial" w:eastAsiaTheme="minorHAnsi" w:hAnsi="Arial" w:cs="Arial"/>
                <w:szCs w:val="22"/>
              </w:rPr>
              <w:t>End users (UAT)</w:t>
            </w:r>
          </w:p>
          <w:p w14:paraId="4D553B99" w14:textId="48F24CCB" w:rsidR="002F4674" w:rsidRPr="001C18C3" w:rsidRDefault="002F4674" w:rsidP="006C750D">
            <w:pPr>
              <w:pStyle w:val="ListParagraph"/>
              <w:numPr>
                <w:ilvl w:val="0"/>
                <w:numId w:val="23"/>
              </w:numPr>
              <w:rPr>
                <w:rFonts w:ascii="Arial" w:eastAsiaTheme="minorHAnsi" w:hAnsi="Arial" w:cs="Arial"/>
                <w:szCs w:val="22"/>
              </w:rPr>
            </w:pPr>
            <w:r>
              <w:rPr>
                <w:rFonts w:ascii="Arial" w:eastAsiaTheme="minorHAnsi" w:hAnsi="Arial" w:cs="Arial"/>
                <w:szCs w:val="22"/>
              </w:rPr>
              <w:t>Supplier development team</w:t>
            </w:r>
          </w:p>
          <w:p w14:paraId="3EF067CA" w14:textId="77777777" w:rsidR="006C750D" w:rsidRPr="001C18C3" w:rsidRDefault="006C750D" w:rsidP="006C750D">
            <w:pPr>
              <w:pStyle w:val="ListParagraph"/>
              <w:numPr>
                <w:ilvl w:val="0"/>
                <w:numId w:val="23"/>
              </w:numPr>
              <w:rPr>
                <w:rFonts w:ascii="Arial" w:eastAsiaTheme="minorHAnsi" w:hAnsi="Arial" w:cs="Arial"/>
                <w:szCs w:val="22"/>
              </w:rPr>
            </w:pPr>
            <w:r w:rsidRPr="001C18C3">
              <w:rPr>
                <w:rFonts w:ascii="Arial" w:eastAsiaTheme="minorHAnsi" w:hAnsi="Arial" w:cs="Arial"/>
                <w:szCs w:val="22"/>
              </w:rPr>
              <w:t>Programme and project teams within and external to IT Services</w:t>
            </w:r>
          </w:p>
          <w:p w14:paraId="27CA7C10" w14:textId="77777777" w:rsidR="006C750D" w:rsidRDefault="006C750D" w:rsidP="006C750D">
            <w:pPr>
              <w:pStyle w:val="ListParagraph"/>
              <w:numPr>
                <w:ilvl w:val="0"/>
                <w:numId w:val="23"/>
              </w:numPr>
              <w:rPr>
                <w:rFonts w:ascii="Arial" w:eastAsiaTheme="minorHAnsi" w:hAnsi="Arial" w:cs="Arial"/>
                <w:szCs w:val="22"/>
              </w:rPr>
            </w:pPr>
            <w:r>
              <w:rPr>
                <w:rFonts w:ascii="Arial" w:eastAsiaTheme="minorHAnsi" w:hAnsi="Arial" w:cs="Arial"/>
                <w:szCs w:val="22"/>
              </w:rPr>
              <w:t xml:space="preserve">IT Services staff </w:t>
            </w:r>
          </w:p>
          <w:p w14:paraId="1E0636D3" w14:textId="77777777" w:rsidR="006C750D" w:rsidRPr="001C18C3" w:rsidRDefault="006C750D" w:rsidP="006C750D">
            <w:pPr>
              <w:pStyle w:val="ListParagraph"/>
              <w:numPr>
                <w:ilvl w:val="0"/>
                <w:numId w:val="23"/>
              </w:numPr>
              <w:rPr>
                <w:rFonts w:ascii="Arial" w:eastAsiaTheme="minorHAnsi" w:hAnsi="Arial" w:cs="Arial"/>
                <w:szCs w:val="22"/>
              </w:rPr>
            </w:pPr>
            <w:r>
              <w:rPr>
                <w:rFonts w:ascii="Arial" w:eastAsiaTheme="minorHAnsi" w:hAnsi="Arial" w:cs="Arial"/>
                <w:szCs w:val="22"/>
              </w:rPr>
              <w:t>Business Systems Team</w:t>
            </w:r>
          </w:p>
          <w:p w14:paraId="6F71FB4A" w14:textId="77777777" w:rsidR="006C750D" w:rsidRPr="001C18C3" w:rsidRDefault="006C750D" w:rsidP="006C750D">
            <w:pPr>
              <w:pStyle w:val="ListParagraph"/>
              <w:numPr>
                <w:ilvl w:val="0"/>
                <w:numId w:val="23"/>
              </w:numPr>
              <w:rPr>
                <w:rFonts w:ascii="Arial" w:eastAsiaTheme="minorHAnsi" w:hAnsi="Arial" w:cs="Arial"/>
                <w:szCs w:val="22"/>
              </w:rPr>
            </w:pPr>
            <w:r w:rsidRPr="001C18C3">
              <w:rPr>
                <w:rFonts w:ascii="Arial" w:eastAsiaTheme="minorHAnsi" w:hAnsi="Arial" w:cs="Arial"/>
                <w:szCs w:val="22"/>
              </w:rPr>
              <w:t>Stakeholders including Senior Stakeholders/Project Sponsors</w:t>
            </w:r>
          </w:p>
          <w:p w14:paraId="02C24065" w14:textId="77777777" w:rsidR="006C750D" w:rsidRPr="001C18C3" w:rsidRDefault="006C750D" w:rsidP="006C750D">
            <w:pPr>
              <w:pStyle w:val="ListParagraph"/>
              <w:numPr>
                <w:ilvl w:val="0"/>
                <w:numId w:val="23"/>
              </w:numPr>
              <w:rPr>
                <w:rFonts w:ascii="Arial" w:eastAsiaTheme="minorHAnsi" w:hAnsi="Arial" w:cs="Arial"/>
                <w:szCs w:val="22"/>
              </w:rPr>
            </w:pPr>
            <w:r w:rsidRPr="001C18C3">
              <w:rPr>
                <w:rFonts w:ascii="Arial" w:eastAsiaTheme="minorHAnsi" w:hAnsi="Arial" w:cs="Arial"/>
                <w:szCs w:val="22"/>
              </w:rPr>
              <w:t>Teams across the organisation impacted by projects</w:t>
            </w:r>
          </w:p>
          <w:p w14:paraId="712D1591" w14:textId="77777777" w:rsidR="00187B9C" w:rsidRPr="006C750D" w:rsidRDefault="006C750D" w:rsidP="006C750D">
            <w:pPr>
              <w:pStyle w:val="ListParagraph"/>
              <w:numPr>
                <w:ilvl w:val="0"/>
                <w:numId w:val="23"/>
              </w:numPr>
              <w:rPr>
                <w:rFonts w:ascii="Arial" w:eastAsiaTheme="minorHAnsi" w:hAnsi="Arial" w:cs="Arial"/>
                <w:color w:val="000000"/>
                <w:szCs w:val="22"/>
              </w:rPr>
            </w:pPr>
            <w:r w:rsidRPr="001C18C3">
              <w:rPr>
                <w:rFonts w:ascii="Arial" w:eastAsiaTheme="minorHAnsi" w:hAnsi="Arial" w:cs="Arial"/>
                <w:szCs w:val="22"/>
              </w:rPr>
              <w:t>Finance staff and other key stakeholders</w:t>
            </w:r>
          </w:p>
          <w:p w14:paraId="69A14254" w14:textId="77777777" w:rsidR="00C22FF9" w:rsidRPr="00F241BB" w:rsidRDefault="00C22FF9" w:rsidP="00D342ED">
            <w:pPr>
              <w:ind w:left="1647"/>
              <w:rPr>
                <w:rFonts w:ascii="Arial" w:hAnsi="Arial" w:cs="Arial"/>
                <w:szCs w:val="22"/>
              </w:rPr>
            </w:pPr>
          </w:p>
        </w:tc>
      </w:tr>
      <w:tr w:rsidR="00594C01" w:rsidRPr="00F241BB" w14:paraId="5FDCC877" w14:textId="77777777">
        <w:tc>
          <w:tcPr>
            <w:tcW w:w="10440" w:type="dxa"/>
            <w:gridSpan w:val="4"/>
          </w:tcPr>
          <w:p w14:paraId="77E418FB" w14:textId="77777777" w:rsidR="00594C01" w:rsidRPr="00F241BB" w:rsidRDefault="00594C01">
            <w:pPr>
              <w:pStyle w:val="Heading4"/>
              <w:rPr>
                <w:b/>
                <w:szCs w:val="22"/>
              </w:rPr>
            </w:pPr>
            <w:r w:rsidRPr="00F241BB">
              <w:rPr>
                <w:b/>
                <w:szCs w:val="22"/>
              </w:rPr>
              <w:t>Specific Management Responsibilities</w:t>
            </w:r>
          </w:p>
          <w:p w14:paraId="049F602E" w14:textId="77777777" w:rsidR="00594C01" w:rsidRPr="00F241BB" w:rsidRDefault="00594C01">
            <w:pPr>
              <w:rPr>
                <w:rFonts w:ascii="Arial" w:hAnsi="Arial" w:cs="Arial"/>
                <w:szCs w:val="22"/>
              </w:rPr>
            </w:pPr>
          </w:p>
          <w:p w14:paraId="71397616" w14:textId="77777777" w:rsidR="00594C01" w:rsidRPr="00F241BB" w:rsidRDefault="00594C01">
            <w:pPr>
              <w:rPr>
                <w:rFonts w:ascii="Arial" w:hAnsi="Arial" w:cs="Arial"/>
                <w:szCs w:val="22"/>
              </w:rPr>
            </w:pPr>
            <w:r w:rsidRPr="00F241BB">
              <w:rPr>
                <w:rFonts w:ascii="Arial" w:hAnsi="Arial" w:cs="Arial"/>
                <w:b/>
                <w:szCs w:val="22"/>
              </w:rPr>
              <w:t>Budgets</w:t>
            </w:r>
            <w:r w:rsidRPr="00F241BB">
              <w:rPr>
                <w:rFonts w:ascii="Arial" w:hAnsi="Arial" w:cs="Arial"/>
                <w:szCs w:val="22"/>
              </w:rPr>
              <w:t>:</w:t>
            </w:r>
            <w:r w:rsidR="00376E62" w:rsidRPr="00F241BB">
              <w:rPr>
                <w:rFonts w:ascii="Arial" w:hAnsi="Arial" w:cs="Arial"/>
                <w:szCs w:val="22"/>
              </w:rPr>
              <w:t xml:space="preserve"> </w:t>
            </w:r>
            <w:r w:rsidR="006C750D">
              <w:rPr>
                <w:rFonts w:ascii="Arial" w:hAnsi="Arial" w:cs="Arial"/>
                <w:szCs w:val="22"/>
              </w:rPr>
              <w:t>none</w:t>
            </w:r>
          </w:p>
          <w:p w14:paraId="44741EBB" w14:textId="77777777" w:rsidR="00130909" w:rsidRPr="00F241BB" w:rsidRDefault="00130909">
            <w:pPr>
              <w:rPr>
                <w:rFonts w:ascii="Arial" w:hAnsi="Arial" w:cs="Arial"/>
                <w:szCs w:val="22"/>
              </w:rPr>
            </w:pPr>
          </w:p>
          <w:p w14:paraId="35CBC5C6" w14:textId="13A7E4FD" w:rsidR="00594C01" w:rsidRPr="00F241BB" w:rsidRDefault="00594C01">
            <w:pPr>
              <w:pStyle w:val="BodyText2"/>
              <w:rPr>
                <w:sz w:val="22"/>
                <w:szCs w:val="22"/>
              </w:rPr>
            </w:pPr>
            <w:r w:rsidRPr="00F241BB">
              <w:rPr>
                <w:b/>
                <w:sz w:val="22"/>
                <w:szCs w:val="22"/>
              </w:rPr>
              <w:t>Staff</w:t>
            </w:r>
            <w:r w:rsidRPr="00F241BB">
              <w:rPr>
                <w:sz w:val="22"/>
                <w:szCs w:val="22"/>
              </w:rPr>
              <w:t>:</w:t>
            </w:r>
            <w:r w:rsidR="001A0C92" w:rsidRPr="00F241BB">
              <w:rPr>
                <w:sz w:val="22"/>
                <w:szCs w:val="22"/>
              </w:rPr>
              <w:t xml:space="preserve"> </w:t>
            </w:r>
            <w:r w:rsidR="006C750D">
              <w:rPr>
                <w:sz w:val="22"/>
                <w:szCs w:val="22"/>
              </w:rPr>
              <w:t>Periodically may oversee third-party testers for specific and time-bound requirements.</w:t>
            </w:r>
          </w:p>
          <w:p w14:paraId="656F0E99" w14:textId="77777777" w:rsidR="00594C01" w:rsidRPr="00F241BB" w:rsidRDefault="00594C01">
            <w:pPr>
              <w:rPr>
                <w:rFonts w:ascii="Arial" w:hAnsi="Arial" w:cs="Arial"/>
                <w:szCs w:val="22"/>
              </w:rPr>
            </w:pPr>
          </w:p>
          <w:p w14:paraId="70900355" w14:textId="77777777" w:rsidR="00594C01" w:rsidRPr="00F241BB" w:rsidRDefault="00594C01" w:rsidP="00376E62">
            <w:pPr>
              <w:rPr>
                <w:rFonts w:ascii="Arial" w:hAnsi="Arial" w:cs="Arial"/>
                <w:b/>
                <w:szCs w:val="22"/>
              </w:rPr>
            </w:pPr>
            <w:r w:rsidRPr="00F241BB">
              <w:rPr>
                <w:rFonts w:ascii="Arial" w:hAnsi="Arial" w:cs="Arial"/>
                <w:b/>
                <w:szCs w:val="22"/>
              </w:rPr>
              <w:t>Other</w:t>
            </w:r>
            <w:r w:rsidRPr="00F241BB">
              <w:rPr>
                <w:rFonts w:ascii="Arial" w:hAnsi="Arial" w:cs="Arial"/>
                <w:szCs w:val="22"/>
              </w:rPr>
              <w:t xml:space="preserve"> (</w:t>
            </w:r>
            <w:r w:rsidR="004272D3" w:rsidRPr="00F241BB">
              <w:rPr>
                <w:rFonts w:ascii="Arial" w:hAnsi="Arial" w:cs="Arial"/>
                <w:szCs w:val="22"/>
              </w:rPr>
              <w:t>e.g.</w:t>
            </w:r>
            <w:r w:rsidRPr="00F241BB">
              <w:rPr>
                <w:rFonts w:ascii="Arial" w:hAnsi="Arial" w:cs="Arial"/>
                <w:szCs w:val="22"/>
              </w:rPr>
              <w:t xml:space="preserve"> accommodation; equipment):</w:t>
            </w:r>
            <w:r w:rsidR="00376E62" w:rsidRPr="00F241BB">
              <w:rPr>
                <w:rFonts w:ascii="Arial" w:hAnsi="Arial" w:cs="Arial"/>
                <w:szCs w:val="22"/>
              </w:rPr>
              <w:t xml:space="preserve"> None</w:t>
            </w:r>
          </w:p>
        </w:tc>
      </w:tr>
    </w:tbl>
    <w:p w14:paraId="34036F59" w14:textId="77777777" w:rsidR="00594C01" w:rsidRPr="00F241BB" w:rsidRDefault="00594C01">
      <w:pPr>
        <w:rPr>
          <w:rFonts w:ascii="Arial" w:hAnsi="Arial" w:cs="Arial"/>
          <w:b/>
          <w:szCs w:val="22"/>
        </w:rPr>
      </w:pPr>
    </w:p>
    <w:p w14:paraId="02D37550" w14:textId="77777777" w:rsidR="00594C01" w:rsidRDefault="00594C01">
      <w:pPr>
        <w:rPr>
          <w:rFonts w:ascii="Arial" w:hAnsi="Arial"/>
          <w:b/>
          <w:sz w:val="20"/>
        </w:rPr>
      </w:pPr>
    </w:p>
    <w:p w14:paraId="05483896" w14:textId="77777777" w:rsidR="0033563C" w:rsidRDefault="0033563C">
      <w:pPr>
        <w:rPr>
          <w:rFonts w:ascii="Arial" w:hAnsi="Arial"/>
          <w:b/>
          <w:sz w:val="20"/>
        </w:rPr>
      </w:pPr>
    </w:p>
    <w:p w14:paraId="3EAF80A7" w14:textId="77777777" w:rsidR="00594C01" w:rsidRDefault="00594C01">
      <w:pPr>
        <w:rPr>
          <w:rFonts w:ascii="Arial" w:hAnsi="Arial"/>
          <w:b/>
          <w:sz w:val="20"/>
        </w:rPr>
      </w:pPr>
    </w:p>
    <w:p w14:paraId="6DE74CF0" w14:textId="77777777" w:rsidR="00594C01" w:rsidRDefault="00594C01">
      <w:pPr>
        <w:spacing w:line="240" w:lineRule="atLeast"/>
        <w:rPr>
          <w:rFonts w:ascii="Arial" w:hAnsi="Arial" w:cs="Arial"/>
          <w:sz w:val="20"/>
        </w:rPr>
      </w:pPr>
    </w:p>
    <w:p w14:paraId="5D7F92A4" w14:textId="77777777" w:rsidR="00C22FF9" w:rsidRDefault="00C22FF9">
      <w:pPr>
        <w:spacing w:line="240" w:lineRule="atLeast"/>
        <w:rPr>
          <w:rFonts w:ascii="Arial" w:hAnsi="Arial" w:cs="Arial"/>
          <w:sz w:val="20"/>
        </w:rPr>
      </w:pPr>
    </w:p>
    <w:p w14:paraId="0229765F" w14:textId="77777777" w:rsidR="00C22FF9" w:rsidRDefault="00C22FF9">
      <w:pPr>
        <w:spacing w:line="240" w:lineRule="atLeast"/>
        <w:rPr>
          <w:rFonts w:ascii="Arial" w:hAnsi="Arial" w:cs="Arial"/>
          <w:sz w:val="20"/>
        </w:rPr>
      </w:pPr>
    </w:p>
    <w:p w14:paraId="0413ED4D" w14:textId="77777777" w:rsidR="000A44EF" w:rsidRDefault="000A44EF">
      <w:pPr>
        <w:spacing w:line="240" w:lineRule="atLeast"/>
        <w:rPr>
          <w:rFonts w:ascii="Arial" w:hAnsi="Arial" w:cs="Arial"/>
          <w:sz w:val="20"/>
        </w:rPr>
      </w:pPr>
    </w:p>
    <w:p w14:paraId="0B83618B" w14:textId="77777777" w:rsidR="000A44EF" w:rsidRDefault="000A44EF">
      <w:pPr>
        <w:spacing w:line="240" w:lineRule="atLeast"/>
        <w:rPr>
          <w:rFonts w:ascii="Arial" w:hAnsi="Arial" w:cs="Arial"/>
          <w:sz w:val="20"/>
        </w:rPr>
      </w:pPr>
    </w:p>
    <w:p w14:paraId="4A41B84F" w14:textId="77777777" w:rsidR="000A44EF" w:rsidRDefault="000A44EF">
      <w:pPr>
        <w:spacing w:line="240" w:lineRule="atLeast"/>
        <w:rPr>
          <w:rFonts w:ascii="Arial" w:hAnsi="Arial" w:cs="Arial"/>
          <w:sz w:val="20"/>
        </w:rPr>
      </w:pPr>
    </w:p>
    <w:p w14:paraId="56488BFC" w14:textId="77777777" w:rsidR="000A44EF" w:rsidRDefault="000A44EF">
      <w:pPr>
        <w:spacing w:line="240" w:lineRule="atLeast"/>
        <w:rPr>
          <w:rFonts w:ascii="Arial" w:hAnsi="Arial" w:cs="Arial"/>
          <w:sz w:val="20"/>
        </w:rPr>
      </w:pPr>
    </w:p>
    <w:p w14:paraId="382F21DB" w14:textId="77777777" w:rsidR="000A44EF" w:rsidRDefault="000A44EF">
      <w:pPr>
        <w:spacing w:line="240" w:lineRule="atLeast"/>
        <w:rPr>
          <w:rFonts w:ascii="Arial" w:hAnsi="Arial" w:cs="Arial"/>
          <w:sz w:val="20"/>
        </w:rPr>
      </w:pPr>
    </w:p>
    <w:p w14:paraId="0332AA33" w14:textId="77777777" w:rsidR="000A44EF" w:rsidRDefault="000A44EF">
      <w:pPr>
        <w:spacing w:line="240" w:lineRule="atLeast"/>
        <w:rPr>
          <w:rFonts w:ascii="Arial" w:hAnsi="Arial" w:cs="Arial"/>
          <w:sz w:val="20"/>
        </w:rPr>
      </w:pPr>
    </w:p>
    <w:p w14:paraId="49B81F9F" w14:textId="77777777" w:rsidR="000A44EF" w:rsidRDefault="000A44EF">
      <w:pPr>
        <w:spacing w:line="240" w:lineRule="atLeast"/>
        <w:rPr>
          <w:rFonts w:ascii="Arial" w:hAnsi="Arial" w:cs="Arial"/>
          <w:sz w:val="20"/>
        </w:rPr>
      </w:pPr>
    </w:p>
    <w:p w14:paraId="37A20057" w14:textId="77777777" w:rsidR="000A44EF" w:rsidRDefault="000A44EF">
      <w:pPr>
        <w:spacing w:line="240" w:lineRule="atLeast"/>
        <w:rPr>
          <w:rFonts w:ascii="Arial" w:hAnsi="Arial" w:cs="Arial"/>
          <w:sz w:val="20"/>
        </w:rPr>
      </w:pPr>
    </w:p>
    <w:p w14:paraId="5CF3D176" w14:textId="77777777" w:rsidR="000A44EF" w:rsidRDefault="000A44EF">
      <w:pPr>
        <w:spacing w:line="240" w:lineRule="atLeast"/>
        <w:rPr>
          <w:rFonts w:ascii="Arial" w:hAnsi="Arial" w:cs="Arial"/>
          <w:sz w:val="20"/>
        </w:rPr>
      </w:pPr>
    </w:p>
    <w:p w14:paraId="10B77D21" w14:textId="77777777" w:rsidR="000A44EF" w:rsidRDefault="000A44EF">
      <w:pPr>
        <w:spacing w:line="240" w:lineRule="atLeast"/>
        <w:rPr>
          <w:rFonts w:ascii="Arial" w:hAnsi="Arial" w:cs="Arial"/>
          <w:sz w:val="20"/>
        </w:rPr>
      </w:pPr>
    </w:p>
    <w:p w14:paraId="6A48059F" w14:textId="77777777" w:rsidR="000A44EF" w:rsidRDefault="000A44EF">
      <w:pPr>
        <w:spacing w:line="240" w:lineRule="atLeast"/>
        <w:rPr>
          <w:rFonts w:ascii="Arial" w:hAnsi="Arial" w:cs="Arial"/>
          <w:sz w:val="20"/>
        </w:rPr>
      </w:pPr>
    </w:p>
    <w:p w14:paraId="680C8C29" w14:textId="77777777" w:rsidR="000A44EF" w:rsidRDefault="000A44EF">
      <w:pPr>
        <w:spacing w:line="240" w:lineRule="atLeast"/>
        <w:rPr>
          <w:rFonts w:ascii="Arial" w:hAnsi="Arial" w:cs="Arial"/>
          <w:sz w:val="20"/>
        </w:rPr>
      </w:pPr>
    </w:p>
    <w:p w14:paraId="4469F436" w14:textId="77777777" w:rsidR="000A44EF" w:rsidRDefault="000A44EF">
      <w:pPr>
        <w:spacing w:line="240" w:lineRule="atLeast"/>
        <w:rPr>
          <w:rFonts w:ascii="Arial" w:hAnsi="Arial" w:cs="Arial"/>
          <w:sz w:val="20"/>
        </w:rPr>
      </w:pPr>
    </w:p>
    <w:p w14:paraId="2FCA8400" w14:textId="77777777" w:rsidR="000A44EF" w:rsidRDefault="000A44EF">
      <w:pPr>
        <w:spacing w:line="240" w:lineRule="atLeast"/>
        <w:rPr>
          <w:rFonts w:ascii="Arial" w:hAnsi="Arial" w:cs="Arial"/>
          <w:sz w:val="20"/>
        </w:rPr>
      </w:pPr>
    </w:p>
    <w:p w14:paraId="0736B950" w14:textId="77777777" w:rsidR="000A44EF" w:rsidRDefault="000A44EF">
      <w:pPr>
        <w:spacing w:line="240" w:lineRule="atLeast"/>
        <w:rPr>
          <w:rFonts w:ascii="Arial" w:hAnsi="Arial" w:cs="Arial"/>
          <w:sz w:val="20"/>
        </w:rPr>
      </w:pPr>
    </w:p>
    <w:p w14:paraId="596FE636" w14:textId="77777777" w:rsidR="000A44EF" w:rsidRDefault="000A44EF">
      <w:pPr>
        <w:spacing w:line="240" w:lineRule="atLeast"/>
        <w:rPr>
          <w:rFonts w:ascii="Arial" w:hAnsi="Arial" w:cs="Arial"/>
          <w:sz w:val="20"/>
        </w:rPr>
      </w:pPr>
    </w:p>
    <w:p w14:paraId="34DF8FA4" w14:textId="77777777" w:rsidR="000A44EF" w:rsidRDefault="000A44EF">
      <w:pPr>
        <w:spacing w:line="240" w:lineRule="atLeast"/>
        <w:rPr>
          <w:rFonts w:ascii="Arial" w:hAnsi="Arial" w:cs="Arial"/>
          <w:sz w:val="20"/>
        </w:rPr>
      </w:pPr>
    </w:p>
    <w:p w14:paraId="7F96613D" w14:textId="77777777" w:rsidR="000A44EF" w:rsidRDefault="000A44EF">
      <w:pPr>
        <w:spacing w:line="240" w:lineRule="atLeast"/>
        <w:rPr>
          <w:rFonts w:ascii="Arial" w:hAnsi="Arial" w:cs="Arial"/>
          <w:sz w:val="20"/>
        </w:rPr>
      </w:pPr>
    </w:p>
    <w:p w14:paraId="471D591F" w14:textId="77777777" w:rsidR="000A44EF" w:rsidRDefault="000A44EF">
      <w:pPr>
        <w:spacing w:line="240" w:lineRule="atLeast"/>
        <w:rPr>
          <w:rFonts w:ascii="Arial" w:hAnsi="Arial" w:cs="Arial"/>
          <w:sz w:val="20"/>
        </w:rPr>
      </w:pPr>
    </w:p>
    <w:p w14:paraId="4BF0CCC2" w14:textId="77777777" w:rsidR="000A44EF" w:rsidRDefault="000A44EF">
      <w:pPr>
        <w:spacing w:line="240" w:lineRule="atLeast"/>
        <w:rPr>
          <w:rFonts w:ascii="Arial" w:hAnsi="Arial" w:cs="Arial"/>
          <w:sz w:val="20"/>
        </w:rPr>
      </w:pPr>
    </w:p>
    <w:p w14:paraId="6FEC07CA" w14:textId="77777777" w:rsidR="000A44EF" w:rsidRDefault="000A44EF">
      <w:pPr>
        <w:spacing w:line="240" w:lineRule="atLeast"/>
        <w:rPr>
          <w:rFonts w:ascii="Arial" w:hAnsi="Arial" w:cs="Arial"/>
          <w:sz w:val="20"/>
        </w:rPr>
      </w:pPr>
    </w:p>
    <w:p w14:paraId="4CF3BE01" w14:textId="77777777" w:rsidR="000A44EF" w:rsidRDefault="000A44EF">
      <w:pPr>
        <w:spacing w:line="240" w:lineRule="atLeast"/>
        <w:rPr>
          <w:rFonts w:ascii="Arial" w:hAnsi="Arial" w:cs="Arial"/>
          <w:sz w:val="20"/>
        </w:rPr>
      </w:pPr>
    </w:p>
    <w:p w14:paraId="3DCCFC50" w14:textId="77777777" w:rsidR="000A44EF" w:rsidRDefault="000A44EF">
      <w:pPr>
        <w:spacing w:line="240" w:lineRule="atLeast"/>
        <w:rPr>
          <w:rFonts w:ascii="Arial" w:hAnsi="Arial" w:cs="Arial"/>
          <w:sz w:val="20"/>
        </w:rPr>
      </w:pPr>
    </w:p>
    <w:p w14:paraId="7BF85BA1" w14:textId="77777777" w:rsidR="000A44EF" w:rsidRDefault="000A44EF">
      <w:pPr>
        <w:spacing w:line="240" w:lineRule="atLeast"/>
        <w:rPr>
          <w:rFonts w:ascii="Arial" w:hAnsi="Arial" w:cs="Arial"/>
          <w:sz w:val="20"/>
        </w:rPr>
      </w:pPr>
    </w:p>
    <w:p w14:paraId="01E03623" w14:textId="77777777" w:rsidR="000A44EF" w:rsidRDefault="000A44EF">
      <w:pPr>
        <w:spacing w:line="240" w:lineRule="atLeast"/>
        <w:rPr>
          <w:rFonts w:ascii="Arial" w:hAnsi="Arial" w:cs="Arial"/>
          <w:sz w:val="20"/>
        </w:rPr>
      </w:pPr>
    </w:p>
    <w:p w14:paraId="11899FEE" w14:textId="77777777" w:rsidR="000A44EF" w:rsidRDefault="000A44EF">
      <w:pPr>
        <w:spacing w:line="240" w:lineRule="atLeast"/>
        <w:rPr>
          <w:rFonts w:ascii="Arial" w:hAnsi="Arial" w:cs="Arial"/>
          <w:sz w:val="20"/>
        </w:rPr>
      </w:pPr>
    </w:p>
    <w:p w14:paraId="67C91E50" w14:textId="77777777" w:rsidR="000A44EF" w:rsidRDefault="000A44EF">
      <w:pPr>
        <w:spacing w:line="240" w:lineRule="atLeast"/>
        <w:rPr>
          <w:rFonts w:ascii="Arial" w:hAnsi="Arial" w:cs="Arial"/>
          <w:sz w:val="20"/>
        </w:rPr>
      </w:pPr>
    </w:p>
    <w:p w14:paraId="0BAED75B" w14:textId="77777777" w:rsidR="00B535FA" w:rsidRDefault="00B535FA">
      <w:pPr>
        <w:spacing w:line="240" w:lineRule="atLeast"/>
        <w:rPr>
          <w:rFonts w:ascii="Arial" w:hAnsi="Arial" w:cs="Arial"/>
          <w:sz w:val="20"/>
        </w:rPr>
      </w:pPr>
    </w:p>
    <w:p w14:paraId="28BD782D" w14:textId="77777777" w:rsidR="000A44EF" w:rsidRDefault="000A44EF" w:rsidP="000A44EF">
      <w:pPr>
        <w:rPr>
          <w:rFonts w:ascii="Arial" w:hAnsi="Arial" w:cs="Arial"/>
          <w:b/>
          <w:sz w:val="28"/>
          <w:szCs w:val="28"/>
        </w:rPr>
      </w:pPr>
      <w:r>
        <w:rPr>
          <w:rFonts w:ascii="Arial" w:hAnsi="Arial" w:cs="Arial"/>
          <w:b/>
          <w:sz w:val="28"/>
          <w:szCs w:val="28"/>
        </w:rPr>
        <w:t xml:space="preserve">Job Title:   Senior Test Analyst </w:t>
      </w:r>
      <w:r>
        <w:rPr>
          <w:rFonts w:ascii="Arial" w:hAnsi="Arial" w:cs="Arial"/>
          <w:b/>
          <w:sz w:val="28"/>
          <w:szCs w:val="28"/>
        </w:rPr>
        <w:tab/>
      </w:r>
      <w:r>
        <w:rPr>
          <w:rFonts w:ascii="Arial" w:hAnsi="Arial" w:cs="Arial"/>
          <w:b/>
          <w:sz w:val="28"/>
          <w:szCs w:val="28"/>
        </w:rPr>
        <w:tab/>
        <w:t xml:space="preserve"> Grade:      5</w:t>
      </w:r>
    </w:p>
    <w:tbl>
      <w:tblPr>
        <w:tblStyle w:val="TableGrid"/>
        <w:tblW w:w="0" w:type="auto"/>
        <w:tblLook w:val="04A0" w:firstRow="1" w:lastRow="0" w:firstColumn="1" w:lastColumn="0" w:noHBand="0" w:noVBand="1"/>
      </w:tblPr>
      <w:tblGrid>
        <w:gridCol w:w="3794"/>
        <w:gridCol w:w="5386"/>
      </w:tblGrid>
      <w:tr w:rsidR="000A44EF" w14:paraId="4017B35E" w14:textId="77777777" w:rsidTr="00732C8D">
        <w:trPr>
          <w:trHeight w:val="410"/>
        </w:trPr>
        <w:tc>
          <w:tcPr>
            <w:tcW w:w="9180" w:type="dxa"/>
            <w:gridSpan w:val="2"/>
            <w:shd w:val="clear" w:color="auto" w:fill="000000" w:themeFill="text1"/>
          </w:tcPr>
          <w:p w14:paraId="07B8300A" w14:textId="77777777" w:rsidR="000A44EF" w:rsidRPr="00837A31" w:rsidRDefault="000A44EF" w:rsidP="00732C8D">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0A44EF" w14:paraId="5319C831" w14:textId="77777777" w:rsidTr="00732C8D">
        <w:tc>
          <w:tcPr>
            <w:tcW w:w="3794" w:type="dxa"/>
          </w:tcPr>
          <w:p w14:paraId="6848FEC7" w14:textId="77777777" w:rsidR="000A44EF" w:rsidRDefault="000A44EF" w:rsidP="00732C8D">
            <w:pPr>
              <w:rPr>
                <w:rFonts w:ascii="Arial" w:hAnsi="Arial" w:cs="Arial"/>
                <w:sz w:val="24"/>
              </w:rPr>
            </w:pPr>
          </w:p>
          <w:p w14:paraId="53630C22" w14:textId="77777777" w:rsidR="000A44EF" w:rsidRDefault="000A44EF" w:rsidP="00732C8D">
            <w:pPr>
              <w:rPr>
                <w:rFonts w:ascii="Arial" w:hAnsi="Arial" w:cs="Arial"/>
                <w:sz w:val="24"/>
              </w:rPr>
            </w:pPr>
            <w:r w:rsidRPr="00E919F3">
              <w:rPr>
                <w:rFonts w:ascii="Arial" w:hAnsi="Arial" w:cs="Arial"/>
                <w:sz w:val="24"/>
              </w:rPr>
              <w:t xml:space="preserve">Specialist </w:t>
            </w:r>
            <w:r>
              <w:rPr>
                <w:rFonts w:ascii="Arial" w:hAnsi="Arial" w:cs="Arial"/>
                <w:sz w:val="24"/>
              </w:rPr>
              <w:t>Knowledge/</w:t>
            </w:r>
          </w:p>
          <w:p w14:paraId="19D54726" w14:textId="77777777" w:rsidR="000A44EF" w:rsidRPr="00E919F3" w:rsidRDefault="000A44EF" w:rsidP="00732C8D">
            <w:pPr>
              <w:rPr>
                <w:rFonts w:ascii="Arial" w:hAnsi="Arial" w:cs="Arial"/>
                <w:sz w:val="24"/>
              </w:rPr>
            </w:pPr>
            <w:r>
              <w:rPr>
                <w:rFonts w:ascii="Arial" w:hAnsi="Arial" w:cs="Arial"/>
                <w:sz w:val="24"/>
              </w:rPr>
              <w:t>Qu</w:t>
            </w:r>
            <w:r w:rsidRPr="00E919F3">
              <w:rPr>
                <w:rFonts w:ascii="Arial" w:hAnsi="Arial" w:cs="Arial"/>
                <w:sz w:val="24"/>
              </w:rPr>
              <w:t>alifications</w:t>
            </w:r>
          </w:p>
        </w:tc>
        <w:tc>
          <w:tcPr>
            <w:tcW w:w="5386" w:type="dxa"/>
          </w:tcPr>
          <w:p w14:paraId="26174BA2" w14:textId="77777777" w:rsidR="000A44EF" w:rsidRDefault="000A44EF" w:rsidP="00732C8D">
            <w:pPr>
              <w:rPr>
                <w:rFonts w:ascii="Arial" w:hAnsi="Arial" w:cs="Arial"/>
                <w:sz w:val="24"/>
              </w:rPr>
            </w:pPr>
            <w:r>
              <w:rPr>
                <w:rFonts w:ascii="Arial" w:hAnsi="Arial" w:cs="Arial"/>
                <w:sz w:val="24"/>
              </w:rPr>
              <w:t>Knowledge of functional testing, integration testing and UAT.</w:t>
            </w:r>
          </w:p>
          <w:p w14:paraId="66BD3C9F" w14:textId="77777777" w:rsidR="000A44EF" w:rsidRDefault="000A44EF" w:rsidP="00732C8D">
            <w:pPr>
              <w:rPr>
                <w:rFonts w:ascii="Arial" w:hAnsi="Arial" w:cs="Arial"/>
                <w:sz w:val="24"/>
              </w:rPr>
            </w:pPr>
            <w:r>
              <w:rPr>
                <w:rFonts w:ascii="Arial" w:hAnsi="Arial" w:cs="Arial"/>
                <w:sz w:val="24"/>
              </w:rPr>
              <w:t>Knowledge of risk based testing approach. Understands structured and agile testing methodologies.</w:t>
            </w:r>
          </w:p>
          <w:p w14:paraId="04CB9780" w14:textId="77777777" w:rsidR="000A44EF" w:rsidRDefault="000A44EF" w:rsidP="00732C8D">
            <w:pPr>
              <w:rPr>
                <w:rFonts w:ascii="Arial" w:hAnsi="Arial" w:cs="Arial"/>
                <w:sz w:val="24"/>
              </w:rPr>
            </w:pPr>
            <w:r>
              <w:rPr>
                <w:rFonts w:ascii="Arial" w:hAnsi="Arial" w:cs="Arial"/>
                <w:sz w:val="24"/>
              </w:rPr>
              <w:t>Understands defect management process</w:t>
            </w:r>
          </w:p>
          <w:p w14:paraId="117FC705" w14:textId="77777777" w:rsidR="000A44EF" w:rsidRDefault="000A44EF" w:rsidP="00732C8D">
            <w:pPr>
              <w:rPr>
                <w:rFonts w:ascii="Arial" w:hAnsi="Arial" w:cs="Arial"/>
                <w:sz w:val="24"/>
              </w:rPr>
            </w:pPr>
            <w:r>
              <w:rPr>
                <w:rFonts w:ascii="Arial" w:hAnsi="Arial" w:cs="Arial"/>
                <w:sz w:val="24"/>
              </w:rPr>
              <w:t>Understands principles of Quality Assurance in testing.</w:t>
            </w:r>
          </w:p>
          <w:p w14:paraId="6E02C329" w14:textId="77777777" w:rsidR="000A44EF" w:rsidRPr="00E919F3" w:rsidRDefault="000A44EF" w:rsidP="00732C8D">
            <w:pPr>
              <w:rPr>
                <w:rFonts w:ascii="Arial" w:hAnsi="Arial" w:cs="Arial"/>
                <w:sz w:val="24"/>
              </w:rPr>
            </w:pPr>
            <w:r>
              <w:rPr>
                <w:rFonts w:ascii="Arial" w:hAnsi="Arial" w:cs="Arial"/>
                <w:sz w:val="24"/>
              </w:rPr>
              <w:t>ISTQB qualified (at least foundation).</w:t>
            </w:r>
          </w:p>
          <w:p w14:paraId="7B05EC82" w14:textId="77777777" w:rsidR="000A44EF" w:rsidRPr="00E919F3" w:rsidRDefault="000A44EF" w:rsidP="00732C8D">
            <w:pPr>
              <w:rPr>
                <w:rFonts w:ascii="Arial" w:hAnsi="Arial" w:cs="Arial"/>
                <w:i/>
                <w:sz w:val="24"/>
              </w:rPr>
            </w:pPr>
          </w:p>
          <w:p w14:paraId="2D4F37BB" w14:textId="77777777" w:rsidR="000A44EF" w:rsidRPr="00E919F3" w:rsidRDefault="000A44EF" w:rsidP="00732C8D">
            <w:pPr>
              <w:rPr>
                <w:rFonts w:ascii="Arial" w:hAnsi="Arial" w:cs="Arial"/>
                <w:sz w:val="24"/>
              </w:rPr>
            </w:pPr>
          </w:p>
        </w:tc>
      </w:tr>
      <w:tr w:rsidR="000A44EF" w14:paraId="6FB7A173" w14:textId="77777777" w:rsidTr="00732C8D">
        <w:tc>
          <w:tcPr>
            <w:tcW w:w="3794" w:type="dxa"/>
          </w:tcPr>
          <w:p w14:paraId="1F21CFAD" w14:textId="77777777" w:rsidR="000A44EF" w:rsidRPr="00E919F3" w:rsidRDefault="000A44EF" w:rsidP="00732C8D">
            <w:pPr>
              <w:rPr>
                <w:rFonts w:ascii="Arial" w:hAnsi="Arial" w:cs="Arial"/>
                <w:sz w:val="24"/>
              </w:rPr>
            </w:pPr>
          </w:p>
          <w:p w14:paraId="6F28EB73" w14:textId="77777777" w:rsidR="000A44EF" w:rsidRPr="00E919F3" w:rsidRDefault="000A44EF" w:rsidP="00732C8D">
            <w:pPr>
              <w:rPr>
                <w:rFonts w:ascii="Arial" w:hAnsi="Arial" w:cs="Arial"/>
                <w:sz w:val="24"/>
              </w:rPr>
            </w:pPr>
            <w:r w:rsidRPr="00E919F3">
              <w:rPr>
                <w:rFonts w:ascii="Arial" w:hAnsi="Arial" w:cs="Arial"/>
                <w:sz w:val="24"/>
              </w:rPr>
              <w:t xml:space="preserve">Relevant Experience </w:t>
            </w:r>
          </w:p>
        </w:tc>
        <w:tc>
          <w:tcPr>
            <w:tcW w:w="5386" w:type="dxa"/>
          </w:tcPr>
          <w:p w14:paraId="0FDD7F2F" w14:textId="77777777" w:rsidR="000A44EF" w:rsidRDefault="000A44EF" w:rsidP="00732C8D">
            <w:pPr>
              <w:rPr>
                <w:rFonts w:ascii="Arial" w:hAnsi="Arial" w:cs="Arial"/>
                <w:sz w:val="24"/>
              </w:rPr>
            </w:pPr>
            <w:r>
              <w:rPr>
                <w:rFonts w:ascii="Arial" w:hAnsi="Arial" w:cs="Arial"/>
                <w:sz w:val="24"/>
              </w:rPr>
              <w:t>Experienced in a Senior Test role (at least 5 years).</w:t>
            </w:r>
          </w:p>
          <w:p w14:paraId="3F64F0D6" w14:textId="77777777" w:rsidR="000A44EF" w:rsidRDefault="000A44EF" w:rsidP="00732C8D">
            <w:pPr>
              <w:rPr>
                <w:rFonts w:ascii="Arial" w:hAnsi="Arial" w:cs="Arial"/>
                <w:sz w:val="24"/>
              </w:rPr>
            </w:pPr>
            <w:r>
              <w:rPr>
                <w:rFonts w:ascii="Arial" w:hAnsi="Arial" w:cs="Arial"/>
                <w:sz w:val="24"/>
              </w:rPr>
              <w:t>Experienced in co-ordinating and supporting Users for UAT.</w:t>
            </w:r>
          </w:p>
          <w:p w14:paraId="1E781584" w14:textId="77777777" w:rsidR="000A44EF" w:rsidRDefault="000A44EF" w:rsidP="00732C8D">
            <w:pPr>
              <w:rPr>
                <w:rFonts w:ascii="Arial" w:hAnsi="Arial" w:cs="Arial"/>
                <w:sz w:val="24"/>
              </w:rPr>
            </w:pPr>
            <w:r>
              <w:rPr>
                <w:rFonts w:ascii="Arial" w:hAnsi="Arial" w:cs="Arial"/>
                <w:sz w:val="24"/>
              </w:rPr>
              <w:t>Experienced in test preparation (analysis and traceability to requirements) test execution, raising and managing defects, reporting on test progress.</w:t>
            </w:r>
          </w:p>
          <w:p w14:paraId="7FDE1F46" w14:textId="77777777" w:rsidR="000A44EF" w:rsidRDefault="000A44EF" w:rsidP="00732C8D">
            <w:pPr>
              <w:rPr>
                <w:rFonts w:ascii="Arial" w:hAnsi="Arial" w:cs="Arial"/>
                <w:sz w:val="24"/>
              </w:rPr>
            </w:pPr>
            <w:r>
              <w:rPr>
                <w:rFonts w:ascii="Arial" w:hAnsi="Arial" w:cs="Arial"/>
                <w:sz w:val="24"/>
              </w:rPr>
              <w:t>Experience of using Jira (Zephyr/x-ray) desirable.</w:t>
            </w:r>
          </w:p>
          <w:p w14:paraId="0762B4B9" w14:textId="77777777" w:rsidR="000A44EF" w:rsidRPr="00E67BD1" w:rsidRDefault="000A44EF" w:rsidP="00732C8D">
            <w:pPr>
              <w:rPr>
                <w:rFonts w:ascii="Arial" w:hAnsi="Arial" w:cs="Arial"/>
                <w:sz w:val="24"/>
              </w:rPr>
            </w:pPr>
          </w:p>
          <w:p w14:paraId="70BBCD15" w14:textId="77777777" w:rsidR="000A44EF" w:rsidRPr="00E919F3" w:rsidRDefault="000A44EF" w:rsidP="00732C8D">
            <w:pPr>
              <w:rPr>
                <w:rFonts w:ascii="Arial" w:hAnsi="Arial" w:cs="Arial"/>
                <w:sz w:val="24"/>
              </w:rPr>
            </w:pPr>
          </w:p>
        </w:tc>
      </w:tr>
      <w:tr w:rsidR="000A44EF" w14:paraId="1193FAC2" w14:textId="77777777" w:rsidTr="00732C8D">
        <w:tc>
          <w:tcPr>
            <w:tcW w:w="3794" w:type="dxa"/>
            <w:vAlign w:val="center"/>
          </w:tcPr>
          <w:p w14:paraId="72B9BEAC" w14:textId="77777777" w:rsidR="000A44EF" w:rsidRPr="00E919F3" w:rsidRDefault="000A44EF" w:rsidP="00732C8D">
            <w:pPr>
              <w:rPr>
                <w:rFonts w:ascii="Arial" w:hAnsi="Arial" w:cs="Arial"/>
                <w:sz w:val="24"/>
              </w:rPr>
            </w:pPr>
            <w:r w:rsidRPr="00E919F3">
              <w:rPr>
                <w:rFonts w:ascii="Arial" w:hAnsi="Arial" w:cs="Arial"/>
                <w:sz w:val="24"/>
              </w:rPr>
              <w:t>Communication Skills</w:t>
            </w:r>
          </w:p>
        </w:tc>
        <w:tc>
          <w:tcPr>
            <w:tcW w:w="5386" w:type="dxa"/>
            <w:vAlign w:val="center"/>
          </w:tcPr>
          <w:p w14:paraId="5AD4BD1A" w14:textId="77777777" w:rsidR="000A44EF" w:rsidRDefault="000A44EF" w:rsidP="00732C8D">
            <w:pPr>
              <w:rPr>
                <w:rFonts w:ascii="Arial" w:hAnsi="Arial" w:cs="Arial"/>
                <w:color w:val="000000"/>
              </w:rPr>
            </w:pPr>
          </w:p>
          <w:p w14:paraId="2E676896" w14:textId="77777777" w:rsidR="000A44EF" w:rsidRPr="008E2F82" w:rsidRDefault="000A44EF" w:rsidP="00732C8D">
            <w:pPr>
              <w:rPr>
                <w:rFonts w:ascii="Arial" w:hAnsi="Arial" w:cs="Arial"/>
                <w:color w:val="000000"/>
                <w:sz w:val="24"/>
              </w:rPr>
            </w:pPr>
            <w:r w:rsidRPr="008E2F82">
              <w:rPr>
                <w:rFonts w:ascii="Arial" w:hAnsi="Arial" w:cs="Arial"/>
                <w:color w:val="000000"/>
                <w:sz w:val="24"/>
              </w:rPr>
              <w:t xml:space="preserve">Communicates effectively orally and in writing adapting the message for a diverse audience in </w:t>
            </w:r>
            <w:r>
              <w:rPr>
                <w:rFonts w:ascii="Arial" w:hAnsi="Arial" w:cs="Arial"/>
                <w:color w:val="000000"/>
                <w:sz w:val="24"/>
              </w:rPr>
              <w:t>an inclusive and accessible way</w:t>
            </w:r>
          </w:p>
          <w:p w14:paraId="502409AC" w14:textId="77777777" w:rsidR="000A44EF" w:rsidRPr="00E919F3" w:rsidRDefault="000A44EF" w:rsidP="00732C8D">
            <w:pPr>
              <w:rPr>
                <w:rFonts w:ascii="Arial" w:hAnsi="Arial" w:cs="Arial"/>
                <w:sz w:val="24"/>
              </w:rPr>
            </w:pPr>
          </w:p>
        </w:tc>
      </w:tr>
      <w:tr w:rsidR="000A44EF" w14:paraId="019F5FFB" w14:textId="77777777" w:rsidTr="00732C8D">
        <w:tc>
          <w:tcPr>
            <w:tcW w:w="3794" w:type="dxa"/>
            <w:vAlign w:val="center"/>
          </w:tcPr>
          <w:p w14:paraId="75078DD6" w14:textId="77777777" w:rsidR="000A44EF" w:rsidRPr="00E919F3" w:rsidRDefault="000A44EF" w:rsidP="00732C8D">
            <w:pPr>
              <w:rPr>
                <w:rFonts w:ascii="Arial" w:hAnsi="Arial" w:cs="Arial"/>
                <w:sz w:val="24"/>
              </w:rPr>
            </w:pPr>
            <w:r>
              <w:rPr>
                <w:rFonts w:ascii="Arial" w:hAnsi="Arial" w:cs="Arial"/>
                <w:sz w:val="24"/>
              </w:rPr>
              <w:t>Leadership and Management</w:t>
            </w:r>
          </w:p>
        </w:tc>
        <w:tc>
          <w:tcPr>
            <w:tcW w:w="5386" w:type="dxa"/>
            <w:vAlign w:val="center"/>
          </w:tcPr>
          <w:p w14:paraId="3DD92EC6" w14:textId="77777777" w:rsidR="000A44EF" w:rsidRDefault="000A44EF" w:rsidP="00732C8D">
            <w:pPr>
              <w:rPr>
                <w:rFonts w:ascii="Arial" w:hAnsi="Arial" w:cs="Arial"/>
                <w:color w:val="000000"/>
              </w:rPr>
            </w:pPr>
          </w:p>
          <w:p w14:paraId="4FE42849" w14:textId="77777777" w:rsidR="000A44EF" w:rsidRPr="005A3588" w:rsidRDefault="000A44EF" w:rsidP="00732C8D">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14:paraId="7EEA67DC" w14:textId="77777777" w:rsidR="000A44EF" w:rsidRPr="00E919F3" w:rsidRDefault="000A44EF" w:rsidP="00732C8D">
            <w:pPr>
              <w:rPr>
                <w:rFonts w:ascii="Arial" w:hAnsi="Arial" w:cs="Arial"/>
                <w:i/>
                <w:sz w:val="24"/>
              </w:rPr>
            </w:pPr>
          </w:p>
        </w:tc>
      </w:tr>
      <w:tr w:rsidR="000A44EF" w14:paraId="78656045" w14:textId="77777777" w:rsidTr="00732C8D">
        <w:trPr>
          <w:trHeight w:val="968"/>
        </w:trPr>
        <w:tc>
          <w:tcPr>
            <w:tcW w:w="3794" w:type="dxa"/>
            <w:vMerge w:val="restart"/>
            <w:vAlign w:val="center"/>
          </w:tcPr>
          <w:p w14:paraId="5A31D9CD" w14:textId="77777777" w:rsidR="000A44EF" w:rsidRPr="00E919F3" w:rsidRDefault="000A44EF" w:rsidP="00732C8D">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5386" w:type="dxa"/>
            <w:vAlign w:val="center"/>
          </w:tcPr>
          <w:p w14:paraId="457D8176" w14:textId="77777777" w:rsidR="000A44EF" w:rsidRDefault="000A44EF" w:rsidP="00732C8D">
            <w:pPr>
              <w:rPr>
                <w:rFonts w:ascii="Arial" w:hAnsi="Arial" w:cs="Arial"/>
                <w:color w:val="000000"/>
                <w:sz w:val="24"/>
              </w:rPr>
            </w:pPr>
          </w:p>
          <w:p w14:paraId="7ADC780F" w14:textId="77777777" w:rsidR="000A44EF" w:rsidRPr="008E2F82" w:rsidRDefault="000A44EF" w:rsidP="00732C8D">
            <w:pPr>
              <w:rPr>
                <w:rFonts w:ascii="Arial" w:hAnsi="Arial" w:cs="Arial"/>
                <w:color w:val="000000"/>
                <w:sz w:val="24"/>
              </w:rPr>
            </w:pPr>
            <w:r>
              <w:rPr>
                <w:rFonts w:ascii="Arial" w:hAnsi="Arial" w:cs="Arial"/>
                <w:color w:val="000000"/>
                <w:sz w:val="24"/>
              </w:rPr>
              <w:t>Applies innovative</w:t>
            </w:r>
            <w:r w:rsidRPr="008E2F82">
              <w:rPr>
                <w:rFonts w:ascii="Arial" w:hAnsi="Arial" w:cs="Arial"/>
                <w:color w:val="000000"/>
                <w:sz w:val="24"/>
              </w:rPr>
              <w:t xml:space="preserve"> approaches in teaching, learning or professional practice to support excellent teaching, pedagogy and inclusivity</w:t>
            </w:r>
          </w:p>
          <w:p w14:paraId="76F6E2BD" w14:textId="77777777" w:rsidR="000A44EF" w:rsidRPr="00E919F3" w:rsidRDefault="000A44EF" w:rsidP="00732C8D">
            <w:pPr>
              <w:rPr>
                <w:rFonts w:ascii="Arial" w:hAnsi="Arial" w:cs="Arial"/>
                <w:sz w:val="24"/>
              </w:rPr>
            </w:pPr>
          </w:p>
        </w:tc>
      </w:tr>
      <w:tr w:rsidR="000A44EF" w14:paraId="14147E3B" w14:textId="77777777" w:rsidTr="00732C8D">
        <w:trPr>
          <w:trHeight w:val="967"/>
        </w:trPr>
        <w:tc>
          <w:tcPr>
            <w:tcW w:w="3794" w:type="dxa"/>
            <w:vMerge/>
            <w:vAlign w:val="center"/>
          </w:tcPr>
          <w:p w14:paraId="642B41C2" w14:textId="77777777" w:rsidR="000A44EF" w:rsidRDefault="000A44EF" w:rsidP="00732C8D">
            <w:pPr>
              <w:rPr>
                <w:rFonts w:ascii="Arial" w:hAnsi="Arial" w:cs="Arial"/>
                <w:sz w:val="24"/>
              </w:rPr>
            </w:pPr>
          </w:p>
        </w:tc>
        <w:tc>
          <w:tcPr>
            <w:tcW w:w="5386" w:type="dxa"/>
            <w:vAlign w:val="center"/>
          </w:tcPr>
          <w:p w14:paraId="6A8691B5" w14:textId="77777777" w:rsidR="000A44EF" w:rsidRPr="008E2F82" w:rsidRDefault="000A44EF" w:rsidP="00732C8D">
            <w:pPr>
              <w:rPr>
                <w:rFonts w:ascii="Arial" w:hAnsi="Arial" w:cs="Arial"/>
                <w:color w:val="000000"/>
                <w:sz w:val="24"/>
              </w:rPr>
            </w:pPr>
            <w:r w:rsidRPr="008E2F82">
              <w:rPr>
                <w:rFonts w:ascii="Arial" w:hAnsi="Arial" w:cs="Arial"/>
                <w:color w:val="000000"/>
                <w:sz w:val="24"/>
              </w:rPr>
              <w:t>Applies  own research to develop learning and assessment practice</w:t>
            </w:r>
          </w:p>
          <w:p w14:paraId="4790AB9D" w14:textId="77777777" w:rsidR="000A44EF" w:rsidRDefault="000A44EF" w:rsidP="00732C8D">
            <w:pPr>
              <w:rPr>
                <w:rFonts w:ascii="Arial" w:hAnsi="Arial" w:cs="Arial"/>
                <w:color w:val="000000"/>
                <w:sz w:val="24"/>
              </w:rPr>
            </w:pPr>
          </w:p>
        </w:tc>
      </w:tr>
      <w:tr w:rsidR="000A44EF" w14:paraId="01FB8155" w14:textId="77777777" w:rsidTr="00732C8D">
        <w:tc>
          <w:tcPr>
            <w:tcW w:w="3794" w:type="dxa"/>
            <w:vAlign w:val="center"/>
          </w:tcPr>
          <w:p w14:paraId="713B48E4" w14:textId="77777777" w:rsidR="000A44EF" w:rsidRPr="00E919F3" w:rsidRDefault="000A44EF" w:rsidP="00732C8D">
            <w:pPr>
              <w:rPr>
                <w:rFonts w:ascii="Arial" w:hAnsi="Arial" w:cs="Arial"/>
                <w:sz w:val="24"/>
              </w:rPr>
            </w:pPr>
            <w:r>
              <w:rPr>
                <w:rFonts w:ascii="Arial" w:hAnsi="Arial" w:cs="Arial"/>
                <w:sz w:val="24"/>
              </w:rPr>
              <w:t xml:space="preserve">Professional Practice </w:t>
            </w:r>
          </w:p>
        </w:tc>
        <w:tc>
          <w:tcPr>
            <w:tcW w:w="5386" w:type="dxa"/>
            <w:vAlign w:val="center"/>
          </w:tcPr>
          <w:p w14:paraId="0A683A28" w14:textId="77777777" w:rsidR="000A44EF" w:rsidRDefault="000A44EF" w:rsidP="00732C8D">
            <w:pPr>
              <w:rPr>
                <w:rFonts w:ascii="Arial" w:hAnsi="Arial" w:cs="Arial"/>
                <w:color w:val="000000"/>
              </w:rPr>
            </w:pPr>
          </w:p>
          <w:p w14:paraId="5B8BD696" w14:textId="77777777" w:rsidR="000A44EF" w:rsidRDefault="000A44EF" w:rsidP="00732C8D">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14:paraId="1EB43254" w14:textId="77777777" w:rsidR="000A44EF" w:rsidRPr="00E919F3" w:rsidRDefault="000A44EF" w:rsidP="00732C8D">
            <w:pPr>
              <w:rPr>
                <w:rFonts w:ascii="Arial" w:hAnsi="Arial" w:cs="Arial"/>
                <w:color w:val="000000"/>
                <w:sz w:val="24"/>
              </w:rPr>
            </w:pPr>
          </w:p>
        </w:tc>
      </w:tr>
      <w:tr w:rsidR="000A44EF" w14:paraId="468460EF" w14:textId="77777777" w:rsidTr="00732C8D">
        <w:tc>
          <w:tcPr>
            <w:tcW w:w="3794" w:type="dxa"/>
            <w:vAlign w:val="center"/>
          </w:tcPr>
          <w:p w14:paraId="289D51ED" w14:textId="77777777" w:rsidR="000A44EF" w:rsidRPr="00E919F3" w:rsidRDefault="000A44EF" w:rsidP="00732C8D">
            <w:pPr>
              <w:rPr>
                <w:rFonts w:ascii="Arial" w:hAnsi="Arial" w:cs="Arial"/>
                <w:sz w:val="24"/>
              </w:rPr>
            </w:pPr>
            <w:r w:rsidRPr="00E919F3">
              <w:rPr>
                <w:rFonts w:ascii="Arial" w:hAnsi="Arial" w:cs="Arial"/>
                <w:sz w:val="24"/>
              </w:rPr>
              <w:lastRenderedPageBreak/>
              <w:t>Planning and managing resources</w:t>
            </w:r>
          </w:p>
        </w:tc>
        <w:tc>
          <w:tcPr>
            <w:tcW w:w="5386" w:type="dxa"/>
            <w:vAlign w:val="center"/>
          </w:tcPr>
          <w:p w14:paraId="365CC5D8" w14:textId="77777777" w:rsidR="000A44EF" w:rsidRDefault="000A44EF" w:rsidP="00732C8D">
            <w:pPr>
              <w:rPr>
                <w:rFonts w:ascii="Arial" w:hAnsi="Arial" w:cs="Arial"/>
                <w:color w:val="000000"/>
                <w:sz w:val="24"/>
              </w:rPr>
            </w:pPr>
          </w:p>
          <w:p w14:paraId="201ECAA9" w14:textId="77777777" w:rsidR="000A44EF" w:rsidRDefault="000A44EF" w:rsidP="00732C8D">
            <w:pPr>
              <w:rPr>
                <w:rFonts w:ascii="Arial" w:hAnsi="Arial" w:cs="Arial"/>
                <w:color w:val="000000"/>
                <w:sz w:val="24"/>
              </w:rPr>
            </w:pPr>
            <w:r w:rsidRPr="008E2F82">
              <w:rPr>
                <w:rFonts w:ascii="Arial" w:hAnsi="Arial" w:cs="Arial"/>
                <w:color w:val="000000"/>
                <w:sz w:val="24"/>
              </w:rPr>
              <w:t>Plans, prioritises and manages resources effectively to achieve long term objectives</w:t>
            </w:r>
          </w:p>
          <w:p w14:paraId="58516B0B" w14:textId="77777777" w:rsidR="000A44EF" w:rsidRPr="00E919F3" w:rsidRDefault="000A44EF" w:rsidP="00732C8D">
            <w:pPr>
              <w:rPr>
                <w:rFonts w:ascii="Arial" w:hAnsi="Arial" w:cs="Arial"/>
                <w:sz w:val="24"/>
              </w:rPr>
            </w:pPr>
          </w:p>
        </w:tc>
      </w:tr>
      <w:tr w:rsidR="000A44EF" w14:paraId="12303A81" w14:textId="77777777" w:rsidTr="00732C8D">
        <w:tc>
          <w:tcPr>
            <w:tcW w:w="3794" w:type="dxa"/>
            <w:vAlign w:val="center"/>
          </w:tcPr>
          <w:p w14:paraId="5F8785CB" w14:textId="77777777" w:rsidR="000A44EF" w:rsidRPr="00E919F3" w:rsidRDefault="000A44EF" w:rsidP="00732C8D">
            <w:pPr>
              <w:rPr>
                <w:rFonts w:ascii="Arial" w:hAnsi="Arial" w:cs="Arial"/>
                <w:sz w:val="24"/>
              </w:rPr>
            </w:pPr>
            <w:r w:rsidRPr="00E919F3">
              <w:rPr>
                <w:rFonts w:ascii="Arial" w:hAnsi="Arial" w:cs="Arial"/>
                <w:sz w:val="24"/>
              </w:rPr>
              <w:t>Teamwork</w:t>
            </w:r>
          </w:p>
        </w:tc>
        <w:tc>
          <w:tcPr>
            <w:tcW w:w="5386" w:type="dxa"/>
            <w:vAlign w:val="center"/>
          </w:tcPr>
          <w:p w14:paraId="6D2495D5" w14:textId="77777777" w:rsidR="000A44EF" w:rsidRPr="00E919F3" w:rsidRDefault="000A44EF" w:rsidP="00732C8D">
            <w:pPr>
              <w:rPr>
                <w:rFonts w:ascii="Arial" w:hAnsi="Arial" w:cs="Arial"/>
                <w:color w:val="000000"/>
                <w:sz w:val="24"/>
              </w:rPr>
            </w:pPr>
          </w:p>
          <w:p w14:paraId="2F950B75" w14:textId="77777777" w:rsidR="000A44EF" w:rsidRDefault="000A44EF" w:rsidP="00732C8D">
            <w:pPr>
              <w:rPr>
                <w:rFonts w:ascii="Arial" w:hAnsi="Arial" w:cs="Arial"/>
                <w:color w:val="000000"/>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14:paraId="03E563BF" w14:textId="77777777" w:rsidR="000A44EF" w:rsidRPr="00E919F3" w:rsidRDefault="000A44EF" w:rsidP="00732C8D">
            <w:pPr>
              <w:rPr>
                <w:rFonts w:ascii="Arial" w:hAnsi="Arial" w:cs="Arial"/>
                <w:sz w:val="24"/>
              </w:rPr>
            </w:pPr>
          </w:p>
        </w:tc>
      </w:tr>
      <w:tr w:rsidR="000A44EF" w14:paraId="01A10EC9" w14:textId="77777777" w:rsidTr="00732C8D">
        <w:tc>
          <w:tcPr>
            <w:tcW w:w="3794" w:type="dxa"/>
            <w:vAlign w:val="center"/>
          </w:tcPr>
          <w:p w14:paraId="5F412F78" w14:textId="77777777" w:rsidR="000A44EF" w:rsidRPr="00E919F3" w:rsidRDefault="000A44EF" w:rsidP="00732C8D">
            <w:pPr>
              <w:rPr>
                <w:rFonts w:ascii="Arial" w:hAnsi="Arial" w:cs="Arial"/>
                <w:sz w:val="24"/>
              </w:rPr>
            </w:pPr>
            <w:r w:rsidRPr="00E919F3">
              <w:rPr>
                <w:rFonts w:ascii="Arial" w:hAnsi="Arial" w:cs="Arial"/>
                <w:sz w:val="24"/>
              </w:rPr>
              <w:t>Student experience or customer service</w:t>
            </w:r>
          </w:p>
        </w:tc>
        <w:tc>
          <w:tcPr>
            <w:tcW w:w="5386" w:type="dxa"/>
            <w:vAlign w:val="center"/>
          </w:tcPr>
          <w:p w14:paraId="62C6E8CE" w14:textId="77777777" w:rsidR="000A44EF" w:rsidRDefault="000A44EF" w:rsidP="00732C8D">
            <w:pPr>
              <w:rPr>
                <w:rFonts w:ascii="Arial" w:hAnsi="Arial" w:cs="Arial"/>
                <w:color w:val="000000"/>
                <w:sz w:val="24"/>
              </w:rPr>
            </w:pPr>
          </w:p>
          <w:p w14:paraId="03DE1B5A" w14:textId="77777777" w:rsidR="000A44EF" w:rsidRPr="002E37BF" w:rsidRDefault="000A44EF" w:rsidP="00732C8D">
            <w:pPr>
              <w:rPr>
                <w:rFonts w:ascii="Arial" w:hAnsi="Arial" w:cs="Arial"/>
                <w:color w:val="000000"/>
                <w:sz w:val="24"/>
              </w:rPr>
            </w:pPr>
            <w:r w:rsidRPr="002E37BF">
              <w:rPr>
                <w:rFonts w:ascii="Arial" w:hAnsi="Arial" w:cs="Arial"/>
                <w:color w:val="000000"/>
                <w:sz w:val="24"/>
              </w:rPr>
              <w:t>Builds and maintains  positive relationships with students or customers</w:t>
            </w:r>
          </w:p>
          <w:p w14:paraId="7ACC107A" w14:textId="77777777" w:rsidR="000A44EF" w:rsidRPr="00E919F3" w:rsidRDefault="000A44EF" w:rsidP="00732C8D">
            <w:pPr>
              <w:rPr>
                <w:rFonts w:ascii="Arial" w:hAnsi="Arial" w:cs="Arial"/>
                <w:sz w:val="24"/>
              </w:rPr>
            </w:pPr>
          </w:p>
        </w:tc>
      </w:tr>
      <w:tr w:rsidR="000A44EF" w14:paraId="4085BCB0" w14:textId="77777777" w:rsidTr="00732C8D">
        <w:tc>
          <w:tcPr>
            <w:tcW w:w="3794" w:type="dxa"/>
            <w:vAlign w:val="center"/>
          </w:tcPr>
          <w:p w14:paraId="1AC0EF3E" w14:textId="77777777" w:rsidR="000A44EF" w:rsidRPr="00E919F3" w:rsidRDefault="000A44EF" w:rsidP="00732C8D">
            <w:pPr>
              <w:rPr>
                <w:rFonts w:ascii="Arial" w:hAnsi="Arial" w:cs="Arial"/>
                <w:sz w:val="24"/>
              </w:rPr>
            </w:pPr>
            <w:r w:rsidRPr="00E919F3">
              <w:rPr>
                <w:rFonts w:ascii="Arial" w:hAnsi="Arial" w:cs="Arial"/>
                <w:sz w:val="24"/>
              </w:rPr>
              <w:t xml:space="preserve">Creativity, Innovation and Problem Solving </w:t>
            </w:r>
          </w:p>
        </w:tc>
        <w:tc>
          <w:tcPr>
            <w:tcW w:w="5386" w:type="dxa"/>
            <w:vAlign w:val="center"/>
          </w:tcPr>
          <w:p w14:paraId="76A6D62B" w14:textId="77777777" w:rsidR="000A44EF" w:rsidRDefault="000A44EF" w:rsidP="00732C8D">
            <w:pPr>
              <w:rPr>
                <w:rFonts w:ascii="Arial" w:hAnsi="Arial" w:cs="Arial"/>
                <w:color w:val="000000"/>
                <w:sz w:val="24"/>
              </w:rPr>
            </w:pPr>
          </w:p>
          <w:p w14:paraId="7973213F" w14:textId="77777777" w:rsidR="000A44EF" w:rsidRDefault="000A44EF" w:rsidP="00732C8D">
            <w:pPr>
              <w:rPr>
                <w:rFonts w:ascii="Arial" w:hAnsi="Arial" w:cs="Arial"/>
                <w:color w:val="000000"/>
                <w:sz w:val="24"/>
              </w:rPr>
            </w:pPr>
            <w:r w:rsidRPr="008E2F82">
              <w:rPr>
                <w:rFonts w:ascii="Arial" w:hAnsi="Arial" w:cs="Arial"/>
                <w:color w:val="000000"/>
                <w:sz w:val="24"/>
              </w:rPr>
              <w:t>Su</w:t>
            </w:r>
            <w:r>
              <w:rPr>
                <w:rFonts w:ascii="Arial" w:hAnsi="Arial" w:cs="Arial"/>
                <w:color w:val="000000"/>
                <w:sz w:val="24"/>
              </w:rPr>
              <w:t>ggests</w:t>
            </w:r>
            <w:r w:rsidRPr="008E2F82">
              <w:rPr>
                <w:rFonts w:ascii="Arial" w:hAnsi="Arial" w:cs="Arial"/>
                <w:color w:val="000000"/>
                <w:sz w:val="24"/>
              </w:rPr>
              <w:t xml:space="preserve"> practical solutions to new or unique problems</w:t>
            </w:r>
          </w:p>
          <w:p w14:paraId="50CF6C97" w14:textId="77777777" w:rsidR="000A44EF" w:rsidRPr="00E919F3" w:rsidRDefault="000A44EF" w:rsidP="00732C8D">
            <w:pPr>
              <w:rPr>
                <w:rFonts w:ascii="Arial" w:hAnsi="Arial" w:cs="Arial"/>
                <w:sz w:val="24"/>
              </w:rPr>
            </w:pPr>
          </w:p>
        </w:tc>
      </w:tr>
    </w:tbl>
    <w:p w14:paraId="65A491FD" w14:textId="77777777" w:rsidR="000A44EF" w:rsidRPr="00BB7558" w:rsidRDefault="000A44EF" w:rsidP="000A44EF">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75817FE2" w14:textId="77777777" w:rsidR="000A44EF" w:rsidRPr="006E7BB2" w:rsidRDefault="000A44EF" w:rsidP="000A44EF">
      <w:pPr>
        <w:rPr>
          <w:rFonts w:ascii="Arial" w:hAnsi="Arial" w:cs="Arial"/>
          <w:b/>
          <w:sz w:val="24"/>
        </w:rPr>
      </w:pPr>
      <w:r w:rsidRPr="006E7BB2">
        <w:rPr>
          <w:rFonts w:ascii="Arial" w:hAnsi="Arial" w:cs="Arial"/>
          <w:b/>
          <w:sz w:val="24"/>
        </w:rPr>
        <w:t xml:space="preserve">Last updated: </w:t>
      </w:r>
      <w:r>
        <w:rPr>
          <w:rFonts w:ascii="Arial" w:hAnsi="Arial" w:cs="Arial"/>
          <w:b/>
          <w:sz w:val="24"/>
        </w:rPr>
        <w:t xml:space="preserve"> April 2015</w:t>
      </w:r>
    </w:p>
    <w:p w14:paraId="4D88846B" w14:textId="77777777" w:rsidR="00DE170D" w:rsidRDefault="00B535FA" w:rsidP="00DE170D">
      <w:pPr>
        <w:ind w:left="851"/>
        <w:rPr>
          <w:rFonts w:ascii="Arial" w:hAnsi="Arial" w:cs="Arial"/>
          <w:sz w:val="20"/>
        </w:rPr>
      </w:pPr>
      <w:r>
        <w:rPr>
          <w:rFonts w:ascii="Arial" w:hAnsi="Arial" w:cs="Arial"/>
          <w:sz w:val="20"/>
        </w:rPr>
        <w:br w:type="page"/>
      </w:r>
    </w:p>
    <w:p w14:paraId="094CDCD9" w14:textId="77777777" w:rsidR="00DE170D" w:rsidRPr="00DE170D" w:rsidRDefault="00DE170D" w:rsidP="00DE170D">
      <w:pPr>
        <w:rPr>
          <w:rFonts w:ascii="Arial" w:hAnsi="Arial" w:cs="Arial"/>
          <w:sz w:val="20"/>
        </w:rPr>
      </w:pPr>
    </w:p>
    <w:tbl>
      <w:tblPr>
        <w:tblStyle w:val="TableGrid"/>
        <w:tblW w:w="0" w:type="auto"/>
        <w:tblLook w:val="04A0" w:firstRow="1" w:lastRow="0" w:firstColumn="1" w:lastColumn="0" w:noHBand="0" w:noVBand="1"/>
      </w:tblPr>
      <w:tblGrid>
        <w:gridCol w:w="3794"/>
        <w:gridCol w:w="6549"/>
      </w:tblGrid>
      <w:tr w:rsidR="00DE170D" w14:paraId="623B899E" w14:textId="77777777" w:rsidTr="00DE170D">
        <w:trPr>
          <w:trHeight w:val="410"/>
        </w:trPr>
        <w:tc>
          <w:tcPr>
            <w:tcW w:w="10343" w:type="dxa"/>
            <w:gridSpan w:val="2"/>
            <w:shd w:val="clear" w:color="auto" w:fill="000000" w:themeFill="text1"/>
          </w:tcPr>
          <w:p w14:paraId="64C12F2C" w14:textId="77777777" w:rsidR="00DE170D" w:rsidRPr="00FB685B" w:rsidRDefault="00DE170D" w:rsidP="00410A53">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DE170D" w14:paraId="4271D821" w14:textId="77777777" w:rsidTr="00DE170D">
        <w:trPr>
          <w:trHeight w:val="700"/>
        </w:trPr>
        <w:tc>
          <w:tcPr>
            <w:tcW w:w="3794" w:type="dxa"/>
            <w:vAlign w:val="center"/>
          </w:tcPr>
          <w:p w14:paraId="211B5C0D" w14:textId="77777777" w:rsidR="00DE170D" w:rsidRDefault="00DE170D" w:rsidP="00410A53">
            <w:pPr>
              <w:rPr>
                <w:rFonts w:ascii="Arial" w:hAnsi="Arial" w:cs="Arial"/>
                <w:sz w:val="24"/>
              </w:rPr>
            </w:pPr>
            <w:r>
              <w:rPr>
                <w:rFonts w:ascii="Arial" w:hAnsi="Arial" w:cs="Arial"/>
                <w:sz w:val="24"/>
              </w:rPr>
              <w:t>Specialist  Knowledge/Qualifications</w:t>
            </w:r>
          </w:p>
        </w:tc>
        <w:tc>
          <w:tcPr>
            <w:tcW w:w="6549" w:type="dxa"/>
            <w:vAlign w:val="center"/>
          </w:tcPr>
          <w:p w14:paraId="31A7168C" w14:textId="77777777" w:rsidR="00DE170D" w:rsidRPr="00856D81" w:rsidRDefault="00DE170D" w:rsidP="00410A53">
            <w:pPr>
              <w:rPr>
                <w:rFonts w:ascii="Arial" w:hAnsi="Arial" w:cs="Arial"/>
                <w:sz w:val="24"/>
              </w:rPr>
            </w:pPr>
            <w:r w:rsidRPr="00856D81">
              <w:rPr>
                <w:rFonts w:ascii="Arial" w:hAnsi="Arial" w:cs="Arial"/>
                <w:sz w:val="24"/>
              </w:rPr>
              <w:t>Understand the SDLC, and the role of a Test Lead within it;</w:t>
            </w:r>
          </w:p>
          <w:p w14:paraId="7218B8B2" w14:textId="77777777" w:rsidR="00DE170D" w:rsidRPr="00856D81" w:rsidRDefault="00DE170D" w:rsidP="00410A53">
            <w:pPr>
              <w:rPr>
                <w:rFonts w:ascii="Arial" w:hAnsi="Arial" w:cs="Arial"/>
                <w:sz w:val="24"/>
              </w:rPr>
            </w:pPr>
            <w:r w:rsidRPr="00856D81">
              <w:rPr>
                <w:rFonts w:ascii="Arial" w:hAnsi="Arial" w:cs="Arial"/>
                <w:sz w:val="24"/>
              </w:rPr>
              <w:t>Champion a risk-based test approach;</w:t>
            </w:r>
          </w:p>
          <w:p w14:paraId="39727B93" w14:textId="77777777" w:rsidR="00DE170D" w:rsidRPr="00856D81" w:rsidRDefault="00DE170D" w:rsidP="00410A53">
            <w:pPr>
              <w:rPr>
                <w:rFonts w:ascii="Arial" w:hAnsi="Arial" w:cs="Arial"/>
                <w:sz w:val="24"/>
              </w:rPr>
            </w:pPr>
            <w:r w:rsidRPr="00856D81">
              <w:rPr>
                <w:rFonts w:ascii="Arial" w:hAnsi="Arial" w:cs="Arial"/>
                <w:sz w:val="24"/>
              </w:rPr>
              <w:t>Demonstrate significant test expertise and leadership;</w:t>
            </w:r>
          </w:p>
          <w:p w14:paraId="77FB9A6E" w14:textId="77777777" w:rsidR="00DE170D" w:rsidRPr="00856D81" w:rsidRDefault="00DE170D" w:rsidP="00410A53">
            <w:pPr>
              <w:rPr>
                <w:rFonts w:ascii="Arial" w:hAnsi="Arial" w:cs="Arial"/>
                <w:sz w:val="24"/>
              </w:rPr>
            </w:pPr>
            <w:r w:rsidRPr="00856D81">
              <w:rPr>
                <w:rFonts w:ascii="Arial" w:hAnsi="Arial" w:cs="Arial"/>
                <w:sz w:val="24"/>
              </w:rPr>
              <w:t>Is up-to-date with changes to best test practice;</w:t>
            </w:r>
          </w:p>
          <w:p w14:paraId="0A605A9C" w14:textId="77777777" w:rsidR="00DE170D" w:rsidRPr="00856D81" w:rsidRDefault="00DE170D" w:rsidP="00410A53">
            <w:pPr>
              <w:rPr>
                <w:rFonts w:ascii="Arial" w:hAnsi="Arial" w:cs="Arial"/>
                <w:sz w:val="24"/>
              </w:rPr>
            </w:pPr>
            <w:r w:rsidRPr="00856D81">
              <w:rPr>
                <w:rFonts w:ascii="Arial" w:hAnsi="Arial" w:cs="Arial"/>
                <w:sz w:val="24"/>
              </w:rPr>
              <w:t>Excellent knowledge of Waterfall and Agile principles;</w:t>
            </w:r>
          </w:p>
          <w:p w14:paraId="2D80D4D6" w14:textId="77777777" w:rsidR="00DE170D" w:rsidRPr="00856D81" w:rsidRDefault="00DE170D" w:rsidP="00410A53">
            <w:pPr>
              <w:rPr>
                <w:rFonts w:ascii="Arial" w:hAnsi="Arial" w:cs="Arial"/>
                <w:sz w:val="24"/>
              </w:rPr>
            </w:pPr>
            <w:r w:rsidRPr="00856D81">
              <w:rPr>
                <w:rFonts w:ascii="Arial" w:hAnsi="Arial" w:cs="Arial"/>
                <w:sz w:val="24"/>
              </w:rPr>
              <w:t>Knowledge of ITIL and Lean principles;</w:t>
            </w:r>
          </w:p>
        </w:tc>
      </w:tr>
      <w:tr w:rsidR="00DE170D" w14:paraId="148DEB56" w14:textId="77777777" w:rsidTr="00DE170D">
        <w:trPr>
          <w:trHeight w:val="425"/>
        </w:trPr>
        <w:tc>
          <w:tcPr>
            <w:tcW w:w="3794" w:type="dxa"/>
            <w:vAlign w:val="center"/>
          </w:tcPr>
          <w:p w14:paraId="247D4148" w14:textId="77777777" w:rsidR="00DE170D" w:rsidRDefault="00DE170D" w:rsidP="00410A53">
            <w:pPr>
              <w:rPr>
                <w:rFonts w:ascii="Arial" w:hAnsi="Arial" w:cs="Arial"/>
                <w:sz w:val="24"/>
              </w:rPr>
            </w:pPr>
            <w:r>
              <w:rPr>
                <w:rFonts w:ascii="Arial" w:hAnsi="Arial" w:cs="Arial"/>
                <w:sz w:val="24"/>
              </w:rPr>
              <w:t>Relevant Experience</w:t>
            </w:r>
          </w:p>
        </w:tc>
        <w:tc>
          <w:tcPr>
            <w:tcW w:w="6549" w:type="dxa"/>
            <w:vAlign w:val="center"/>
          </w:tcPr>
          <w:p w14:paraId="743E3215" w14:textId="77777777" w:rsidR="00DE170D" w:rsidRPr="00856D81" w:rsidRDefault="00DE170D" w:rsidP="00410A53">
            <w:pPr>
              <w:rPr>
                <w:rFonts w:ascii="Arial" w:hAnsi="Arial" w:cs="Arial"/>
                <w:sz w:val="24"/>
              </w:rPr>
            </w:pPr>
            <w:r w:rsidRPr="00856D81">
              <w:rPr>
                <w:rFonts w:ascii="Arial" w:hAnsi="Arial" w:cs="Arial"/>
                <w:sz w:val="24"/>
              </w:rPr>
              <w:t>Has created test strategies and supporting documentation/reports for a broad range of technical projects (e.g. Development, Configuration/COTS, multi-functional projects);</w:t>
            </w:r>
          </w:p>
          <w:p w14:paraId="1114420C" w14:textId="77777777" w:rsidR="00DE170D" w:rsidRDefault="00DE170D" w:rsidP="00410A53">
            <w:pPr>
              <w:rPr>
                <w:rFonts w:ascii="Arial" w:hAnsi="Arial" w:cs="Arial"/>
                <w:sz w:val="24"/>
              </w:rPr>
            </w:pPr>
            <w:r w:rsidRPr="00856D81">
              <w:rPr>
                <w:rFonts w:ascii="Arial" w:hAnsi="Arial" w:cs="Arial"/>
                <w:sz w:val="24"/>
              </w:rPr>
              <w:t xml:space="preserve">Has worked on major projects with multiple </w:t>
            </w:r>
            <w:proofErr w:type="spellStart"/>
            <w:r w:rsidRPr="00856D81">
              <w:rPr>
                <w:rFonts w:ascii="Arial" w:hAnsi="Arial" w:cs="Arial"/>
                <w:sz w:val="24"/>
              </w:rPr>
              <w:t>workstreams</w:t>
            </w:r>
            <w:proofErr w:type="spellEnd"/>
            <w:r w:rsidRPr="00856D81">
              <w:rPr>
                <w:rFonts w:ascii="Arial" w:hAnsi="Arial" w:cs="Arial"/>
                <w:sz w:val="24"/>
              </w:rPr>
              <w:t>;</w:t>
            </w:r>
          </w:p>
          <w:p w14:paraId="513687EC" w14:textId="77777777" w:rsidR="00DE170D" w:rsidRPr="00856D81" w:rsidRDefault="00DE170D" w:rsidP="00410A53">
            <w:pPr>
              <w:rPr>
                <w:rFonts w:ascii="Arial" w:hAnsi="Arial" w:cs="Arial"/>
                <w:sz w:val="24"/>
              </w:rPr>
            </w:pPr>
            <w:r>
              <w:rPr>
                <w:rFonts w:ascii="Arial" w:hAnsi="Arial" w:cs="Arial"/>
                <w:sz w:val="24"/>
              </w:rPr>
              <w:t>Has worked with senior stakeholders to develop best fit approaches from best practices recommendations;</w:t>
            </w:r>
          </w:p>
          <w:p w14:paraId="3409401A" w14:textId="77777777" w:rsidR="00DE170D" w:rsidRPr="00856D81" w:rsidRDefault="00DE170D" w:rsidP="00410A53">
            <w:pPr>
              <w:rPr>
                <w:rFonts w:ascii="Arial" w:hAnsi="Arial" w:cs="Arial"/>
                <w:sz w:val="24"/>
              </w:rPr>
            </w:pPr>
            <w:r w:rsidRPr="00856D81">
              <w:rPr>
                <w:rFonts w:ascii="Arial" w:hAnsi="Arial" w:cs="Arial"/>
                <w:sz w:val="24"/>
              </w:rPr>
              <w:t>Has worked with mixed methodologies, and integrated test cycles with third parties;</w:t>
            </w:r>
          </w:p>
          <w:p w14:paraId="61ECF757" w14:textId="77777777" w:rsidR="00DE170D" w:rsidRPr="00856D81" w:rsidRDefault="00DE170D" w:rsidP="00410A53">
            <w:pPr>
              <w:rPr>
                <w:rFonts w:ascii="Arial" w:hAnsi="Arial" w:cs="Arial"/>
                <w:sz w:val="24"/>
              </w:rPr>
            </w:pPr>
            <w:r w:rsidRPr="00856D81">
              <w:rPr>
                <w:rFonts w:ascii="Arial" w:hAnsi="Arial" w:cs="Arial"/>
                <w:sz w:val="24"/>
              </w:rPr>
              <w:t>Demonstrable experience in functional and non-functional test management;</w:t>
            </w:r>
          </w:p>
          <w:p w14:paraId="5AD9B2E6" w14:textId="77777777" w:rsidR="00DE170D" w:rsidRPr="00856D81" w:rsidRDefault="00DE170D" w:rsidP="00410A53">
            <w:pPr>
              <w:rPr>
                <w:rFonts w:ascii="Arial" w:hAnsi="Arial" w:cs="Arial"/>
                <w:sz w:val="24"/>
              </w:rPr>
            </w:pPr>
            <w:r>
              <w:rPr>
                <w:rFonts w:ascii="Arial" w:hAnsi="Arial" w:cs="Arial"/>
                <w:sz w:val="24"/>
              </w:rPr>
              <w:t>Has</w:t>
            </w:r>
            <w:r w:rsidRPr="00856D81">
              <w:rPr>
                <w:rFonts w:ascii="Arial" w:hAnsi="Arial" w:cs="Arial"/>
                <w:sz w:val="24"/>
              </w:rPr>
              <w:t xml:space="preserve"> coordinated sessions with stakeholders internal and external to past projects;</w:t>
            </w:r>
          </w:p>
          <w:p w14:paraId="6CB109C7" w14:textId="77777777" w:rsidR="00DE170D" w:rsidRPr="00856D81" w:rsidRDefault="00DE170D" w:rsidP="00410A53">
            <w:pPr>
              <w:rPr>
                <w:rFonts w:ascii="Arial" w:hAnsi="Arial" w:cs="Arial"/>
                <w:sz w:val="24"/>
              </w:rPr>
            </w:pPr>
            <w:r>
              <w:rPr>
                <w:rFonts w:ascii="Arial" w:hAnsi="Arial" w:cs="Arial"/>
                <w:sz w:val="24"/>
              </w:rPr>
              <w:t>Has</w:t>
            </w:r>
            <w:r w:rsidRPr="00856D81">
              <w:rPr>
                <w:rFonts w:ascii="Arial" w:hAnsi="Arial" w:cs="Arial"/>
                <w:sz w:val="24"/>
              </w:rPr>
              <w:t xml:space="preserve"> supported continuous improvement in test and related activities;</w:t>
            </w:r>
          </w:p>
          <w:p w14:paraId="5ED10A88" w14:textId="77777777" w:rsidR="00DE170D" w:rsidRPr="00856D81" w:rsidRDefault="00DE170D" w:rsidP="00410A53">
            <w:pPr>
              <w:rPr>
                <w:rFonts w:ascii="Arial" w:hAnsi="Arial" w:cs="Arial"/>
                <w:i/>
                <w:sz w:val="24"/>
              </w:rPr>
            </w:pPr>
            <w:r>
              <w:rPr>
                <w:rFonts w:ascii="Arial" w:hAnsi="Arial" w:cs="Arial"/>
                <w:sz w:val="24"/>
              </w:rPr>
              <w:t>Has walked on to projects where testing is in-flight and assumed control.</w:t>
            </w:r>
            <w:r w:rsidRPr="00856D81">
              <w:rPr>
                <w:rFonts w:ascii="Arial" w:hAnsi="Arial" w:cs="Arial"/>
                <w:sz w:val="24"/>
              </w:rPr>
              <w:t xml:space="preserve"> </w:t>
            </w:r>
          </w:p>
        </w:tc>
      </w:tr>
      <w:tr w:rsidR="00DE170D" w14:paraId="4CC3ABF3" w14:textId="77777777" w:rsidTr="00DE170D">
        <w:tc>
          <w:tcPr>
            <w:tcW w:w="3794" w:type="dxa"/>
            <w:vAlign w:val="center"/>
          </w:tcPr>
          <w:p w14:paraId="2389F33F" w14:textId="77777777" w:rsidR="00DE170D" w:rsidRPr="006F0805" w:rsidRDefault="00DE170D" w:rsidP="00410A53">
            <w:pPr>
              <w:rPr>
                <w:rFonts w:ascii="Arial" w:hAnsi="Arial" w:cs="Arial"/>
                <w:sz w:val="24"/>
              </w:rPr>
            </w:pPr>
            <w:r w:rsidRPr="006F0805">
              <w:rPr>
                <w:rFonts w:ascii="Arial" w:hAnsi="Arial" w:cs="Arial"/>
                <w:sz w:val="24"/>
              </w:rPr>
              <w:t>Communication Skills</w:t>
            </w:r>
          </w:p>
        </w:tc>
        <w:tc>
          <w:tcPr>
            <w:tcW w:w="6549" w:type="dxa"/>
            <w:vAlign w:val="center"/>
          </w:tcPr>
          <w:p w14:paraId="7E4589C8" w14:textId="77777777" w:rsidR="00DE170D" w:rsidRPr="006F0805" w:rsidRDefault="00DE170D" w:rsidP="00410A53">
            <w:pPr>
              <w:rPr>
                <w:rFonts w:ascii="Arial" w:hAnsi="Arial" w:cs="Arial"/>
                <w:sz w:val="24"/>
              </w:rPr>
            </w:pPr>
            <w:r w:rsidRPr="00E34F46">
              <w:rPr>
                <w:rFonts w:ascii="Arial" w:hAnsi="Arial" w:cs="Arial"/>
                <w:color w:val="000000"/>
                <w:sz w:val="24"/>
              </w:rPr>
              <w:t>Communicates effectively orally and in writing  adapting  the message for  a diverse audience in an inclusive and accessible way</w:t>
            </w:r>
          </w:p>
        </w:tc>
      </w:tr>
      <w:tr w:rsidR="00DE170D" w14:paraId="7A68F06F" w14:textId="77777777" w:rsidTr="00DE170D">
        <w:tc>
          <w:tcPr>
            <w:tcW w:w="3794" w:type="dxa"/>
            <w:vAlign w:val="center"/>
          </w:tcPr>
          <w:p w14:paraId="09A87182" w14:textId="77777777" w:rsidR="00DE170D" w:rsidRPr="006F0805" w:rsidRDefault="00DE170D" w:rsidP="00410A53">
            <w:pPr>
              <w:rPr>
                <w:rFonts w:ascii="Arial" w:hAnsi="Arial" w:cs="Arial"/>
                <w:sz w:val="24"/>
              </w:rPr>
            </w:pPr>
            <w:r w:rsidRPr="006F0805">
              <w:rPr>
                <w:rFonts w:ascii="Arial" w:hAnsi="Arial" w:cs="Arial"/>
                <w:sz w:val="24"/>
              </w:rPr>
              <w:t>Leadership and Management</w:t>
            </w:r>
          </w:p>
        </w:tc>
        <w:tc>
          <w:tcPr>
            <w:tcW w:w="6549" w:type="dxa"/>
            <w:vAlign w:val="center"/>
          </w:tcPr>
          <w:p w14:paraId="1E172EBE" w14:textId="77777777" w:rsidR="00DE170D" w:rsidRPr="006F0805" w:rsidRDefault="00DE170D" w:rsidP="00410A53">
            <w:pPr>
              <w:rPr>
                <w:rFonts w:ascii="Arial" w:hAnsi="Arial" w:cs="Arial"/>
                <w:color w:val="000000"/>
                <w:sz w:val="24"/>
              </w:rPr>
            </w:pPr>
            <w:r w:rsidRPr="00E34F46">
              <w:rPr>
                <w:rFonts w:ascii="Arial" w:hAnsi="Arial" w:cs="Arial"/>
                <w:color w:val="000000"/>
                <w:sz w:val="24"/>
              </w:rPr>
              <w:t xml:space="preserve">Motivates and leads a team effectively, setting clear objectives to manage performance </w:t>
            </w:r>
          </w:p>
        </w:tc>
      </w:tr>
      <w:tr w:rsidR="00DE170D" w14:paraId="23F333FC" w14:textId="77777777" w:rsidTr="00DE170D">
        <w:trPr>
          <w:trHeight w:val="915"/>
        </w:trPr>
        <w:tc>
          <w:tcPr>
            <w:tcW w:w="3794" w:type="dxa"/>
            <w:vMerge w:val="restart"/>
            <w:vAlign w:val="center"/>
          </w:tcPr>
          <w:p w14:paraId="26DCC21E" w14:textId="77777777" w:rsidR="00DE170D" w:rsidRPr="006F0805" w:rsidRDefault="00DE170D" w:rsidP="00410A53">
            <w:pPr>
              <w:rPr>
                <w:rFonts w:ascii="Arial" w:hAnsi="Arial" w:cs="Arial"/>
                <w:sz w:val="24"/>
              </w:rPr>
            </w:pPr>
            <w:r w:rsidRPr="006F0805">
              <w:rPr>
                <w:rFonts w:ascii="Arial" w:hAnsi="Arial" w:cs="Arial"/>
                <w:sz w:val="24"/>
              </w:rPr>
              <w:t>Research, Teaching and Learning</w:t>
            </w:r>
          </w:p>
          <w:p w14:paraId="7E0FD309" w14:textId="77777777" w:rsidR="00DE170D" w:rsidRPr="006F0805" w:rsidRDefault="00DE170D" w:rsidP="00410A53">
            <w:pPr>
              <w:rPr>
                <w:rFonts w:ascii="Arial" w:hAnsi="Arial" w:cs="Arial"/>
                <w:sz w:val="24"/>
              </w:rPr>
            </w:pPr>
          </w:p>
        </w:tc>
        <w:tc>
          <w:tcPr>
            <w:tcW w:w="6549" w:type="dxa"/>
            <w:vAlign w:val="center"/>
          </w:tcPr>
          <w:p w14:paraId="401FEDD1" w14:textId="77777777" w:rsidR="00DE170D" w:rsidRPr="006F0805" w:rsidRDefault="00DE170D" w:rsidP="00410A53">
            <w:pPr>
              <w:rPr>
                <w:rFonts w:ascii="Arial" w:hAnsi="Arial" w:cs="Arial"/>
                <w:sz w:val="24"/>
              </w:rPr>
            </w:pPr>
            <w:r w:rsidRPr="006F0805">
              <w:rPr>
                <w:rFonts w:ascii="Arial" w:hAnsi="Arial" w:cs="Arial"/>
                <w:color w:val="000000"/>
                <w:sz w:val="24"/>
              </w:rPr>
              <w:t>Applies innovative approaches to course leadership,  teaching, learning or professional practice to support excellent teaching, pedagogy and inclusivity</w:t>
            </w:r>
          </w:p>
        </w:tc>
      </w:tr>
      <w:tr w:rsidR="00DE170D" w14:paraId="126C8603" w14:textId="77777777" w:rsidTr="00DE170D">
        <w:trPr>
          <w:trHeight w:val="750"/>
        </w:trPr>
        <w:tc>
          <w:tcPr>
            <w:tcW w:w="3794" w:type="dxa"/>
            <w:vMerge/>
            <w:vAlign w:val="center"/>
          </w:tcPr>
          <w:p w14:paraId="441E01D8" w14:textId="77777777" w:rsidR="00DE170D" w:rsidRPr="006F0805" w:rsidRDefault="00DE170D" w:rsidP="00410A53">
            <w:pPr>
              <w:rPr>
                <w:rFonts w:ascii="Arial" w:hAnsi="Arial" w:cs="Arial"/>
                <w:sz w:val="24"/>
              </w:rPr>
            </w:pPr>
          </w:p>
        </w:tc>
        <w:tc>
          <w:tcPr>
            <w:tcW w:w="6549" w:type="dxa"/>
            <w:vAlign w:val="center"/>
          </w:tcPr>
          <w:p w14:paraId="4E399741" w14:textId="77777777" w:rsidR="00DE170D" w:rsidRPr="006F0805" w:rsidRDefault="00DE170D" w:rsidP="00410A53">
            <w:pPr>
              <w:rPr>
                <w:rFonts w:ascii="Arial" w:hAnsi="Arial" w:cs="Arial"/>
                <w:color w:val="000000"/>
                <w:sz w:val="24"/>
              </w:rPr>
            </w:pPr>
            <w:r w:rsidRPr="006F0805">
              <w:rPr>
                <w:rFonts w:ascii="Arial" w:hAnsi="Arial" w:cs="Arial"/>
                <w:color w:val="000000"/>
                <w:sz w:val="24"/>
              </w:rPr>
              <w:t>Applies  own research to develop learning and assessment practice</w:t>
            </w:r>
          </w:p>
        </w:tc>
      </w:tr>
      <w:tr w:rsidR="00DE170D" w14:paraId="0E1FDCCB" w14:textId="77777777" w:rsidTr="00DE170D">
        <w:tc>
          <w:tcPr>
            <w:tcW w:w="3794" w:type="dxa"/>
            <w:vAlign w:val="center"/>
          </w:tcPr>
          <w:p w14:paraId="685DDC0E" w14:textId="77777777" w:rsidR="00DE170D" w:rsidRPr="006F0805" w:rsidRDefault="00DE170D" w:rsidP="00410A53">
            <w:pPr>
              <w:rPr>
                <w:rFonts w:ascii="Arial" w:hAnsi="Arial" w:cs="Arial"/>
                <w:sz w:val="24"/>
              </w:rPr>
            </w:pPr>
            <w:r w:rsidRPr="006F0805">
              <w:rPr>
                <w:rFonts w:ascii="Arial" w:hAnsi="Arial" w:cs="Arial"/>
                <w:sz w:val="24"/>
              </w:rPr>
              <w:t>Professional Practice</w:t>
            </w:r>
          </w:p>
        </w:tc>
        <w:tc>
          <w:tcPr>
            <w:tcW w:w="6549" w:type="dxa"/>
            <w:vAlign w:val="center"/>
          </w:tcPr>
          <w:p w14:paraId="73D0036A" w14:textId="77777777" w:rsidR="00DE170D" w:rsidRPr="006F0805" w:rsidRDefault="00DE170D" w:rsidP="00410A53">
            <w:pPr>
              <w:rPr>
                <w:rFonts w:ascii="Arial" w:hAnsi="Arial" w:cs="Arial"/>
                <w:sz w:val="24"/>
              </w:rPr>
            </w:pPr>
            <w:r w:rsidRPr="006F0805">
              <w:rPr>
                <w:rFonts w:ascii="Arial" w:hAnsi="Arial" w:cs="Arial"/>
                <w:color w:val="000000"/>
                <w:sz w:val="24"/>
              </w:rPr>
              <w:t>Contributes to advancing professional practice/research or scholarly activity in own area of specialism</w:t>
            </w:r>
          </w:p>
        </w:tc>
      </w:tr>
      <w:tr w:rsidR="00DE170D" w14:paraId="661AC7C7" w14:textId="77777777" w:rsidTr="00DE170D">
        <w:tc>
          <w:tcPr>
            <w:tcW w:w="3794" w:type="dxa"/>
            <w:vAlign w:val="center"/>
          </w:tcPr>
          <w:p w14:paraId="7765FEC8" w14:textId="77777777" w:rsidR="00DE170D" w:rsidRPr="006F0805" w:rsidRDefault="00DE170D" w:rsidP="00410A53">
            <w:pPr>
              <w:rPr>
                <w:rFonts w:ascii="Arial" w:hAnsi="Arial" w:cs="Arial"/>
                <w:sz w:val="24"/>
              </w:rPr>
            </w:pPr>
            <w:r w:rsidRPr="006F0805">
              <w:rPr>
                <w:rFonts w:ascii="Arial" w:hAnsi="Arial" w:cs="Arial"/>
                <w:sz w:val="24"/>
              </w:rPr>
              <w:t>Planning and managing resources</w:t>
            </w:r>
          </w:p>
        </w:tc>
        <w:tc>
          <w:tcPr>
            <w:tcW w:w="6549" w:type="dxa"/>
            <w:vAlign w:val="center"/>
          </w:tcPr>
          <w:p w14:paraId="1EEC30D9" w14:textId="77777777" w:rsidR="00DE170D" w:rsidRPr="007C083E" w:rsidRDefault="00DE170D" w:rsidP="00410A53">
            <w:pPr>
              <w:rPr>
                <w:rFonts w:ascii="Arial" w:hAnsi="Arial" w:cs="Arial"/>
                <w:sz w:val="24"/>
              </w:rPr>
            </w:pPr>
            <w:r w:rsidRPr="007C083E">
              <w:rPr>
                <w:rFonts w:ascii="Arial" w:hAnsi="Arial" w:cs="Arial"/>
                <w:color w:val="000000"/>
                <w:sz w:val="24"/>
              </w:rPr>
              <w:t>Plans, prioritises and manages resources effectively to achieve long term objectives</w:t>
            </w:r>
          </w:p>
        </w:tc>
      </w:tr>
      <w:tr w:rsidR="00DE170D" w14:paraId="7E80D24D" w14:textId="77777777" w:rsidTr="00DE170D">
        <w:tc>
          <w:tcPr>
            <w:tcW w:w="3794" w:type="dxa"/>
            <w:vAlign w:val="center"/>
          </w:tcPr>
          <w:p w14:paraId="2C6EFA0E" w14:textId="77777777" w:rsidR="00DE170D" w:rsidRPr="006F0805" w:rsidRDefault="00DE170D" w:rsidP="00410A53">
            <w:pPr>
              <w:rPr>
                <w:rFonts w:ascii="Arial" w:hAnsi="Arial" w:cs="Arial"/>
                <w:sz w:val="24"/>
              </w:rPr>
            </w:pPr>
            <w:r w:rsidRPr="006F0805">
              <w:rPr>
                <w:rFonts w:ascii="Arial" w:hAnsi="Arial" w:cs="Arial"/>
                <w:sz w:val="24"/>
              </w:rPr>
              <w:t>Teamwork</w:t>
            </w:r>
          </w:p>
        </w:tc>
        <w:tc>
          <w:tcPr>
            <w:tcW w:w="6549" w:type="dxa"/>
            <w:vAlign w:val="center"/>
          </w:tcPr>
          <w:p w14:paraId="387BBFFB" w14:textId="77777777" w:rsidR="00DE170D" w:rsidRPr="007C083E" w:rsidRDefault="00DE170D" w:rsidP="00410A53">
            <w:pPr>
              <w:rPr>
                <w:rFonts w:ascii="Arial" w:hAnsi="Arial" w:cs="Arial"/>
                <w:sz w:val="24"/>
              </w:rPr>
            </w:pPr>
            <w:r w:rsidRPr="007C083E">
              <w:rPr>
                <w:rFonts w:ascii="Arial" w:hAnsi="Arial" w:cs="Arial"/>
                <w:color w:val="000000"/>
                <w:sz w:val="24"/>
              </w:rPr>
              <w:t>Builds effective teams, networks or communities of practice and fosters constructive cross team collaboration</w:t>
            </w:r>
          </w:p>
        </w:tc>
      </w:tr>
      <w:tr w:rsidR="00DE170D" w14:paraId="2046C8B5" w14:textId="77777777" w:rsidTr="00DE170D">
        <w:tc>
          <w:tcPr>
            <w:tcW w:w="3794" w:type="dxa"/>
            <w:vAlign w:val="center"/>
          </w:tcPr>
          <w:p w14:paraId="2F10D72C" w14:textId="77777777" w:rsidR="00DE170D" w:rsidRPr="006F0805" w:rsidRDefault="00DE170D" w:rsidP="00410A53">
            <w:pPr>
              <w:rPr>
                <w:rFonts w:ascii="Arial" w:hAnsi="Arial" w:cs="Arial"/>
                <w:sz w:val="24"/>
              </w:rPr>
            </w:pPr>
            <w:r w:rsidRPr="006F0805">
              <w:rPr>
                <w:rFonts w:ascii="Arial" w:hAnsi="Arial" w:cs="Arial"/>
                <w:sz w:val="24"/>
              </w:rPr>
              <w:t>Student experience or customer service</w:t>
            </w:r>
          </w:p>
        </w:tc>
        <w:tc>
          <w:tcPr>
            <w:tcW w:w="6549" w:type="dxa"/>
            <w:vAlign w:val="center"/>
          </w:tcPr>
          <w:p w14:paraId="341B8EEC" w14:textId="77777777" w:rsidR="00DE170D" w:rsidRPr="007C083E" w:rsidRDefault="00DE170D" w:rsidP="00410A53">
            <w:pPr>
              <w:rPr>
                <w:rFonts w:ascii="Arial" w:hAnsi="Arial" w:cs="Arial"/>
                <w:sz w:val="24"/>
              </w:rPr>
            </w:pPr>
            <w:r w:rsidRPr="007C083E">
              <w:rPr>
                <w:rFonts w:ascii="Arial" w:hAnsi="Arial" w:cs="Arial"/>
                <w:color w:val="000000"/>
                <w:sz w:val="24"/>
              </w:rPr>
              <w:t xml:space="preserve">Contributes to improving </w:t>
            </w:r>
            <w:r>
              <w:rPr>
                <w:rFonts w:ascii="Arial" w:hAnsi="Arial" w:cs="Arial"/>
                <w:color w:val="000000"/>
                <w:sz w:val="24"/>
              </w:rPr>
              <w:t xml:space="preserve">or adapting provision to enhance </w:t>
            </w:r>
            <w:r w:rsidRPr="007C083E">
              <w:rPr>
                <w:rFonts w:ascii="Arial" w:hAnsi="Arial" w:cs="Arial"/>
                <w:color w:val="000000"/>
                <w:sz w:val="24"/>
              </w:rPr>
              <w:t xml:space="preserve"> the student experience or customer service</w:t>
            </w:r>
          </w:p>
        </w:tc>
      </w:tr>
      <w:tr w:rsidR="00DE170D" w14:paraId="0BE199BA" w14:textId="77777777" w:rsidTr="00DE170D">
        <w:tc>
          <w:tcPr>
            <w:tcW w:w="3794" w:type="dxa"/>
            <w:vAlign w:val="center"/>
          </w:tcPr>
          <w:p w14:paraId="568E7A7B" w14:textId="77777777" w:rsidR="00DE170D" w:rsidRPr="006F0805" w:rsidRDefault="00DE170D" w:rsidP="00410A53">
            <w:pPr>
              <w:rPr>
                <w:rFonts w:ascii="Arial" w:hAnsi="Arial" w:cs="Arial"/>
                <w:sz w:val="24"/>
              </w:rPr>
            </w:pPr>
            <w:r w:rsidRPr="006F0805">
              <w:rPr>
                <w:rFonts w:ascii="Arial" w:hAnsi="Arial" w:cs="Arial"/>
                <w:sz w:val="24"/>
              </w:rPr>
              <w:t>Creativity, Innovation and Problem Solving</w:t>
            </w:r>
          </w:p>
        </w:tc>
        <w:tc>
          <w:tcPr>
            <w:tcW w:w="6549" w:type="dxa"/>
            <w:vAlign w:val="center"/>
          </w:tcPr>
          <w:p w14:paraId="32FD9966" w14:textId="77777777" w:rsidR="00DE170D" w:rsidRPr="007C083E" w:rsidRDefault="00DE170D" w:rsidP="00410A53">
            <w:pPr>
              <w:rPr>
                <w:rFonts w:ascii="Arial" w:hAnsi="Arial" w:cs="Arial"/>
                <w:color w:val="000000"/>
                <w:sz w:val="24"/>
              </w:rPr>
            </w:pPr>
            <w:r w:rsidRPr="007C083E">
              <w:rPr>
                <w:rFonts w:ascii="Arial" w:hAnsi="Arial" w:cs="Arial"/>
                <w:color w:val="000000"/>
                <w:sz w:val="24"/>
              </w:rPr>
              <w:t>Suggests practical solutions to new or unique problems</w:t>
            </w:r>
          </w:p>
          <w:p w14:paraId="45F2BA4B" w14:textId="77777777" w:rsidR="00DE170D" w:rsidRPr="007C083E" w:rsidRDefault="00DE170D" w:rsidP="00410A53">
            <w:pPr>
              <w:rPr>
                <w:rFonts w:ascii="Arial" w:hAnsi="Arial" w:cs="Arial"/>
                <w:sz w:val="24"/>
              </w:rPr>
            </w:pPr>
          </w:p>
        </w:tc>
      </w:tr>
    </w:tbl>
    <w:p w14:paraId="68D33D2C" w14:textId="77777777" w:rsidR="00B535FA" w:rsidRPr="00DE170D" w:rsidRDefault="00B535FA" w:rsidP="00DE170D">
      <w:pPr>
        <w:rPr>
          <w:rFonts w:ascii="Arial" w:hAnsi="Arial" w:cs="Arial"/>
          <w:sz w:val="20"/>
        </w:rPr>
      </w:pPr>
    </w:p>
    <w:sectPr w:rsidR="00B535FA" w:rsidRPr="00DE170D" w:rsidSect="00794D0F">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9FBCF" w14:textId="77777777" w:rsidR="00286BC7" w:rsidRDefault="00286BC7">
      <w:r>
        <w:separator/>
      </w:r>
    </w:p>
  </w:endnote>
  <w:endnote w:type="continuationSeparator" w:id="0">
    <w:p w14:paraId="35BC9E4F" w14:textId="77777777" w:rsidR="00286BC7" w:rsidRDefault="0028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01E15" w14:textId="77777777" w:rsidR="00286BC7" w:rsidRDefault="00286BC7">
      <w:r>
        <w:separator/>
      </w:r>
    </w:p>
  </w:footnote>
  <w:footnote w:type="continuationSeparator" w:id="0">
    <w:p w14:paraId="6E1EA407" w14:textId="77777777" w:rsidR="00286BC7" w:rsidRDefault="00286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50E1" w14:textId="77777777" w:rsidR="00410A53" w:rsidRDefault="00410A53">
    <w:pPr>
      <w:pStyle w:val="Header"/>
    </w:pPr>
    <w:r>
      <w:rPr>
        <w:noProof/>
        <w:color w:val="1F497D"/>
        <w:sz w:val="20"/>
        <w:szCs w:val="20"/>
        <w:lang w:eastAsia="en-GB"/>
      </w:rPr>
      <w:drawing>
        <wp:inline distT="0" distB="0" distL="0" distR="0" wp14:anchorId="38595DD6" wp14:editId="5771AB4A">
          <wp:extent cx="2047875" cy="685800"/>
          <wp:effectExtent l="19050" t="0" r="9525" b="0"/>
          <wp:docPr id="13" name="Picture 13" descr="cid:image001.png@01CD48B8.C3A0C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48B8.C3A0CC90"/>
                  <pic:cNvPicPr>
                    <a:picLocks noChangeAspect="1" noChangeArrowheads="1"/>
                  </pic:cNvPicPr>
                </pic:nvPicPr>
                <pic:blipFill>
                  <a:blip r:embed="rId1" r:link="rId2"/>
                  <a:srcRect/>
                  <a:stretch>
                    <a:fillRect/>
                  </a:stretch>
                </pic:blipFill>
                <pic:spPr bwMode="auto">
                  <a:xfrm>
                    <a:off x="0" y="0"/>
                    <a:ext cx="2047875"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3C6D5EA"/>
    <w:lvl w:ilvl="0">
      <w:start w:val="1"/>
      <w:numFmt w:val="decimal"/>
      <w:pStyle w:val="ListNumber"/>
      <w:lvlText w:val="%1."/>
      <w:lvlJc w:val="left"/>
      <w:pPr>
        <w:tabs>
          <w:tab w:val="num" w:pos="360"/>
        </w:tabs>
        <w:ind w:left="360" w:hanging="360"/>
      </w:pPr>
    </w:lvl>
  </w:abstractNum>
  <w:abstractNum w:abstractNumId="1" w15:restartNumberingAfterBreak="0">
    <w:nsid w:val="0717204D"/>
    <w:multiLevelType w:val="multilevel"/>
    <w:tmpl w:val="AD32E6DA"/>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907" w:hanging="547"/>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C602BD"/>
    <w:multiLevelType w:val="hybridMultilevel"/>
    <w:tmpl w:val="6698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93FDD"/>
    <w:multiLevelType w:val="hybridMultilevel"/>
    <w:tmpl w:val="F6501846"/>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D4489"/>
    <w:multiLevelType w:val="hybridMultilevel"/>
    <w:tmpl w:val="E8B4BEF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3671E"/>
    <w:multiLevelType w:val="hybridMultilevel"/>
    <w:tmpl w:val="E83A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211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8D3637"/>
    <w:multiLevelType w:val="hybridMultilevel"/>
    <w:tmpl w:val="48C4EE22"/>
    <w:lvl w:ilvl="0" w:tplc="0809000F">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44D72780"/>
    <w:multiLevelType w:val="hybridMultilevel"/>
    <w:tmpl w:val="031A35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C46AE"/>
    <w:multiLevelType w:val="multilevel"/>
    <w:tmpl w:val="92A8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AF6A1B"/>
    <w:multiLevelType w:val="multilevel"/>
    <w:tmpl w:val="1FAC812E"/>
    <w:lvl w:ilvl="0">
      <w:start w:val="11"/>
      <w:numFmt w:val="decimal"/>
      <w:lvlText w:val="%1."/>
      <w:lvlJc w:val="left"/>
      <w:pPr>
        <w:ind w:left="393" w:hanging="360"/>
      </w:pPr>
      <w:rPr>
        <w:rFonts w:hint="default"/>
      </w:rPr>
    </w:lvl>
    <w:lvl w:ilvl="1">
      <w:start w:val="1"/>
      <w:numFmt w:val="decimal"/>
      <w:lvlText w:val="%1.%2."/>
      <w:lvlJc w:val="left"/>
      <w:pPr>
        <w:ind w:left="825" w:hanging="432"/>
      </w:pPr>
      <w:rPr>
        <w:rFonts w:hint="default"/>
      </w:rPr>
    </w:lvl>
    <w:lvl w:ilvl="2">
      <w:start w:val="1"/>
      <w:numFmt w:val="decimal"/>
      <w:lvlText w:val="%1.%2.%3."/>
      <w:lvlJc w:val="left"/>
      <w:pPr>
        <w:ind w:left="1257" w:hanging="504"/>
      </w:pPr>
      <w:rPr>
        <w:rFonts w:hint="default"/>
      </w:rPr>
    </w:lvl>
    <w:lvl w:ilvl="3">
      <w:start w:val="1"/>
      <w:numFmt w:val="decimal"/>
      <w:lvlText w:val="%1.%2.%3.%4."/>
      <w:lvlJc w:val="left"/>
      <w:pPr>
        <w:ind w:left="1761" w:hanging="648"/>
      </w:pPr>
      <w:rPr>
        <w:rFonts w:hint="default"/>
      </w:rPr>
    </w:lvl>
    <w:lvl w:ilvl="4">
      <w:start w:val="1"/>
      <w:numFmt w:val="decimal"/>
      <w:lvlText w:val="%1.%2.%3.%4.%5."/>
      <w:lvlJc w:val="left"/>
      <w:pPr>
        <w:ind w:left="2265" w:hanging="792"/>
      </w:pPr>
      <w:rPr>
        <w:rFonts w:hint="default"/>
      </w:rPr>
    </w:lvl>
    <w:lvl w:ilvl="5">
      <w:start w:val="1"/>
      <w:numFmt w:val="decimal"/>
      <w:lvlText w:val="%1.%2.%3.%4.%5.%6."/>
      <w:lvlJc w:val="left"/>
      <w:pPr>
        <w:ind w:left="2769" w:hanging="936"/>
      </w:pPr>
      <w:rPr>
        <w:rFonts w:hint="default"/>
      </w:rPr>
    </w:lvl>
    <w:lvl w:ilvl="6">
      <w:start w:val="1"/>
      <w:numFmt w:val="decimal"/>
      <w:lvlText w:val="%1.%2.%3.%4.%5.%6.%7."/>
      <w:lvlJc w:val="left"/>
      <w:pPr>
        <w:ind w:left="3273" w:hanging="1080"/>
      </w:pPr>
      <w:rPr>
        <w:rFonts w:hint="default"/>
      </w:rPr>
    </w:lvl>
    <w:lvl w:ilvl="7">
      <w:start w:val="1"/>
      <w:numFmt w:val="decimal"/>
      <w:lvlText w:val="%1.%2.%3.%4.%5.%6.%7.%8."/>
      <w:lvlJc w:val="left"/>
      <w:pPr>
        <w:ind w:left="3777" w:hanging="1224"/>
      </w:pPr>
      <w:rPr>
        <w:rFonts w:hint="default"/>
      </w:rPr>
    </w:lvl>
    <w:lvl w:ilvl="8">
      <w:start w:val="1"/>
      <w:numFmt w:val="decimal"/>
      <w:lvlText w:val="%1.%2.%3.%4.%5.%6.%7.%8.%9."/>
      <w:lvlJc w:val="left"/>
      <w:pPr>
        <w:ind w:left="4353" w:hanging="1440"/>
      </w:pPr>
      <w:rPr>
        <w:rFonts w:hint="default"/>
      </w:rPr>
    </w:lvl>
  </w:abstractNum>
  <w:abstractNum w:abstractNumId="13" w15:restartNumberingAfterBreak="0">
    <w:nsid w:val="46FB5C3D"/>
    <w:multiLevelType w:val="hybridMultilevel"/>
    <w:tmpl w:val="933A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60608"/>
    <w:multiLevelType w:val="hybridMultilevel"/>
    <w:tmpl w:val="CA84D8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4810FC5"/>
    <w:multiLevelType w:val="hybridMultilevel"/>
    <w:tmpl w:val="92DC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FB6ACE"/>
    <w:multiLevelType w:val="hybridMultilevel"/>
    <w:tmpl w:val="A79A5FE4"/>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61FF3176"/>
    <w:multiLevelType w:val="hybridMultilevel"/>
    <w:tmpl w:val="7EAE6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C001E2"/>
    <w:multiLevelType w:val="multilevel"/>
    <w:tmpl w:val="13B2D080"/>
    <w:lvl w:ilvl="0">
      <w:start w:val="4"/>
      <w:numFmt w:val="decimal"/>
      <w:lvlText w:val="%1."/>
      <w:lvlJc w:val="left"/>
      <w:pPr>
        <w:ind w:left="360" w:hanging="360"/>
      </w:pPr>
      <w:rPr>
        <w:rFonts w:hint="default"/>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C6B1BA8"/>
    <w:multiLevelType w:val="hybridMultilevel"/>
    <w:tmpl w:val="66204430"/>
    <w:lvl w:ilvl="0" w:tplc="B046084A">
      <w:start w:val="1"/>
      <w:numFmt w:val="bullet"/>
      <w:lvlText w:val=""/>
      <w:lvlJc w:val="left"/>
      <w:pPr>
        <w:tabs>
          <w:tab w:val="num" w:pos="2007"/>
        </w:tabs>
        <w:ind w:left="2007" w:hanging="56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D6D3886"/>
    <w:multiLevelType w:val="hybridMultilevel"/>
    <w:tmpl w:val="7404363E"/>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21" w15:restartNumberingAfterBreak="0">
    <w:nsid w:val="72160F7F"/>
    <w:multiLevelType w:val="multilevel"/>
    <w:tmpl w:val="C262C37A"/>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F720941"/>
    <w:multiLevelType w:val="hybridMultilevel"/>
    <w:tmpl w:val="6D2C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0"/>
  </w:num>
  <w:num w:numId="4">
    <w:abstractNumId w:val="2"/>
  </w:num>
  <w:num w:numId="5">
    <w:abstractNumId w:val="1"/>
  </w:num>
  <w:num w:numId="6">
    <w:abstractNumId w:val="4"/>
  </w:num>
  <w:num w:numId="7">
    <w:abstractNumId w:val="16"/>
  </w:num>
  <w:num w:numId="8">
    <w:abstractNumId w:val="18"/>
  </w:num>
  <w:num w:numId="9">
    <w:abstractNumId w:val="7"/>
  </w:num>
  <w:num w:numId="10">
    <w:abstractNumId w:val="9"/>
  </w:num>
  <w:num w:numId="11">
    <w:abstractNumId w:val="21"/>
  </w:num>
  <w:num w:numId="12">
    <w:abstractNumId w:val="3"/>
  </w:num>
  <w:num w:numId="13">
    <w:abstractNumId w:val="5"/>
  </w:num>
  <w:num w:numId="14">
    <w:abstractNumId w:val="17"/>
  </w:num>
  <w:num w:numId="15">
    <w:abstractNumId w:val="14"/>
  </w:num>
  <w:num w:numId="16">
    <w:abstractNumId w:val="8"/>
  </w:num>
  <w:num w:numId="17">
    <w:abstractNumId w:val="22"/>
  </w:num>
  <w:num w:numId="18">
    <w:abstractNumId w:val="13"/>
  </w:num>
  <w:num w:numId="19">
    <w:abstractNumId w:val="6"/>
  </w:num>
  <w:num w:numId="20">
    <w:abstractNumId w:val="10"/>
  </w:num>
  <w:num w:numId="21">
    <w:abstractNumId w:val="15"/>
  </w:num>
  <w:num w:numId="22">
    <w:abstractNumId w:val="11"/>
  </w:num>
  <w:num w:numId="2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2A74"/>
    <w:rsid w:val="00014324"/>
    <w:rsid w:val="00022E0F"/>
    <w:rsid w:val="000379E5"/>
    <w:rsid w:val="000506DA"/>
    <w:rsid w:val="00064C2C"/>
    <w:rsid w:val="000812E6"/>
    <w:rsid w:val="00083398"/>
    <w:rsid w:val="00083F6C"/>
    <w:rsid w:val="00084564"/>
    <w:rsid w:val="00086342"/>
    <w:rsid w:val="0008691F"/>
    <w:rsid w:val="000940A9"/>
    <w:rsid w:val="00095021"/>
    <w:rsid w:val="000A44EF"/>
    <w:rsid w:val="000A45A6"/>
    <w:rsid w:val="000A6317"/>
    <w:rsid w:val="000B1025"/>
    <w:rsid w:val="000B7749"/>
    <w:rsid w:val="000D4DF3"/>
    <w:rsid w:val="000E46C1"/>
    <w:rsid w:val="000F2148"/>
    <w:rsid w:val="00114556"/>
    <w:rsid w:val="00120ECF"/>
    <w:rsid w:val="00125269"/>
    <w:rsid w:val="00130909"/>
    <w:rsid w:val="00131658"/>
    <w:rsid w:val="00141CCC"/>
    <w:rsid w:val="00143C49"/>
    <w:rsid w:val="0014532A"/>
    <w:rsid w:val="00150373"/>
    <w:rsid w:val="00187B9C"/>
    <w:rsid w:val="001932CC"/>
    <w:rsid w:val="0019450A"/>
    <w:rsid w:val="001A0832"/>
    <w:rsid w:val="001A0C92"/>
    <w:rsid w:val="001A3348"/>
    <w:rsid w:val="001D3FBE"/>
    <w:rsid w:val="001D7201"/>
    <w:rsid w:val="001E4C3A"/>
    <w:rsid w:val="001F1086"/>
    <w:rsid w:val="001F6452"/>
    <w:rsid w:val="00202365"/>
    <w:rsid w:val="00210D7A"/>
    <w:rsid w:val="00213793"/>
    <w:rsid w:val="0022314E"/>
    <w:rsid w:val="00234DBF"/>
    <w:rsid w:val="002454F1"/>
    <w:rsid w:val="002511AE"/>
    <w:rsid w:val="002527C1"/>
    <w:rsid w:val="00286BC7"/>
    <w:rsid w:val="002B7662"/>
    <w:rsid w:val="002C66B8"/>
    <w:rsid w:val="002E210C"/>
    <w:rsid w:val="002E4BB0"/>
    <w:rsid w:val="002E73BC"/>
    <w:rsid w:val="002F4674"/>
    <w:rsid w:val="003050F2"/>
    <w:rsid w:val="00306B28"/>
    <w:rsid w:val="00306FAE"/>
    <w:rsid w:val="00317BFE"/>
    <w:rsid w:val="00317ED7"/>
    <w:rsid w:val="003274A1"/>
    <w:rsid w:val="003342B5"/>
    <w:rsid w:val="0033563C"/>
    <w:rsid w:val="0033679A"/>
    <w:rsid w:val="0035463B"/>
    <w:rsid w:val="0036414A"/>
    <w:rsid w:val="00364E31"/>
    <w:rsid w:val="00373496"/>
    <w:rsid w:val="00376E62"/>
    <w:rsid w:val="003848E5"/>
    <w:rsid w:val="003900C7"/>
    <w:rsid w:val="00396AF8"/>
    <w:rsid w:val="003B162B"/>
    <w:rsid w:val="003B2633"/>
    <w:rsid w:val="003C675B"/>
    <w:rsid w:val="003F3440"/>
    <w:rsid w:val="00406634"/>
    <w:rsid w:val="00410A53"/>
    <w:rsid w:val="004272D3"/>
    <w:rsid w:val="00430CD0"/>
    <w:rsid w:val="004530E2"/>
    <w:rsid w:val="004541FA"/>
    <w:rsid w:val="00463C77"/>
    <w:rsid w:val="004816C6"/>
    <w:rsid w:val="004879C9"/>
    <w:rsid w:val="00496AA4"/>
    <w:rsid w:val="004A6685"/>
    <w:rsid w:val="004B7BFF"/>
    <w:rsid w:val="004C20F8"/>
    <w:rsid w:val="004E2BFD"/>
    <w:rsid w:val="004E3268"/>
    <w:rsid w:val="00500DD0"/>
    <w:rsid w:val="005151A6"/>
    <w:rsid w:val="00515DA9"/>
    <w:rsid w:val="00516AFA"/>
    <w:rsid w:val="005222AE"/>
    <w:rsid w:val="00540797"/>
    <w:rsid w:val="005536E0"/>
    <w:rsid w:val="00562E07"/>
    <w:rsid w:val="005649E3"/>
    <w:rsid w:val="005712E5"/>
    <w:rsid w:val="00576313"/>
    <w:rsid w:val="00581A78"/>
    <w:rsid w:val="005862A0"/>
    <w:rsid w:val="00594C01"/>
    <w:rsid w:val="005A2B33"/>
    <w:rsid w:val="005A4F40"/>
    <w:rsid w:val="005F5F39"/>
    <w:rsid w:val="005F772D"/>
    <w:rsid w:val="00622795"/>
    <w:rsid w:val="00625ECB"/>
    <w:rsid w:val="00635CC0"/>
    <w:rsid w:val="00647F9B"/>
    <w:rsid w:val="0065082F"/>
    <w:rsid w:val="0065573F"/>
    <w:rsid w:val="00674E85"/>
    <w:rsid w:val="00683789"/>
    <w:rsid w:val="00695AC0"/>
    <w:rsid w:val="00696C86"/>
    <w:rsid w:val="006C750D"/>
    <w:rsid w:val="006E5BEA"/>
    <w:rsid w:val="00702B51"/>
    <w:rsid w:val="00705E5F"/>
    <w:rsid w:val="00713D1E"/>
    <w:rsid w:val="00760C7E"/>
    <w:rsid w:val="00762EF3"/>
    <w:rsid w:val="007641FC"/>
    <w:rsid w:val="00776B13"/>
    <w:rsid w:val="00794D0F"/>
    <w:rsid w:val="00795446"/>
    <w:rsid w:val="007A6EB9"/>
    <w:rsid w:val="007B00D6"/>
    <w:rsid w:val="007C22E8"/>
    <w:rsid w:val="007D0230"/>
    <w:rsid w:val="007D5E08"/>
    <w:rsid w:val="007F1096"/>
    <w:rsid w:val="007F25B6"/>
    <w:rsid w:val="00803093"/>
    <w:rsid w:val="00841955"/>
    <w:rsid w:val="00852095"/>
    <w:rsid w:val="008604F0"/>
    <w:rsid w:val="00876FFD"/>
    <w:rsid w:val="008943A1"/>
    <w:rsid w:val="008954B7"/>
    <w:rsid w:val="008A08DA"/>
    <w:rsid w:val="008C4195"/>
    <w:rsid w:val="008D390B"/>
    <w:rsid w:val="008F45CD"/>
    <w:rsid w:val="008F6039"/>
    <w:rsid w:val="008F66D9"/>
    <w:rsid w:val="008F7FC6"/>
    <w:rsid w:val="00903ED7"/>
    <w:rsid w:val="00926671"/>
    <w:rsid w:val="00927DE7"/>
    <w:rsid w:val="00932498"/>
    <w:rsid w:val="00933966"/>
    <w:rsid w:val="009438D6"/>
    <w:rsid w:val="0097624E"/>
    <w:rsid w:val="00990AF6"/>
    <w:rsid w:val="00992221"/>
    <w:rsid w:val="009A318F"/>
    <w:rsid w:val="009A6105"/>
    <w:rsid w:val="009B3E20"/>
    <w:rsid w:val="009B405F"/>
    <w:rsid w:val="009B6AD9"/>
    <w:rsid w:val="009C5FF8"/>
    <w:rsid w:val="009D1843"/>
    <w:rsid w:val="009D21C7"/>
    <w:rsid w:val="009D4852"/>
    <w:rsid w:val="009F4E07"/>
    <w:rsid w:val="00A05BAD"/>
    <w:rsid w:val="00A15DD8"/>
    <w:rsid w:val="00A27889"/>
    <w:rsid w:val="00A41167"/>
    <w:rsid w:val="00A41338"/>
    <w:rsid w:val="00A479A7"/>
    <w:rsid w:val="00A514C8"/>
    <w:rsid w:val="00A82D7A"/>
    <w:rsid w:val="00A8356A"/>
    <w:rsid w:val="00A8370F"/>
    <w:rsid w:val="00A86AAC"/>
    <w:rsid w:val="00A961A0"/>
    <w:rsid w:val="00AA7C2C"/>
    <w:rsid w:val="00AE460B"/>
    <w:rsid w:val="00AE4723"/>
    <w:rsid w:val="00AE5BAC"/>
    <w:rsid w:val="00AF6C2A"/>
    <w:rsid w:val="00B06C07"/>
    <w:rsid w:val="00B1144C"/>
    <w:rsid w:val="00B12E76"/>
    <w:rsid w:val="00B16D2D"/>
    <w:rsid w:val="00B22B09"/>
    <w:rsid w:val="00B471EB"/>
    <w:rsid w:val="00B535FA"/>
    <w:rsid w:val="00B67FB4"/>
    <w:rsid w:val="00B70ED4"/>
    <w:rsid w:val="00B779FE"/>
    <w:rsid w:val="00B91E4A"/>
    <w:rsid w:val="00B95098"/>
    <w:rsid w:val="00B97357"/>
    <w:rsid w:val="00BA2050"/>
    <w:rsid w:val="00BA57DB"/>
    <w:rsid w:val="00BA6142"/>
    <w:rsid w:val="00BB771C"/>
    <w:rsid w:val="00BC7F02"/>
    <w:rsid w:val="00BD340E"/>
    <w:rsid w:val="00BD5584"/>
    <w:rsid w:val="00BE5804"/>
    <w:rsid w:val="00BF29CE"/>
    <w:rsid w:val="00C07EC0"/>
    <w:rsid w:val="00C22FF9"/>
    <w:rsid w:val="00C42891"/>
    <w:rsid w:val="00C44BBE"/>
    <w:rsid w:val="00C54350"/>
    <w:rsid w:val="00C617A4"/>
    <w:rsid w:val="00CB5CFA"/>
    <w:rsid w:val="00CD41F4"/>
    <w:rsid w:val="00CD6157"/>
    <w:rsid w:val="00CF73C3"/>
    <w:rsid w:val="00D1149C"/>
    <w:rsid w:val="00D12A8B"/>
    <w:rsid w:val="00D17BBF"/>
    <w:rsid w:val="00D24BDD"/>
    <w:rsid w:val="00D250E0"/>
    <w:rsid w:val="00D342ED"/>
    <w:rsid w:val="00D42AA0"/>
    <w:rsid w:val="00D52DCC"/>
    <w:rsid w:val="00D5472F"/>
    <w:rsid w:val="00D66A8F"/>
    <w:rsid w:val="00D6758B"/>
    <w:rsid w:val="00D86FBA"/>
    <w:rsid w:val="00D87564"/>
    <w:rsid w:val="00D91566"/>
    <w:rsid w:val="00D91FDE"/>
    <w:rsid w:val="00D95A40"/>
    <w:rsid w:val="00D968D0"/>
    <w:rsid w:val="00DA0A15"/>
    <w:rsid w:val="00DE170D"/>
    <w:rsid w:val="00DF070A"/>
    <w:rsid w:val="00DF334A"/>
    <w:rsid w:val="00DF5066"/>
    <w:rsid w:val="00DF79A9"/>
    <w:rsid w:val="00E03D68"/>
    <w:rsid w:val="00E5274D"/>
    <w:rsid w:val="00E66265"/>
    <w:rsid w:val="00E87161"/>
    <w:rsid w:val="00EA14F4"/>
    <w:rsid w:val="00EB2563"/>
    <w:rsid w:val="00EB38A3"/>
    <w:rsid w:val="00EB64B7"/>
    <w:rsid w:val="00EC12E7"/>
    <w:rsid w:val="00ED6A48"/>
    <w:rsid w:val="00F06D7D"/>
    <w:rsid w:val="00F228AA"/>
    <w:rsid w:val="00F241BB"/>
    <w:rsid w:val="00F419E5"/>
    <w:rsid w:val="00F71659"/>
    <w:rsid w:val="00F814BB"/>
    <w:rsid w:val="00F91965"/>
    <w:rsid w:val="00FD1FC5"/>
    <w:rsid w:val="00FD39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7D0C6C"/>
  <w15:docId w15:val="{9B71E6FB-B95E-4868-8A84-87FCB1A2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basedOn w:val="DefaultParagraphFont"/>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9A6105"/>
    <w:pPr>
      <w:ind w:left="720"/>
      <w:contextualSpacing/>
    </w:pPr>
  </w:style>
  <w:style w:type="character" w:styleId="CommentReference">
    <w:name w:val="annotation reference"/>
    <w:basedOn w:val="DefaultParagraphFont"/>
    <w:uiPriority w:val="99"/>
    <w:semiHidden/>
    <w:unhideWhenUsed/>
    <w:rsid w:val="004B7BFF"/>
    <w:rPr>
      <w:sz w:val="16"/>
      <w:szCs w:val="16"/>
    </w:rPr>
  </w:style>
  <w:style w:type="paragraph" w:styleId="CommentText">
    <w:name w:val="annotation text"/>
    <w:basedOn w:val="Normal"/>
    <w:link w:val="CommentTextChar"/>
    <w:uiPriority w:val="99"/>
    <w:semiHidden/>
    <w:unhideWhenUsed/>
    <w:rsid w:val="004B7BFF"/>
    <w:rPr>
      <w:sz w:val="20"/>
      <w:szCs w:val="20"/>
    </w:rPr>
  </w:style>
  <w:style w:type="character" w:customStyle="1" w:styleId="CommentTextChar">
    <w:name w:val="Comment Text Char"/>
    <w:basedOn w:val="DefaultParagraphFont"/>
    <w:link w:val="CommentText"/>
    <w:uiPriority w:val="99"/>
    <w:semiHidden/>
    <w:rsid w:val="004B7BFF"/>
    <w:rPr>
      <w:lang w:eastAsia="en-US"/>
    </w:rPr>
  </w:style>
  <w:style w:type="paragraph" w:styleId="CommentSubject">
    <w:name w:val="annotation subject"/>
    <w:basedOn w:val="CommentText"/>
    <w:next w:val="CommentText"/>
    <w:link w:val="CommentSubjectChar"/>
    <w:uiPriority w:val="99"/>
    <w:semiHidden/>
    <w:unhideWhenUsed/>
    <w:rsid w:val="004B7BFF"/>
    <w:rPr>
      <w:b/>
      <w:bCs/>
    </w:rPr>
  </w:style>
  <w:style w:type="character" w:customStyle="1" w:styleId="CommentSubjectChar">
    <w:name w:val="Comment Subject Char"/>
    <w:basedOn w:val="CommentTextChar"/>
    <w:link w:val="CommentSubject"/>
    <w:uiPriority w:val="99"/>
    <w:semiHidden/>
    <w:rsid w:val="004B7BFF"/>
    <w:rPr>
      <w:b/>
      <w:bCs/>
      <w:lang w:eastAsia="en-US"/>
    </w:rPr>
  </w:style>
  <w:style w:type="paragraph" w:styleId="ListNumber">
    <w:name w:val="List Number"/>
    <w:basedOn w:val="Normal"/>
    <w:rsid w:val="001A0832"/>
    <w:pPr>
      <w:numPr>
        <w:numId w:val="3"/>
      </w:numPr>
      <w:tabs>
        <w:tab w:val="left" w:pos="851"/>
      </w:tabs>
    </w:pPr>
    <w:rPr>
      <w:rFonts w:ascii="Arial" w:hAnsi="Arial"/>
      <w:sz w:val="28"/>
      <w:szCs w:val="20"/>
    </w:rPr>
  </w:style>
  <w:style w:type="table" w:styleId="TableGrid">
    <w:name w:val="Table Grid"/>
    <w:basedOn w:val="TableNormal"/>
    <w:uiPriority w:val="59"/>
    <w:rsid w:val="002231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74516">
      <w:bodyDiv w:val="1"/>
      <w:marLeft w:val="0"/>
      <w:marRight w:val="0"/>
      <w:marTop w:val="0"/>
      <w:marBottom w:val="0"/>
      <w:divBdr>
        <w:top w:val="none" w:sz="0" w:space="0" w:color="auto"/>
        <w:left w:val="none" w:sz="0" w:space="0" w:color="auto"/>
        <w:bottom w:val="none" w:sz="0" w:space="0" w:color="auto"/>
        <w:right w:val="none" w:sz="0" w:space="0" w:color="auto"/>
      </w:divBdr>
    </w:div>
    <w:div w:id="1481921161">
      <w:bodyDiv w:val="1"/>
      <w:marLeft w:val="0"/>
      <w:marRight w:val="0"/>
      <w:marTop w:val="0"/>
      <w:marBottom w:val="0"/>
      <w:divBdr>
        <w:top w:val="none" w:sz="0" w:space="0" w:color="auto"/>
        <w:left w:val="none" w:sz="0" w:space="0" w:color="auto"/>
        <w:bottom w:val="none" w:sz="0" w:space="0" w:color="auto"/>
        <w:right w:val="none" w:sz="0" w:space="0" w:color="auto"/>
      </w:divBdr>
    </w:div>
    <w:div w:id="2136099360">
      <w:bodyDiv w:val="1"/>
      <w:marLeft w:val="0"/>
      <w:marRight w:val="0"/>
      <w:marTop w:val="0"/>
      <w:marBottom w:val="0"/>
      <w:divBdr>
        <w:top w:val="none" w:sz="0" w:space="0" w:color="auto"/>
        <w:left w:val="none" w:sz="0" w:space="0" w:color="auto"/>
        <w:bottom w:val="none" w:sz="0" w:space="0" w:color="auto"/>
        <w:right w:val="none" w:sz="0" w:space="0" w:color="auto"/>
      </w:divBdr>
    </w:div>
    <w:div w:id="21379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CDC666.A673E7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A2B9-FD39-4738-AAB7-D3B6BAC2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Paul Blumson</cp:lastModifiedBy>
  <cp:revision>2</cp:revision>
  <cp:lastPrinted>2015-10-28T14:57:00Z</cp:lastPrinted>
  <dcterms:created xsi:type="dcterms:W3CDTF">2018-01-02T15:59:00Z</dcterms:created>
  <dcterms:modified xsi:type="dcterms:W3CDTF">2018-01-02T15:59:00Z</dcterms:modified>
</cp:coreProperties>
</file>